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513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Řešení pravoúhlého trojúhelníku</w:t>
      </w:r>
    </w:p>
    <w:p w:rsidR="00FE487E" w:rsidRPr="00FE487E" w:rsidRDefault="005D4579" w:rsidP="00FE487E">
      <w:pPr>
        <w:pStyle w:val="Odstavecseseznamem"/>
        <w:jc w:val="both"/>
        <w:rPr>
          <w:rFonts w:ascii="Arial" w:hAnsi="Arial" w:cs="Arial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FE487E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  <w:r w:rsidR="00FE487E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</w:p>
    <w:p w:rsidR="002D5138" w:rsidRPr="002D5138" w:rsidRDefault="002D5138" w:rsidP="002D5138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2D5138">
        <w:rPr>
          <w:rFonts w:ascii="Arial" w:hAnsi="Arial" w:cs="Arial"/>
        </w:rPr>
        <w:t>Pozemek tvaru pravoúhlého trojúhelníku má v plánu v měřítku 1:3000</w:t>
      </w:r>
      <w:r>
        <w:rPr>
          <w:rFonts w:ascii="Arial" w:hAnsi="Arial" w:cs="Arial"/>
        </w:rPr>
        <w:t xml:space="preserve"> přeponu délky 13 cm a odvěsnu </w:t>
      </w:r>
      <w:r w:rsidRPr="002D5138">
        <w:rPr>
          <w:rFonts w:ascii="Arial" w:hAnsi="Arial" w:cs="Arial"/>
        </w:rPr>
        <w:t>o délce 5 cm. Vypočítejte v arech skutečnou výměru pozemku.</w:t>
      </w:r>
    </w:p>
    <w:p w:rsidR="002D5138" w:rsidRPr="002D5138" w:rsidRDefault="002D5138" w:rsidP="002D5138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2D5138">
        <w:rPr>
          <w:rFonts w:ascii="Arial" w:hAnsi="Arial" w:cs="Arial"/>
        </w:rPr>
        <w:t xml:space="preserve">Je dán pravoúhlý lichoběžník ABCD </w:t>
      </w:r>
      <w:r w:rsidRPr="002D5138">
        <w:rPr>
          <w:rFonts w:ascii="Arial" w:hAnsi="Arial" w:cs="Arial"/>
          <w:position w:val="-14"/>
        </w:rPr>
        <w:object w:dxaOrig="9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5pt;height:20.1pt" o:ole="">
            <v:imagedata r:id="rId8" o:title=""/>
          </v:shape>
          <o:OLEObject Type="Embed" ProgID="Equation.3" ShapeID="_x0000_i1025" DrawAspect="Content" ObjectID="_1412945017" r:id="rId9"/>
        </w:object>
      </w:r>
      <w:r w:rsidRPr="002D5138">
        <w:rPr>
          <w:rFonts w:ascii="Arial" w:hAnsi="Arial" w:cs="Arial"/>
        </w:rPr>
        <w:t xml:space="preserve"> s pravým úhlem při vrcholu B:</w:t>
      </w:r>
      <w:r>
        <w:rPr>
          <w:rFonts w:ascii="Arial" w:hAnsi="Arial" w:cs="Arial"/>
        </w:rPr>
        <w:t xml:space="preserve"> </w:t>
      </w:r>
      <w:r w:rsidRPr="002D5138">
        <w:rPr>
          <w:rFonts w:ascii="Arial" w:hAnsi="Arial" w:cs="Arial"/>
        </w:rPr>
        <w:t>a = 5 cm, b</w:t>
      </w:r>
      <w:r>
        <w:rPr>
          <w:rFonts w:ascii="Arial" w:hAnsi="Arial" w:cs="Arial"/>
        </w:rPr>
        <w:t> </w:t>
      </w:r>
      <w:r w:rsidRPr="002D5138">
        <w:rPr>
          <w:rFonts w:ascii="Arial" w:hAnsi="Arial" w:cs="Arial"/>
        </w:rPr>
        <w:t>=</w:t>
      </w:r>
      <w:r>
        <w:rPr>
          <w:rFonts w:ascii="Arial" w:hAnsi="Arial" w:cs="Arial"/>
        </w:rPr>
        <w:t> </w:t>
      </w:r>
      <w:r w:rsidRPr="002D5138">
        <w:rPr>
          <w:rFonts w:ascii="Arial" w:hAnsi="Arial" w:cs="Arial"/>
        </w:rPr>
        <w:t>40 mm, d = 4,5 cm. Vypočítejte obvod tohoto lichoběžníku a velikost úhlu při</w:t>
      </w:r>
      <w:r>
        <w:rPr>
          <w:rFonts w:ascii="Arial" w:hAnsi="Arial" w:cs="Arial"/>
        </w:rPr>
        <w:t> </w:t>
      </w:r>
      <w:r w:rsidRPr="002D5138">
        <w:rPr>
          <w:rFonts w:ascii="Arial" w:hAnsi="Arial" w:cs="Arial"/>
        </w:rPr>
        <w:t>vrcholu A.</w:t>
      </w:r>
    </w:p>
    <w:p w:rsidR="002D5138" w:rsidRPr="002D5138" w:rsidRDefault="002D5138" w:rsidP="002D5138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2D5138">
        <w:rPr>
          <w:rFonts w:ascii="Arial" w:hAnsi="Arial" w:cs="Arial"/>
        </w:rPr>
        <w:t>Na přímé silnici jsou místa X, Y vzdálena od sebe 820 m. Místo Y je položeno o 100 m výše než místo X. Určete úhel stoupání a vyjádřete toto stoupání v procentech.</w:t>
      </w:r>
    </w:p>
    <w:p w:rsidR="002D5138" w:rsidRDefault="002D5138" w:rsidP="002D5138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2D5138">
        <w:rPr>
          <w:rFonts w:ascii="Arial" w:hAnsi="Arial" w:cs="Arial"/>
        </w:rPr>
        <w:t>Kružnice opsaná pravoúhlému trojúhelníku má poloměr 12 cm. Jedna odvěsna má délku 2</w:t>
      </w:r>
      <w:r>
        <w:rPr>
          <w:rFonts w:ascii="Arial" w:hAnsi="Arial" w:cs="Arial"/>
        </w:rPr>
        <w:t> </w:t>
      </w:r>
      <w:r w:rsidRPr="002D5138">
        <w:rPr>
          <w:rFonts w:ascii="Arial" w:hAnsi="Arial" w:cs="Arial"/>
        </w:rPr>
        <w:t xml:space="preserve">dm. Vypočítejte velikosti všech vnitřních úhlů v trojúhelníku a obvod trojúhelníku. </w:t>
      </w:r>
    </w:p>
    <w:p w:rsidR="006E5B7A" w:rsidRDefault="006E5B7A" w:rsidP="006E5B7A">
      <w:pPr>
        <w:jc w:val="both"/>
        <w:rPr>
          <w:rFonts w:cs="Arial"/>
        </w:rPr>
      </w:pPr>
    </w:p>
    <w:p w:rsidR="006E5B7A" w:rsidRDefault="006E5B7A" w:rsidP="006E5B7A">
      <w:pPr>
        <w:jc w:val="both"/>
        <w:rPr>
          <w:rFonts w:cs="Arial"/>
        </w:rPr>
      </w:pPr>
    </w:p>
    <w:p w:rsidR="006E5B7A" w:rsidRDefault="006E5B7A" w:rsidP="006E5B7A">
      <w:pPr>
        <w:jc w:val="both"/>
        <w:rPr>
          <w:rFonts w:cs="Arial"/>
        </w:rPr>
      </w:pPr>
    </w:p>
    <w:p w:rsidR="006E5B7A" w:rsidRDefault="006E5B7A" w:rsidP="006E5B7A">
      <w:pPr>
        <w:ind w:firstLine="360"/>
        <w:jc w:val="both"/>
        <w:rPr>
          <w:rFonts w:cs="Arial"/>
        </w:rPr>
      </w:pPr>
      <w:r>
        <w:rPr>
          <w:rFonts w:cs="Arial"/>
        </w:rPr>
        <w:t>Výsledky:</w:t>
      </w:r>
    </w:p>
    <w:p w:rsidR="006E5B7A" w:rsidRPr="006E5B7A" w:rsidRDefault="006E5B7A" w:rsidP="006E5B7A">
      <w:pPr>
        <w:pStyle w:val="Odstavecseseznamem"/>
        <w:numPr>
          <w:ilvl w:val="0"/>
          <w:numId w:val="11"/>
        </w:numPr>
        <w:jc w:val="both"/>
        <w:rPr>
          <w:rFonts w:ascii="Arial" w:hAnsi="Arial" w:cs="Arial"/>
        </w:rPr>
      </w:pPr>
      <w:r w:rsidRPr="006E5B7A">
        <w:rPr>
          <w:rFonts w:ascii="Arial" w:hAnsi="Arial" w:cs="Arial"/>
        </w:rPr>
        <w:t>270 ar</w:t>
      </w:r>
    </w:p>
    <w:p w:rsidR="006E5B7A" w:rsidRPr="006E5B7A" w:rsidRDefault="006E5B7A" w:rsidP="006E5B7A">
      <w:pPr>
        <w:pStyle w:val="Odstavecseseznamem"/>
        <w:numPr>
          <w:ilvl w:val="0"/>
          <w:numId w:val="11"/>
        </w:numPr>
        <w:jc w:val="both"/>
        <w:rPr>
          <w:rFonts w:ascii="Arial" w:hAnsi="Arial" w:cs="Arial"/>
        </w:rPr>
      </w:pPr>
      <w:r w:rsidRPr="006E5B7A">
        <w:rPr>
          <w:rFonts w:ascii="Arial" w:hAnsi="Arial" w:cs="Arial"/>
        </w:rPr>
        <w:t>16,44 m; 62°44´</w:t>
      </w:r>
    </w:p>
    <w:p w:rsidR="006E5B7A" w:rsidRPr="006E5B7A" w:rsidRDefault="006E5B7A" w:rsidP="006E5B7A">
      <w:pPr>
        <w:pStyle w:val="Odstavecseseznamem"/>
        <w:numPr>
          <w:ilvl w:val="0"/>
          <w:numId w:val="11"/>
        </w:numPr>
        <w:jc w:val="both"/>
        <w:rPr>
          <w:rFonts w:ascii="Arial" w:hAnsi="Arial" w:cs="Arial"/>
        </w:rPr>
      </w:pPr>
      <w:r w:rsidRPr="006E5B7A">
        <w:rPr>
          <w:rFonts w:ascii="Arial" w:hAnsi="Arial" w:cs="Arial"/>
        </w:rPr>
        <w:t>7°; 12%</w:t>
      </w:r>
    </w:p>
    <w:p w:rsidR="006E5B7A" w:rsidRPr="006E5B7A" w:rsidRDefault="006E5B7A" w:rsidP="006E5B7A">
      <w:pPr>
        <w:pStyle w:val="Odstavecseseznamem"/>
        <w:numPr>
          <w:ilvl w:val="0"/>
          <w:numId w:val="11"/>
        </w:numPr>
        <w:jc w:val="both"/>
        <w:rPr>
          <w:rFonts w:ascii="Arial" w:hAnsi="Arial" w:cs="Arial"/>
        </w:rPr>
      </w:pPr>
      <w:r w:rsidRPr="006E5B7A">
        <w:rPr>
          <w:rFonts w:ascii="Arial" w:hAnsi="Arial" w:cs="Arial"/>
        </w:rPr>
        <w:t xml:space="preserve">53,27 cm;  </w:t>
      </w:r>
      <w:r>
        <w:rPr>
          <w:rFonts w:ascii="Arial" w:hAnsi="Arial" w:cs="Arial"/>
        </w:rPr>
        <w:t>56°27´, 33°33´, 90°</w:t>
      </w:r>
    </w:p>
    <w:p w:rsidR="006E5B7A" w:rsidRPr="006E5B7A" w:rsidRDefault="006E5B7A" w:rsidP="006E5B7A">
      <w:pPr>
        <w:ind w:left="708"/>
        <w:jc w:val="both"/>
        <w:rPr>
          <w:rFonts w:cs="Arial"/>
        </w:rPr>
      </w:pPr>
    </w:p>
    <w:p w:rsidR="006E5B7A" w:rsidRPr="006E5B7A" w:rsidRDefault="006E5B7A" w:rsidP="006E5B7A">
      <w:pPr>
        <w:jc w:val="both"/>
        <w:rPr>
          <w:rFonts w:cs="Arial"/>
        </w:rPr>
      </w:pPr>
    </w:p>
    <w:p w:rsidR="005D4579" w:rsidRDefault="005D4579" w:rsidP="002D5138">
      <w:pPr>
        <w:pStyle w:val="Odstavecseseznamem"/>
        <w:rPr>
          <w:rFonts w:ascii="Arial" w:hAnsi="Arial" w:cs="Arial"/>
          <w:b/>
          <w:bCs/>
          <w:color w:val="024595"/>
          <w:sz w:val="54"/>
          <w:szCs w:val="54"/>
        </w:rPr>
      </w:pPr>
    </w:p>
    <w:p w:rsidR="00FE487E" w:rsidRDefault="00FE487E" w:rsidP="002D5138">
      <w:pPr>
        <w:pStyle w:val="Odstavecseseznamem"/>
        <w:rPr>
          <w:rFonts w:ascii="Arial" w:hAnsi="Arial" w:cs="Arial"/>
          <w:b/>
          <w:bCs/>
          <w:color w:val="024595"/>
          <w:sz w:val="54"/>
          <w:szCs w:val="54"/>
        </w:rPr>
      </w:pPr>
    </w:p>
    <w:p w:rsidR="00FE487E" w:rsidRDefault="00FE487E">
      <w:pPr>
        <w:spacing w:before="0" w:after="200" w:line="276" w:lineRule="auto"/>
        <w:rPr>
          <w:rFonts w:cs="Arial"/>
          <w:b/>
          <w:bCs/>
          <w:color w:val="024595"/>
          <w:sz w:val="54"/>
          <w:szCs w:val="54"/>
        </w:rPr>
      </w:pPr>
      <w:r>
        <w:rPr>
          <w:rFonts w:cs="Arial"/>
          <w:b/>
          <w:bCs/>
          <w:color w:val="024595"/>
          <w:sz w:val="54"/>
          <w:szCs w:val="54"/>
        </w:rPr>
        <w:br w:type="page"/>
      </w:r>
    </w:p>
    <w:p w:rsidR="00FE487E" w:rsidRDefault="00FE487E" w:rsidP="002D5138">
      <w:pPr>
        <w:pStyle w:val="Odstavecseseznamem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FE487E" w:rsidRDefault="00FE487E" w:rsidP="00FE487E"/>
    <w:p w:rsidR="00FE487E" w:rsidRPr="006E5B7A" w:rsidRDefault="00FE487E" w:rsidP="006E5B7A">
      <w:pPr>
        <w:pStyle w:val="Odstavecseseznamem"/>
        <w:numPr>
          <w:ilvl w:val="0"/>
          <w:numId w:val="9"/>
        </w:numPr>
        <w:rPr>
          <w:rFonts w:ascii="Arial" w:hAnsi="Arial" w:cs="Arial"/>
          <w:color w:val="1F497D" w:themeColor="text2"/>
        </w:rPr>
      </w:pPr>
      <w:r w:rsidRPr="006E5B7A">
        <w:rPr>
          <w:rFonts w:ascii="Arial" w:hAnsi="Arial" w:cs="Arial"/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1905</wp:posOffset>
            </wp:positionV>
            <wp:extent cx="4677410" cy="2453005"/>
            <wp:effectExtent l="0" t="0" r="0" b="0"/>
            <wp:wrapTight wrapText="bothSides">
              <wp:wrapPolygon edited="0">
                <wp:start x="6862" y="4865"/>
                <wp:lineTo x="6862" y="10232"/>
                <wp:lineTo x="6246" y="11574"/>
                <wp:lineTo x="6246" y="12245"/>
                <wp:lineTo x="6862" y="12916"/>
                <wp:lineTo x="6862" y="16942"/>
                <wp:lineTo x="9589" y="18284"/>
                <wp:lineTo x="12404" y="18452"/>
                <wp:lineTo x="13020" y="18452"/>
                <wp:lineTo x="13108" y="18284"/>
                <wp:lineTo x="17770" y="17446"/>
                <wp:lineTo x="18386" y="17110"/>
                <wp:lineTo x="14691" y="12916"/>
                <wp:lineTo x="13988" y="9897"/>
                <wp:lineTo x="13020" y="9226"/>
                <wp:lineTo x="9853" y="7549"/>
                <wp:lineTo x="7390" y="4865"/>
                <wp:lineTo x="6862" y="4865"/>
              </wp:wrapPolygon>
            </wp:wrapTight>
            <wp:docPr id="1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2453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E5B7A">
        <w:rPr>
          <w:rFonts w:ascii="Arial" w:hAnsi="Arial" w:cs="Arial"/>
          <w:color w:val="1F497D" w:themeColor="text2"/>
        </w:rPr>
        <w:t>Pozemek tvaru pravoúhlého trojúhelníku má v plánu v měřítku 1:3000 přeponu délky 13 cm a odvěsnu o délce 5 cm. Vypočítejte v arech skutečnou výměru pozemku.</w:t>
      </w:r>
    </w:p>
    <w:p w:rsidR="006E5B7A" w:rsidRDefault="006E5B7A" w:rsidP="00FE487E">
      <w:pPr>
        <w:ind w:firstLine="708"/>
      </w:pPr>
    </w:p>
    <w:p w:rsidR="00FE487E" w:rsidRDefault="00FE487E" w:rsidP="00FE487E">
      <w:pPr>
        <w:ind w:firstLine="708"/>
      </w:pPr>
      <w:r>
        <w:t>Řešení:</w:t>
      </w:r>
    </w:p>
    <w:p w:rsidR="00FE487E" w:rsidRDefault="00FE487E" w:rsidP="00FE487E">
      <w:pPr>
        <w:ind w:firstLine="708"/>
      </w:pPr>
      <w:r w:rsidRPr="00E50BBB">
        <w:rPr>
          <w:position w:val="-46"/>
        </w:rPr>
        <w:object w:dxaOrig="920" w:dyaOrig="1040">
          <v:shape id="_x0000_i1026" type="#_x0000_t75" style="width:45.7pt;height:51.9pt" o:ole="">
            <v:imagedata r:id="rId11" o:title=""/>
          </v:shape>
          <o:OLEObject Type="Embed" ProgID="Equation.3" ShapeID="_x0000_i1026" DrawAspect="Content" ObjectID="_1412945018" r:id="rId12"/>
        </w:object>
      </w:r>
      <w:r>
        <w:tab/>
      </w:r>
    </w:p>
    <w:p w:rsidR="00FE487E" w:rsidRDefault="00FE487E" w:rsidP="00FE487E"/>
    <w:p w:rsidR="00FE487E" w:rsidRDefault="00FE487E" w:rsidP="00FE487E"/>
    <w:p w:rsidR="00FE487E" w:rsidRDefault="00FE487E" w:rsidP="00FE487E">
      <w:r>
        <w:tab/>
      </w:r>
      <w:r w:rsidRPr="00E50BBB">
        <w:rPr>
          <w:position w:val="-70"/>
        </w:rPr>
        <w:object w:dxaOrig="1320" w:dyaOrig="1520">
          <v:shape id="_x0000_i1027" type="#_x0000_t75" style="width:65.75pt;height:76.15pt" o:ole="">
            <v:imagedata r:id="rId13" o:title=""/>
          </v:shape>
          <o:OLEObject Type="Embed" ProgID="Equation.3" ShapeID="_x0000_i1027" DrawAspect="Content" ObjectID="_1412945019" r:id="rId14"/>
        </w:object>
      </w:r>
      <w:r>
        <w:tab/>
      </w:r>
      <w:r>
        <w:tab/>
      </w:r>
      <w:r>
        <w:tab/>
      </w:r>
      <w:r w:rsidRPr="008D7461">
        <w:rPr>
          <w:position w:val="-46"/>
        </w:rPr>
        <w:object w:dxaOrig="3159" w:dyaOrig="1040">
          <v:shape id="_x0000_i1028" type="#_x0000_t75" style="width:157.85pt;height:51.9pt" o:ole="">
            <v:imagedata r:id="rId15" o:title=""/>
          </v:shape>
          <o:OLEObject Type="Embed" ProgID="Equation.3" ShapeID="_x0000_i1028" DrawAspect="Content" ObjectID="_1412945020" r:id="rId16"/>
        </w:object>
      </w:r>
    </w:p>
    <w:p w:rsidR="00FE487E" w:rsidRDefault="00FE487E" w:rsidP="00FE487E">
      <w:pPr>
        <w:ind w:firstLine="708"/>
      </w:pPr>
      <w:r w:rsidRPr="008D7461">
        <w:rPr>
          <w:position w:val="-72"/>
        </w:rPr>
        <w:object w:dxaOrig="2340" w:dyaOrig="1740">
          <v:shape id="_x0000_i1029" type="#_x0000_t75" style="width:117pt;height:87.25pt" o:ole="">
            <v:imagedata r:id="rId17" o:title=""/>
          </v:shape>
          <o:OLEObject Type="Embed" ProgID="Equation.3" ShapeID="_x0000_i1029" DrawAspect="Content" ObjectID="_1412945021" r:id="rId18"/>
        </w:object>
      </w:r>
    </w:p>
    <w:p w:rsidR="006E5B7A" w:rsidRDefault="006E5B7A" w:rsidP="00FE487E">
      <w:pPr>
        <w:ind w:firstLine="708"/>
      </w:pPr>
    </w:p>
    <w:p w:rsidR="006E5B7A" w:rsidRDefault="006E5B7A" w:rsidP="006E5B7A">
      <w:pPr>
        <w:ind w:left="708"/>
      </w:pPr>
    </w:p>
    <w:p w:rsidR="00FE487E" w:rsidRDefault="006E5B7A" w:rsidP="006E5B7A">
      <w:pPr>
        <w:ind w:left="708"/>
      </w:pPr>
      <w:r>
        <w:t>Odpověď:</w:t>
      </w:r>
      <w:r>
        <w:br/>
      </w:r>
      <w:r w:rsidR="00FE487E">
        <w:t>Skutečná výměra pozemku je 270 arů.</w:t>
      </w:r>
    </w:p>
    <w:p w:rsidR="00FE487E" w:rsidRDefault="00FE487E" w:rsidP="00FE487E">
      <w:r>
        <w:br w:type="page"/>
      </w:r>
    </w:p>
    <w:p w:rsidR="00FE487E" w:rsidRPr="006E5B7A" w:rsidRDefault="00FE487E" w:rsidP="006E5B7A">
      <w:pPr>
        <w:pStyle w:val="Odstavecseseznamem"/>
        <w:numPr>
          <w:ilvl w:val="0"/>
          <w:numId w:val="9"/>
        </w:numPr>
        <w:rPr>
          <w:rFonts w:ascii="Arial" w:hAnsi="Arial" w:cs="Arial"/>
          <w:color w:val="1F497D" w:themeColor="text2"/>
        </w:rPr>
      </w:pPr>
      <w:r w:rsidRPr="006E5B7A">
        <w:rPr>
          <w:rFonts w:ascii="Arial" w:hAnsi="Arial" w:cs="Arial"/>
          <w:noProof/>
          <w:color w:val="1F497D" w:themeColor="text2"/>
          <w:lang w:eastAsia="cs-CZ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2489200</wp:posOffset>
            </wp:positionH>
            <wp:positionV relativeFrom="paragraph">
              <wp:posOffset>501015</wp:posOffset>
            </wp:positionV>
            <wp:extent cx="3576955" cy="2021840"/>
            <wp:effectExtent l="19050" t="0" r="0" b="0"/>
            <wp:wrapTight wrapText="bothSides">
              <wp:wrapPolygon edited="0">
                <wp:start x="4371" y="3256"/>
                <wp:lineTo x="4371" y="6513"/>
                <wp:lineTo x="3221" y="9769"/>
                <wp:lineTo x="1495" y="10990"/>
                <wp:lineTo x="1380" y="11601"/>
                <wp:lineTo x="2186" y="13025"/>
                <wp:lineTo x="-115" y="18927"/>
                <wp:lineTo x="-115" y="19334"/>
                <wp:lineTo x="19786" y="19334"/>
                <wp:lineTo x="19211" y="16485"/>
                <wp:lineTo x="19211" y="13025"/>
                <wp:lineTo x="19901" y="12618"/>
                <wp:lineTo x="19901" y="11397"/>
                <wp:lineTo x="19211" y="9769"/>
                <wp:lineTo x="19211" y="6513"/>
                <wp:lineTo x="20246" y="3460"/>
                <wp:lineTo x="5292" y="3256"/>
                <wp:lineTo x="4371" y="3256"/>
              </wp:wrapPolygon>
            </wp:wrapTight>
            <wp:docPr id="2" name="obráze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6955" cy="202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E5B7A">
        <w:rPr>
          <w:rFonts w:ascii="Arial" w:hAnsi="Arial" w:cs="Arial"/>
          <w:color w:val="1F497D" w:themeColor="text2"/>
        </w:rPr>
        <w:t xml:space="preserve">Je dán pravoúhlý lichoběžník ABCD </w:t>
      </w:r>
      <w:r w:rsidRPr="006E5B7A">
        <w:rPr>
          <w:rFonts w:ascii="Arial" w:hAnsi="Arial" w:cs="Arial"/>
          <w:color w:val="1F497D" w:themeColor="text2"/>
          <w:position w:val="-14"/>
        </w:rPr>
        <w:object w:dxaOrig="960" w:dyaOrig="400">
          <v:shape id="_x0000_i1030" type="#_x0000_t75" style="width:47.75pt;height:20.1pt" o:ole="">
            <v:imagedata r:id="rId8" o:title=""/>
          </v:shape>
          <o:OLEObject Type="Embed" ProgID="Equation.3" ShapeID="_x0000_i1030" DrawAspect="Content" ObjectID="_1412945022" r:id="rId20"/>
        </w:object>
      </w:r>
      <w:r w:rsidRPr="006E5B7A">
        <w:rPr>
          <w:rFonts w:ascii="Arial" w:hAnsi="Arial" w:cs="Arial"/>
          <w:color w:val="1F497D" w:themeColor="text2"/>
        </w:rPr>
        <w:t xml:space="preserve"> s pravým úhlem při vrcholu B: a = 5 cm,</w:t>
      </w:r>
      <w:r w:rsidR="006E5B7A">
        <w:rPr>
          <w:rFonts w:ascii="Arial" w:hAnsi="Arial" w:cs="Arial"/>
          <w:color w:val="1F497D" w:themeColor="text2"/>
        </w:rPr>
        <w:br/>
      </w:r>
      <w:r w:rsidRPr="006E5B7A">
        <w:rPr>
          <w:rFonts w:ascii="Arial" w:hAnsi="Arial" w:cs="Arial"/>
          <w:color w:val="1F497D" w:themeColor="text2"/>
        </w:rPr>
        <w:t xml:space="preserve"> b = 40 mm, d = 4,5 cm. Vypočítejte obvod tohoto lichoběžníku a velikost úhlu při vrcholu A.</w:t>
      </w:r>
    </w:p>
    <w:p w:rsidR="006E5B7A" w:rsidRDefault="006E5B7A" w:rsidP="00FE487E">
      <w:pPr>
        <w:ind w:firstLine="708"/>
      </w:pPr>
    </w:p>
    <w:p w:rsidR="00FE487E" w:rsidRDefault="00FE487E" w:rsidP="00FE487E">
      <w:pPr>
        <w:ind w:firstLine="708"/>
      </w:pPr>
      <w:r>
        <w:t>Řešení:</w:t>
      </w:r>
    </w:p>
    <w:p w:rsidR="00FE487E" w:rsidRDefault="00FE487E" w:rsidP="00FE487E">
      <w:pPr>
        <w:ind w:firstLine="708"/>
      </w:pPr>
      <w:r w:rsidRPr="008D7461">
        <w:rPr>
          <w:position w:val="-106"/>
        </w:rPr>
        <w:object w:dxaOrig="1820" w:dyaOrig="2240">
          <v:shape id="_x0000_i1031" type="#_x0000_t75" style="width:90.7pt;height:112.15pt" o:ole="">
            <v:imagedata r:id="rId21" o:title=""/>
          </v:shape>
          <o:OLEObject Type="Embed" ProgID="Equation.3" ShapeID="_x0000_i1031" DrawAspect="Content" ObjectID="_1412945023" r:id="rId22"/>
        </w:object>
      </w:r>
      <w:r>
        <w:tab/>
      </w:r>
      <w:r>
        <w:tab/>
      </w:r>
    </w:p>
    <w:p w:rsidR="00FE487E" w:rsidRDefault="00FE487E" w:rsidP="00FE487E"/>
    <w:p w:rsidR="00FE487E" w:rsidRDefault="00FE487E" w:rsidP="00FE487E"/>
    <w:p w:rsidR="00FE487E" w:rsidRDefault="00FE487E" w:rsidP="00FE487E">
      <w:r>
        <w:tab/>
      </w:r>
      <w:r w:rsidRPr="008D7461">
        <w:rPr>
          <w:position w:val="-86"/>
        </w:rPr>
        <w:object w:dxaOrig="1420" w:dyaOrig="1800">
          <v:shape id="_x0000_i1032" type="#_x0000_t75" style="width:71.3pt;height:90pt" o:ole="">
            <v:imagedata r:id="rId23" o:title=""/>
          </v:shape>
          <o:OLEObject Type="Embed" ProgID="Equation.3" ShapeID="_x0000_i1032" DrawAspect="Content" ObjectID="_1412945024" r:id="rId24"/>
        </w:object>
      </w:r>
      <w:r>
        <w:tab/>
      </w:r>
      <w:r>
        <w:tab/>
      </w:r>
      <w:r w:rsidRPr="008D7461">
        <w:rPr>
          <w:position w:val="-64"/>
        </w:rPr>
        <w:object w:dxaOrig="1200" w:dyaOrig="1400">
          <v:shape id="_x0000_i1033" type="#_x0000_t75" style="width:60.25pt;height:69.9pt" o:ole="">
            <v:imagedata r:id="rId25" o:title=""/>
          </v:shape>
          <o:OLEObject Type="Embed" ProgID="Equation.3" ShapeID="_x0000_i1033" DrawAspect="Content" ObjectID="_1412945025" r:id="rId26"/>
        </w:object>
      </w:r>
    </w:p>
    <w:p w:rsidR="00FE487E" w:rsidRDefault="00FE487E" w:rsidP="00FE487E">
      <w:pPr>
        <w:ind w:firstLine="708"/>
      </w:pPr>
    </w:p>
    <w:p w:rsidR="00FE487E" w:rsidRDefault="00FE487E" w:rsidP="00FE487E">
      <w:pPr>
        <w:ind w:firstLine="708"/>
      </w:pPr>
    </w:p>
    <w:p w:rsidR="00FE487E" w:rsidRDefault="00FE487E" w:rsidP="00FE487E">
      <w:pPr>
        <w:ind w:firstLine="708"/>
      </w:pPr>
      <w:r w:rsidRPr="008D7461">
        <w:rPr>
          <w:position w:val="-56"/>
        </w:rPr>
        <w:object w:dxaOrig="2100" w:dyaOrig="1140">
          <v:shape id="_x0000_i1034" type="#_x0000_t75" style="width:105.25pt;height:56.75pt" o:ole="">
            <v:imagedata r:id="rId27" o:title=""/>
          </v:shape>
          <o:OLEObject Type="Embed" ProgID="Equation.3" ShapeID="_x0000_i1034" DrawAspect="Content" ObjectID="_1412945026" r:id="rId28"/>
        </w:object>
      </w:r>
      <w:r>
        <w:tab/>
      </w:r>
      <w:r>
        <w:tab/>
      </w:r>
      <w:r>
        <w:tab/>
      </w:r>
      <w:r w:rsidRPr="008D7461">
        <w:rPr>
          <w:position w:val="-116"/>
        </w:rPr>
        <w:object w:dxaOrig="1500" w:dyaOrig="2439">
          <v:shape id="_x0000_i1035" type="#_x0000_t75" style="width:74.75pt;height:121.85pt" o:ole="">
            <v:imagedata r:id="rId29" o:title=""/>
          </v:shape>
          <o:OLEObject Type="Embed" ProgID="Equation.3" ShapeID="_x0000_i1035" DrawAspect="Content" ObjectID="_1412945027" r:id="rId30"/>
        </w:object>
      </w:r>
    </w:p>
    <w:p w:rsidR="006E5B7A" w:rsidRDefault="006E5B7A" w:rsidP="00FE487E">
      <w:pPr>
        <w:ind w:firstLine="708"/>
      </w:pPr>
    </w:p>
    <w:p w:rsidR="006E5B7A" w:rsidRDefault="006E5B7A" w:rsidP="00FE487E">
      <w:pPr>
        <w:ind w:firstLine="708"/>
      </w:pPr>
    </w:p>
    <w:p w:rsidR="00FE487E" w:rsidRDefault="006E5B7A" w:rsidP="00FE487E">
      <w:pPr>
        <w:ind w:firstLine="708"/>
      </w:pPr>
      <w:r>
        <w:t>Odpověď:</w:t>
      </w:r>
      <w:r>
        <w:br/>
      </w:r>
      <w:r>
        <w:tab/>
      </w:r>
      <w:r w:rsidR="00FE487E">
        <w:t>Obvod lichoběžníku je 16,44 cm a velikost úhlu při vrcholu A je 62°44´.</w:t>
      </w:r>
    </w:p>
    <w:p w:rsidR="00FE487E" w:rsidRDefault="00FE487E" w:rsidP="00FE487E">
      <w:pPr>
        <w:ind w:firstLine="708"/>
      </w:pPr>
    </w:p>
    <w:p w:rsidR="00FE487E" w:rsidRDefault="00FE487E" w:rsidP="00FE487E">
      <w:r>
        <w:br w:type="page"/>
      </w:r>
    </w:p>
    <w:p w:rsidR="00FE487E" w:rsidRPr="006E5B7A" w:rsidRDefault="00FE487E" w:rsidP="006E5B7A">
      <w:pPr>
        <w:pStyle w:val="Odstavecseseznamem"/>
        <w:numPr>
          <w:ilvl w:val="0"/>
          <w:numId w:val="9"/>
        </w:numPr>
        <w:rPr>
          <w:rFonts w:ascii="Arial" w:hAnsi="Arial" w:cs="Arial"/>
          <w:color w:val="1F497D" w:themeColor="text2"/>
        </w:rPr>
      </w:pPr>
      <w:r w:rsidRPr="006E5B7A">
        <w:rPr>
          <w:rFonts w:ascii="Arial" w:hAnsi="Arial" w:cs="Arial"/>
          <w:color w:val="1F497D" w:themeColor="text2"/>
        </w:rPr>
        <w:lastRenderedPageBreak/>
        <w:t>Na přímé silnici jsou místa X, Y vzdálena od sebe 820 m. Místo Y je položeno o 100 m výše než místo X. Určete úhel stoupání a vyjádřete toto stoupání v procentech.</w:t>
      </w:r>
    </w:p>
    <w:p w:rsidR="006E5B7A" w:rsidRDefault="006E5B7A" w:rsidP="00FE487E">
      <w:pPr>
        <w:ind w:firstLine="708"/>
      </w:pPr>
    </w:p>
    <w:p w:rsidR="00FE487E" w:rsidRDefault="00FE487E" w:rsidP="00FE487E">
      <w:pPr>
        <w:ind w:firstLine="708"/>
      </w:pPr>
      <w:r>
        <w:rPr>
          <w:noProof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2312035</wp:posOffset>
            </wp:positionH>
            <wp:positionV relativeFrom="paragraph">
              <wp:posOffset>78105</wp:posOffset>
            </wp:positionV>
            <wp:extent cx="3841750" cy="2018030"/>
            <wp:effectExtent l="0" t="0" r="0" b="0"/>
            <wp:wrapTight wrapText="bothSides">
              <wp:wrapPolygon edited="0">
                <wp:start x="16173" y="3466"/>
                <wp:lineTo x="14674" y="6729"/>
                <wp:lineTo x="11568" y="9991"/>
                <wp:lineTo x="8890" y="9991"/>
                <wp:lineTo x="8461" y="10399"/>
                <wp:lineTo x="8461" y="13254"/>
                <wp:lineTo x="6212" y="15089"/>
                <wp:lineTo x="5141" y="16312"/>
                <wp:lineTo x="2892" y="17536"/>
                <wp:lineTo x="2999" y="18555"/>
                <wp:lineTo x="11032" y="19778"/>
                <wp:lineTo x="11032" y="19778"/>
                <wp:lineTo x="11568" y="19778"/>
                <wp:lineTo x="14031" y="19778"/>
                <wp:lineTo x="16709" y="18147"/>
                <wp:lineTo x="16602" y="13254"/>
                <wp:lineTo x="17994" y="12438"/>
                <wp:lineTo x="17994" y="11622"/>
                <wp:lineTo x="16602" y="9991"/>
                <wp:lineTo x="16602" y="6729"/>
                <wp:lineTo x="17030" y="3466"/>
                <wp:lineTo x="16173" y="3466"/>
              </wp:wrapPolygon>
            </wp:wrapTight>
            <wp:docPr id="3" name="obrázek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0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Řešení:</w:t>
      </w:r>
    </w:p>
    <w:p w:rsidR="00FE487E" w:rsidRDefault="00FE487E" w:rsidP="00FE487E">
      <w:pPr>
        <w:ind w:left="360" w:firstLine="708"/>
      </w:pPr>
      <w:r w:rsidRPr="00163824">
        <w:rPr>
          <w:position w:val="-46"/>
        </w:rPr>
        <w:object w:dxaOrig="1320" w:dyaOrig="1100">
          <v:shape id="_x0000_i1036" type="#_x0000_t75" style="width:65.75pt;height:54.7pt" o:ole="">
            <v:imagedata r:id="rId32" o:title=""/>
          </v:shape>
          <o:OLEObject Type="Embed" ProgID="Equation.3" ShapeID="_x0000_i1036" DrawAspect="Content" ObjectID="_1412945028" r:id="rId33"/>
        </w:object>
      </w:r>
      <w:r>
        <w:tab/>
      </w:r>
      <w:r>
        <w:tab/>
      </w:r>
      <w:r>
        <w:tab/>
      </w:r>
    </w:p>
    <w:p w:rsidR="00FE487E" w:rsidRDefault="00FE487E" w:rsidP="00FE487E">
      <w:pPr>
        <w:ind w:left="360" w:firstLine="708"/>
      </w:pPr>
    </w:p>
    <w:p w:rsidR="00FE487E" w:rsidRDefault="00FE487E" w:rsidP="00FE487E">
      <w:pPr>
        <w:ind w:left="360" w:firstLine="708"/>
      </w:pPr>
    </w:p>
    <w:p w:rsidR="00FE487E" w:rsidRDefault="00FE487E" w:rsidP="00FE487E">
      <w:pPr>
        <w:ind w:left="360" w:firstLine="708"/>
        <w:rPr>
          <w:position w:val="-116"/>
        </w:rPr>
      </w:pPr>
    </w:p>
    <w:p w:rsidR="00FE487E" w:rsidRDefault="00FE487E" w:rsidP="00FE487E">
      <w:pPr>
        <w:ind w:left="360" w:firstLine="708"/>
      </w:pPr>
      <w:r w:rsidRPr="00163824">
        <w:rPr>
          <w:position w:val="-116"/>
        </w:rPr>
        <w:object w:dxaOrig="1560" w:dyaOrig="2439">
          <v:shape id="_x0000_i1037" type="#_x0000_t75" style="width:78.25pt;height:121.85pt" o:ole="">
            <v:imagedata r:id="rId34" o:title=""/>
          </v:shape>
          <o:OLEObject Type="Embed" ProgID="Equation.3" ShapeID="_x0000_i1037" DrawAspect="Content" ObjectID="_1412945029" r:id="rId35"/>
        </w:object>
      </w:r>
      <w:r>
        <w:tab/>
      </w:r>
      <w:r>
        <w:tab/>
      </w:r>
      <w:r>
        <w:tab/>
      </w:r>
      <w:r>
        <w:tab/>
      </w:r>
      <w:r w:rsidRPr="00163824">
        <w:rPr>
          <w:position w:val="-78"/>
        </w:rPr>
        <w:object w:dxaOrig="1719" w:dyaOrig="1680">
          <v:shape id="_x0000_i1038" type="#_x0000_t75" style="width:85.85pt;height:83.75pt" o:ole="">
            <v:imagedata r:id="rId36" o:title=""/>
          </v:shape>
          <o:OLEObject Type="Embed" ProgID="Equation.3" ShapeID="_x0000_i1038" DrawAspect="Content" ObjectID="_1412945030" r:id="rId37"/>
        </w:object>
      </w:r>
    </w:p>
    <w:p w:rsidR="00FE487E" w:rsidRDefault="00FE487E" w:rsidP="00FE487E">
      <w:pPr>
        <w:pStyle w:val="Odstavecseseznamem"/>
        <w:numPr>
          <w:ilvl w:val="0"/>
          <w:numId w:val="8"/>
        </w:numPr>
      </w:pPr>
      <w:r>
        <w:t>procentuální vyjádření: na 813,88 m je změna výšky 100 m tj.</w:t>
      </w:r>
    </w:p>
    <w:p w:rsidR="00FE487E" w:rsidRDefault="00FE487E" w:rsidP="00FE487E">
      <w:pPr>
        <w:ind w:left="1068"/>
      </w:pPr>
      <w:r w:rsidRPr="00163824">
        <w:rPr>
          <w:position w:val="-46"/>
        </w:rPr>
        <w:object w:dxaOrig="2320" w:dyaOrig="1040">
          <v:shape id="_x0000_i1039" type="#_x0000_t75" style="width:116.3pt;height:51.9pt" o:ole="">
            <v:imagedata r:id="rId38" o:title=""/>
          </v:shape>
          <o:OLEObject Type="Embed" ProgID="Equation.3" ShapeID="_x0000_i1039" DrawAspect="Content" ObjectID="_1412945031" r:id="rId39"/>
        </w:object>
      </w:r>
    </w:p>
    <w:p w:rsidR="006E5B7A" w:rsidRDefault="006E5B7A" w:rsidP="00FE487E">
      <w:pPr>
        <w:ind w:left="1068"/>
      </w:pPr>
    </w:p>
    <w:p w:rsidR="006E5B7A" w:rsidRDefault="006E5B7A" w:rsidP="00FE487E">
      <w:pPr>
        <w:ind w:left="1068"/>
      </w:pPr>
    </w:p>
    <w:p w:rsidR="00FE487E" w:rsidRDefault="006E5B7A" w:rsidP="00FE487E">
      <w:pPr>
        <w:ind w:left="1068"/>
      </w:pPr>
      <w:r>
        <w:t>Odpověď:</w:t>
      </w:r>
      <w:r>
        <w:br/>
      </w:r>
      <w:r w:rsidR="00FE487E">
        <w:t>Úhel stoupání silnice je 7°, jemuž odpovídá stoupání zhruba 12%.</w:t>
      </w:r>
    </w:p>
    <w:p w:rsidR="00FE487E" w:rsidRDefault="00FE487E" w:rsidP="00FE487E">
      <w:r>
        <w:br w:type="page"/>
      </w:r>
    </w:p>
    <w:p w:rsidR="00FE487E" w:rsidRPr="006E5B7A" w:rsidRDefault="00FE487E" w:rsidP="006E5B7A">
      <w:pPr>
        <w:pStyle w:val="Odstavecseseznamem"/>
        <w:numPr>
          <w:ilvl w:val="0"/>
          <w:numId w:val="9"/>
        </w:numPr>
        <w:rPr>
          <w:rFonts w:ascii="Arial" w:hAnsi="Arial" w:cs="Arial"/>
          <w:color w:val="1F497D" w:themeColor="text2"/>
        </w:rPr>
      </w:pPr>
      <w:r w:rsidRPr="006E5B7A">
        <w:rPr>
          <w:rFonts w:ascii="Arial" w:hAnsi="Arial" w:cs="Arial"/>
          <w:color w:val="1F497D" w:themeColor="text2"/>
        </w:rPr>
        <w:lastRenderedPageBreak/>
        <w:t>Kružnice opsaná pravoúhlému trojúhelníku má poloměr 12 cm. Jedna odvěsna má délku 2</w:t>
      </w:r>
      <w:r w:rsidR="006E5B7A">
        <w:rPr>
          <w:rFonts w:ascii="Arial" w:hAnsi="Arial" w:cs="Arial"/>
          <w:color w:val="1F497D" w:themeColor="text2"/>
        </w:rPr>
        <w:t> </w:t>
      </w:r>
      <w:r w:rsidRPr="006E5B7A">
        <w:rPr>
          <w:rFonts w:ascii="Arial" w:hAnsi="Arial" w:cs="Arial"/>
          <w:color w:val="1F497D" w:themeColor="text2"/>
        </w:rPr>
        <w:t xml:space="preserve">dm. Vypočítejte velikosti všech vnitřních úhlů v trojúhelníku a obvod trojúhelníku. </w:t>
      </w:r>
    </w:p>
    <w:p w:rsidR="006E5B7A" w:rsidRDefault="006E5B7A" w:rsidP="00FE487E">
      <w:pPr>
        <w:ind w:firstLine="708"/>
      </w:pPr>
    </w:p>
    <w:p w:rsidR="00FE487E" w:rsidRDefault="00FE487E" w:rsidP="00FE487E">
      <w:pPr>
        <w:ind w:firstLine="708"/>
      </w:pPr>
      <w:r>
        <w:rPr>
          <w:noProof/>
          <w:lang w:eastAsia="cs-C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2602230</wp:posOffset>
            </wp:positionH>
            <wp:positionV relativeFrom="paragraph">
              <wp:posOffset>78105</wp:posOffset>
            </wp:positionV>
            <wp:extent cx="3832860" cy="2083435"/>
            <wp:effectExtent l="0" t="0" r="0" b="0"/>
            <wp:wrapTight wrapText="bothSides">
              <wp:wrapPolygon edited="0">
                <wp:start x="9555" y="1185"/>
                <wp:lineTo x="8588" y="1580"/>
                <wp:lineTo x="5797" y="4543"/>
                <wp:lineTo x="5368" y="5925"/>
                <wp:lineTo x="5046" y="10665"/>
                <wp:lineTo x="5260" y="15998"/>
                <wp:lineTo x="5583" y="16985"/>
                <wp:lineTo x="6334" y="17578"/>
                <wp:lineTo x="8374" y="20145"/>
                <wp:lineTo x="8803" y="20145"/>
                <wp:lineTo x="9447" y="20540"/>
                <wp:lineTo x="9662" y="20540"/>
                <wp:lineTo x="11594" y="20540"/>
                <wp:lineTo x="11809" y="20540"/>
                <wp:lineTo x="12453" y="20145"/>
                <wp:lineTo x="12883" y="20145"/>
                <wp:lineTo x="14922" y="17578"/>
                <wp:lineTo x="15674" y="16985"/>
                <wp:lineTo x="16103" y="15603"/>
                <wp:lineTo x="15889" y="13825"/>
                <wp:lineTo x="16103" y="10863"/>
                <wp:lineTo x="16211" y="10665"/>
                <wp:lineTo x="15996" y="8493"/>
                <wp:lineTo x="15781" y="7505"/>
                <wp:lineTo x="15030" y="4938"/>
                <wp:lineTo x="14922" y="3753"/>
                <wp:lineTo x="12668" y="1580"/>
                <wp:lineTo x="11702" y="1185"/>
                <wp:lineTo x="9555" y="1185"/>
              </wp:wrapPolygon>
            </wp:wrapTight>
            <wp:docPr id="5" name="obrázek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860" cy="208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Řešení:</w:t>
      </w:r>
    </w:p>
    <w:p w:rsidR="00FE487E" w:rsidRDefault="00FE487E" w:rsidP="00FE487E">
      <w:r>
        <w:tab/>
      </w:r>
      <w:r w:rsidRPr="00136B4B">
        <w:rPr>
          <w:position w:val="-64"/>
        </w:rPr>
        <w:object w:dxaOrig="2480" w:dyaOrig="1400">
          <v:shape id="_x0000_i1040" type="#_x0000_t75" style="width:123.9pt;height:69.9pt" o:ole="">
            <v:imagedata r:id="rId41" o:title=""/>
          </v:shape>
          <o:OLEObject Type="Embed" ProgID="Equation.3" ShapeID="_x0000_i1040" DrawAspect="Content" ObjectID="_1412945032" r:id="rId42"/>
        </w:object>
      </w:r>
      <w:r>
        <w:tab/>
      </w:r>
      <w:r>
        <w:tab/>
      </w:r>
    </w:p>
    <w:p w:rsidR="00FE487E" w:rsidRDefault="00FE487E" w:rsidP="00FE487E"/>
    <w:p w:rsidR="00FE487E" w:rsidRDefault="00FE487E" w:rsidP="00FE487E"/>
    <w:p w:rsidR="00FE487E" w:rsidRDefault="00FE487E" w:rsidP="00FE487E">
      <w:r>
        <w:tab/>
      </w:r>
      <w:r w:rsidRPr="00171461">
        <w:rPr>
          <w:position w:val="-70"/>
        </w:rPr>
        <w:object w:dxaOrig="1480" w:dyaOrig="1520">
          <v:shape id="_x0000_i1041" type="#_x0000_t75" style="width:74.1pt;height:76.15pt" o:ole="">
            <v:imagedata r:id="rId43" o:title=""/>
          </v:shape>
          <o:OLEObject Type="Embed" ProgID="Equation.3" ShapeID="_x0000_i1041" DrawAspect="Content" ObjectID="_1412945033" r:id="rId44"/>
        </w:object>
      </w:r>
      <w:r>
        <w:tab/>
      </w:r>
      <w:r>
        <w:tab/>
      </w:r>
      <w:r w:rsidRPr="00366B90">
        <w:rPr>
          <w:position w:val="-56"/>
        </w:rPr>
        <w:object w:dxaOrig="1939" w:dyaOrig="1140">
          <v:shape id="_x0000_i1042" type="#_x0000_t75" style="width:96.9pt;height:56.75pt" o:ole="">
            <v:imagedata r:id="rId45" o:title=""/>
          </v:shape>
          <o:OLEObject Type="Embed" ProgID="Equation.3" ShapeID="_x0000_i1042" DrawAspect="Content" ObjectID="_1412945034" r:id="rId46"/>
        </w:object>
      </w:r>
      <w:r>
        <w:tab/>
      </w:r>
      <w:r>
        <w:tab/>
      </w:r>
    </w:p>
    <w:p w:rsidR="00FE487E" w:rsidRDefault="00FE487E" w:rsidP="00FE487E"/>
    <w:p w:rsidR="00FE487E" w:rsidRDefault="00FE487E" w:rsidP="00FE487E">
      <w:pPr>
        <w:ind w:firstLine="708"/>
      </w:pPr>
      <w:r w:rsidRPr="00366B90">
        <w:rPr>
          <w:position w:val="-112"/>
        </w:rPr>
        <w:object w:dxaOrig="1460" w:dyaOrig="2360">
          <v:shape id="_x0000_i1043" type="#_x0000_t75" style="width:72.7pt;height:117.7pt" o:ole="">
            <v:imagedata r:id="rId47" o:title=""/>
          </v:shape>
          <o:OLEObject Type="Embed" ProgID="Equation.3" ShapeID="_x0000_i1043" DrawAspect="Content" ObjectID="_1412945035" r:id="rId48"/>
        </w:object>
      </w:r>
      <w:r>
        <w:tab/>
      </w:r>
      <w:r>
        <w:tab/>
      </w:r>
      <w:r>
        <w:tab/>
      </w:r>
      <w:r w:rsidRPr="00366B90">
        <w:rPr>
          <w:position w:val="-114"/>
        </w:rPr>
        <w:object w:dxaOrig="1460" w:dyaOrig="2400">
          <v:shape id="_x0000_i1044" type="#_x0000_t75" style="width:72.7pt;height:119.75pt" o:ole="">
            <v:imagedata r:id="rId49" o:title=""/>
          </v:shape>
          <o:OLEObject Type="Embed" ProgID="Equation.3" ShapeID="_x0000_i1044" DrawAspect="Content" ObjectID="_1412945036" r:id="rId50"/>
        </w:object>
      </w:r>
      <w:r>
        <w:tab/>
      </w:r>
      <w:r>
        <w:tab/>
      </w:r>
      <w:r w:rsidRPr="00366B90">
        <w:rPr>
          <w:position w:val="-18"/>
        </w:rPr>
        <w:object w:dxaOrig="820" w:dyaOrig="420">
          <v:shape id="_x0000_i1045" type="#_x0000_t75" style="width:40.85pt;height:20.75pt" o:ole="">
            <v:imagedata r:id="rId51" o:title=""/>
          </v:shape>
          <o:OLEObject Type="Embed" ProgID="Equation.3" ShapeID="_x0000_i1045" DrawAspect="Content" ObjectID="_1412945037" r:id="rId52"/>
        </w:object>
      </w:r>
      <w:r>
        <w:t>´</w:t>
      </w:r>
    </w:p>
    <w:p w:rsidR="00FE487E" w:rsidRDefault="00FE487E" w:rsidP="00FE487E">
      <w:pPr>
        <w:ind w:firstLine="708"/>
      </w:pPr>
    </w:p>
    <w:p w:rsidR="00FE487E" w:rsidRDefault="00FE487E" w:rsidP="00FE487E">
      <w:pPr>
        <w:ind w:firstLine="708"/>
      </w:pPr>
      <w:r>
        <w:t xml:space="preserve">Kontrola: </w:t>
      </w:r>
      <w:r w:rsidRPr="00366B90">
        <w:rPr>
          <w:position w:val="-10"/>
        </w:rPr>
        <w:object w:dxaOrig="3720" w:dyaOrig="320">
          <v:shape id="_x0000_i1046" type="#_x0000_t75" style="width:186.25pt;height:15.9pt" o:ole="">
            <v:imagedata r:id="rId53" o:title=""/>
          </v:shape>
          <o:OLEObject Type="Embed" ProgID="Equation.3" ShapeID="_x0000_i1046" DrawAspect="Content" ObjectID="_1412945038" r:id="rId54"/>
        </w:object>
      </w:r>
    </w:p>
    <w:p w:rsidR="006E5B7A" w:rsidRDefault="006E5B7A" w:rsidP="00FE487E">
      <w:pPr>
        <w:ind w:firstLine="708"/>
      </w:pPr>
    </w:p>
    <w:p w:rsidR="006E5B7A" w:rsidRDefault="006E5B7A" w:rsidP="00FE487E">
      <w:pPr>
        <w:ind w:firstLine="708"/>
      </w:pPr>
    </w:p>
    <w:p w:rsidR="00FE487E" w:rsidRDefault="006E5B7A" w:rsidP="00FE487E">
      <w:pPr>
        <w:ind w:firstLine="708"/>
      </w:pPr>
      <w:r>
        <w:t>Odpověď:</w:t>
      </w:r>
      <w:r>
        <w:br/>
      </w:r>
      <w:r>
        <w:tab/>
      </w:r>
      <w:r w:rsidR="00FE487E">
        <w:t xml:space="preserve">Obvod trojúhelníku je 53,27 cm, velikosti úhlů jsou </w:t>
      </w:r>
      <w:r w:rsidR="00FE487E" w:rsidRPr="00366B90">
        <w:rPr>
          <w:position w:val="-10"/>
        </w:rPr>
        <w:object w:dxaOrig="2200" w:dyaOrig="320">
          <v:shape id="_x0000_i1047" type="#_x0000_t75" style="width:110.1pt;height:15.9pt" o:ole="">
            <v:imagedata r:id="rId55" o:title=""/>
          </v:shape>
          <o:OLEObject Type="Embed" ProgID="Equation.3" ShapeID="_x0000_i1047" DrawAspect="Content" ObjectID="_1412945039" r:id="rId56"/>
        </w:object>
      </w:r>
    </w:p>
    <w:p w:rsidR="00FE487E" w:rsidRPr="002D5138" w:rsidRDefault="00FE487E" w:rsidP="002D5138">
      <w:pPr>
        <w:pStyle w:val="Odstavecseseznamem"/>
        <w:rPr>
          <w:rFonts w:ascii="Arial" w:hAnsi="Arial" w:cs="Arial"/>
          <w:b/>
          <w:bCs/>
          <w:color w:val="024595"/>
          <w:sz w:val="54"/>
          <w:szCs w:val="54"/>
        </w:rPr>
      </w:pPr>
    </w:p>
    <w:sectPr w:rsidR="00FE487E" w:rsidRPr="002D5138" w:rsidSect="00084AD2">
      <w:footerReference w:type="default" r:id="rId5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60C" w:rsidRDefault="002D360C" w:rsidP="00CA6778">
      <w:pPr>
        <w:spacing w:before="0" w:after="0"/>
      </w:pPr>
      <w:r>
        <w:separator/>
      </w:r>
    </w:p>
  </w:endnote>
  <w:endnote w:type="continuationSeparator" w:id="0">
    <w:p w:rsidR="002D360C" w:rsidRDefault="002D360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60C" w:rsidRDefault="002D360C" w:rsidP="00CA6778">
      <w:pPr>
        <w:spacing w:before="0" w:after="0"/>
      </w:pPr>
      <w:r>
        <w:separator/>
      </w:r>
    </w:p>
  </w:footnote>
  <w:footnote w:type="continuationSeparator" w:id="0">
    <w:p w:rsidR="002D360C" w:rsidRDefault="002D360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C2D"/>
    <w:multiLevelType w:val="hybridMultilevel"/>
    <w:tmpl w:val="3D8CAE96"/>
    <w:lvl w:ilvl="0" w:tplc="14D476E2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C17D26"/>
    <w:multiLevelType w:val="hybridMultilevel"/>
    <w:tmpl w:val="EBACA7E6"/>
    <w:lvl w:ilvl="0" w:tplc="C13230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DAC7B81"/>
    <w:multiLevelType w:val="hybridMultilevel"/>
    <w:tmpl w:val="F16A01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ADD33C3"/>
    <w:multiLevelType w:val="hybridMultilevel"/>
    <w:tmpl w:val="EA9C1F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0"/>
  </w:num>
  <w:num w:numId="9">
    <w:abstractNumId w:val="10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A018C"/>
    <w:rsid w:val="0015164B"/>
    <w:rsid w:val="0017080B"/>
    <w:rsid w:val="00214EB6"/>
    <w:rsid w:val="00235DCF"/>
    <w:rsid w:val="00247D1D"/>
    <w:rsid w:val="00252D2D"/>
    <w:rsid w:val="00262F05"/>
    <w:rsid w:val="00281EB3"/>
    <w:rsid w:val="002D360C"/>
    <w:rsid w:val="002D5138"/>
    <w:rsid w:val="00375125"/>
    <w:rsid w:val="003C040B"/>
    <w:rsid w:val="003D1D48"/>
    <w:rsid w:val="00411899"/>
    <w:rsid w:val="00441154"/>
    <w:rsid w:val="004513CC"/>
    <w:rsid w:val="004B0AD8"/>
    <w:rsid w:val="005D4579"/>
    <w:rsid w:val="006347FB"/>
    <w:rsid w:val="006515B1"/>
    <w:rsid w:val="006516F6"/>
    <w:rsid w:val="00666590"/>
    <w:rsid w:val="00684206"/>
    <w:rsid w:val="006E5B7A"/>
    <w:rsid w:val="006F3500"/>
    <w:rsid w:val="00706420"/>
    <w:rsid w:val="007269D6"/>
    <w:rsid w:val="00730F2E"/>
    <w:rsid w:val="00801D09"/>
    <w:rsid w:val="00866B21"/>
    <w:rsid w:val="00947E9C"/>
    <w:rsid w:val="009C77DA"/>
    <w:rsid w:val="00A92101"/>
    <w:rsid w:val="00BB724A"/>
    <w:rsid w:val="00BD446E"/>
    <w:rsid w:val="00CA1D28"/>
    <w:rsid w:val="00CA6778"/>
    <w:rsid w:val="00CA68AF"/>
    <w:rsid w:val="00D15C51"/>
    <w:rsid w:val="00DB452A"/>
    <w:rsid w:val="00E240E0"/>
    <w:rsid w:val="00F23263"/>
    <w:rsid w:val="00FA6B5F"/>
    <w:rsid w:val="00FE4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7.wmf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46" Type="http://schemas.openxmlformats.org/officeDocument/2006/relationships/oleObject" Target="embeddings/oleObject18.bin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3.wmf"/><Relationship Id="rId41" Type="http://schemas.openxmlformats.org/officeDocument/2006/relationships/image" Target="media/image20.wmf"/><Relationship Id="rId54" Type="http://schemas.openxmlformats.org/officeDocument/2006/relationships/oleObject" Target="embeddings/oleObject2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9.emf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7.wmf"/><Relationship Id="rId49" Type="http://schemas.openxmlformats.org/officeDocument/2006/relationships/image" Target="media/image24.wmf"/><Relationship Id="rId57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8.emf"/><Relationship Id="rId31" Type="http://schemas.openxmlformats.org/officeDocument/2006/relationships/image" Target="media/image14.e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image" Target="media/image21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3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7</TotalTime>
  <Pages>6</Pages>
  <Words>348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dcterms:created xsi:type="dcterms:W3CDTF">2012-10-28T14:38:00Z</dcterms:created>
  <dcterms:modified xsi:type="dcterms:W3CDTF">2012-10-28T14:44:00Z</dcterms:modified>
</cp:coreProperties>
</file>