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87" w:rsidRDefault="00474687" w:rsidP="0037267C">
      <w:pPr>
        <w:pStyle w:val="Normlnweb"/>
        <w:spacing w:after="0"/>
        <w:rPr>
          <w:rFonts w:asciiTheme="minorHAnsi" w:hAnsiTheme="minorHAnsi"/>
          <w:b/>
          <w:bCs/>
        </w:rPr>
      </w:pPr>
    </w:p>
    <w:tbl>
      <w:tblPr>
        <w:tblStyle w:val="Mkatabulky"/>
        <w:tblW w:w="10138" w:type="dxa"/>
        <w:tblInd w:w="392" w:type="dxa"/>
        <w:tblLook w:val="04A0"/>
      </w:tblPr>
      <w:tblGrid>
        <w:gridCol w:w="2551"/>
        <w:gridCol w:w="7587"/>
      </w:tblGrid>
      <w:tr w:rsidR="004A0839" w:rsidTr="00996DD8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A0839" w:rsidRDefault="004A0839" w:rsidP="00996DD8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4A0839" w:rsidRDefault="004A0839" w:rsidP="00996DD8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4A0839" w:rsidRDefault="004A0839" w:rsidP="00996DD8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4A0839" w:rsidRPr="00DA5D78" w:rsidRDefault="004A0839" w:rsidP="00996DD8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0839" w:rsidTr="00996DD8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4A0839" w:rsidRPr="005667CB" w:rsidRDefault="004A0839" w:rsidP="00996DD8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4A0839" w:rsidRPr="008A015D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4A0839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</w:t>
            </w:r>
            <w:r w:rsidR="00B84A4C">
              <w:rPr>
                <w:b/>
                <w:sz w:val="32"/>
                <w:szCs w:val="32"/>
              </w:rPr>
              <w:t>III_C</w:t>
            </w:r>
            <w:r w:rsidRPr="004D092F">
              <w:rPr>
                <w:b/>
                <w:sz w:val="32"/>
                <w:szCs w:val="32"/>
              </w:rPr>
              <w:t>j1_8</w:t>
            </w:r>
          </w:p>
          <w:p w:rsidR="004A0839" w:rsidRPr="008A015D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4A0839" w:rsidRPr="00BF6A95" w:rsidRDefault="004A0839" w:rsidP="00996DD8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Daniela Havelková</w:t>
            </w: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4A0839" w:rsidRPr="00BF6A95" w:rsidRDefault="004A0839" w:rsidP="00996DD8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Český jazyk a literatura</w:t>
            </w: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7587" w:type="dxa"/>
          </w:tcPr>
          <w:p w:rsidR="004A0839" w:rsidRDefault="004A0839" w:rsidP="004A0839">
            <w:pPr>
              <w:ind w:left="227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Zvláštnosti u shody přísudku s podmětem</w:t>
            </w:r>
          </w:p>
          <w:p w:rsidR="004A0839" w:rsidRPr="00BF6A95" w:rsidRDefault="004A0839" w:rsidP="00996DD8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4A0839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šestý</w:t>
            </w:r>
          </w:p>
          <w:p w:rsidR="004A0839" w:rsidRPr="008A015D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4A0839" w:rsidTr="00996DD8">
        <w:trPr>
          <w:trHeight w:hRule="exact" w:val="510"/>
        </w:trPr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4A0839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Květen 2013</w:t>
            </w:r>
          </w:p>
          <w:p w:rsidR="004A0839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4A0839" w:rsidRPr="008A015D" w:rsidRDefault="004A0839" w:rsidP="00996DD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4A0839" w:rsidTr="00996DD8">
        <w:tc>
          <w:tcPr>
            <w:tcW w:w="2551" w:type="dxa"/>
          </w:tcPr>
          <w:p w:rsidR="004A0839" w:rsidRPr="008A015D" w:rsidRDefault="004A0839" w:rsidP="00996DD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4A0839" w:rsidRDefault="004A0839" w:rsidP="00996DD8">
            <w:pPr>
              <w:ind w:left="227"/>
              <w:rPr>
                <w:sz w:val="28"/>
                <w:szCs w:val="28"/>
              </w:rPr>
            </w:pPr>
          </w:p>
          <w:p w:rsidR="004A0839" w:rsidRPr="008A49AF" w:rsidRDefault="004A0839" w:rsidP="00996DD8">
            <w:pPr>
              <w:ind w:left="2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Přehledná tabulka a cvičení </w:t>
            </w:r>
          </w:p>
        </w:tc>
      </w:tr>
      <w:tr w:rsidR="004A0839" w:rsidTr="00996DD8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4A0839" w:rsidRPr="00DA5D78" w:rsidRDefault="004A0839" w:rsidP="00996DD8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4A0839" w:rsidTr="00996DD8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4A0839" w:rsidRPr="00DA5D78" w:rsidRDefault="004A0839" w:rsidP="00996DD8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4638675" cy="1132447"/>
                  <wp:effectExtent l="19050" t="0" r="952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0839" w:rsidRDefault="004A0839" w:rsidP="004A0839"/>
    <w:p w:rsidR="004A0839" w:rsidRDefault="004A0839" w:rsidP="0037267C">
      <w:pPr>
        <w:pStyle w:val="Normlnweb"/>
        <w:spacing w:after="0"/>
        <w:rPr>
          <w:rFonts w:asciiTheme="minorHAnsi" w:hAnsiTheme="minorHAnsi"/>
          <w:b/>
          <w:bCs/>
        </w:rPr>
      </w:pPr>
    </w:p>
    <w:p w:rsidR="0035789B" w:rsidRDefault="0035789B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839" w:rsidRDefault="004A0839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839" w:rsidRDefault="004A0839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839" w:rsidRDefault="004A0839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839" w:rsidRDefault="004A0839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839" w:rsidRDefault="004A0839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5789B" w:rsidRPr="00B07A7F" w:rsidRDefault="0035789B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07A7F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Některá podstatná jména rodu mužského mají dvě koncovky:</w:t>
      </w:r>
    </w:p>
    <w:p w:rsidR="0035789B" w:rsidRPr="00B07A7F" w:rsidRDefault="0035789B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43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186"/>
        <w:gridCol w:w="4253"/>
      </w:tblGrid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-i,-é,-</w:t>
            </w:r>
            <w:proofErr w:type="spellStart"/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ové</w:t>
            </w:r>
            <w:proofErr w:type="spellEnd"/>
            <w:proofErr w:type="gramEnd"/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► v přísudku -i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-y,-e,-ě ► v přísudku</w:t>
            </w:r>
            <w:proofErr w:type="gramEnd"/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-y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Panáci spal</w:t>
            </w:r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Panáky spal</w:t>
            </w:r>
            <w:r w:rsidRPr="00B07A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maňásci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maňásky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sněhuláci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sněhuláky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slanečci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slanečky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draci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draky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národové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národy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ukazatelé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ukazatele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čitatelé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čitatele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jmenovatelé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jmenovatele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hájové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háje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hrobové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hroby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sledi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sledě</w:t>
            </w:r>
          </w:p>
        </w:tc>
      </w:tr>
      <w:tr w:rsidR="0035789B" w:rsidRPr="00B07A7F" w:rsidTr="0035789B">
        <w:trPr>
          <w:tblCellSpacing w:w="0" w:type="dxa"/>
        </w:trPr>
        <w:tc>
          <w:tcPr>
            <w:tcW w:w="4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ledoborci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89B" w:rsidRPr="00B07A7F" w:rsidRDefault="0035789B" w:rsidP="003578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07A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ledoborce</w:t>
            </w:r>
          </w:p>
        </w:tc>
      </w:tr>
    </w:tbl>
    <w:p w:rsidR="0035789B" w:rsidRPr="00B07A7F" w:rsidRDefault="0035789B" w:rsidP="003578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74687" w:rsidRDefault="00474687">
      <w:pPr>
        <w:rPr>
          <w:sz w:val="24"/>
          <w:szCs w:val="24"/>
        </w:rPr>
      </w:pPr>
    </w:p>
    <w:p w:rsidR="00474687" w:rsidRDefault="00B07A7F">
      <w:pPr>
        <w:rPr>
          <w:sz w:val="24"/>
          <w:szCs w:val="24"/>
        </w:rPr>
      </w:pPr>
      <w:r>
        <w:rPr>
          <w:sz w:val="24"/>
          <w:szCs w:val="24"/>
        </w:rPr>
        <w:t>Doplň i/y:</w:t>
      </w:r>
    </w:p>
    <w:p w:rsidR="00B07A7F" w:rsidRDefault="00B07A7F">
      <w:pPr>
        <w:rPr>
          <w:sz w:val="24"/>
          <w:szCs w:val="24"/>
        </w:rPr>
      </w:pPr>
      <w:r>
        <w:rPr>
          <w:sz w:val="24"/>
          <w:szCs w:val="24"/>
        </w:rPr>
        <w:t>Ledoborci vyplul- do severních moří. Jan Neruda píše, že v tu dobu se skálové otevíral- a vydával- poklady. Dni nám rychle utekl-. Ukazatele nám říkal-, že jedeme správným směrem. Sledi táhl- ve velkých hejnech kolem rybářských lodí.  Slanečci byl- vynikající. Hroby byl- vyzdoben- květinami.</w:t>
      </w:r>
    </w:p>
    <w:p w:rsidR="00474687" w:rsidRDefault="00474687">
      <w:pPr>
        <w:rPr>
          <w:sz w:val="24"/>
          <w:szCs w:val="24"/>
        </w:rPr>
      </w:pPr>
    </w:p>
    <w:p w:rsidR="0035789B" w:rsidRDefault="0035789B">
      <w:pPr>
        <w:rPr>
          <w:sz w:val="24"/>
          <w:szCs w:val="24"/>
        </w:rPr>
      </w:pPr>
    </w:p>
    <w:p w:rsidR="00474687" w:rsidRDefault="00474687">
      <w:pPr>
        <w:rPr>
          <w:sz w:val="24"/>
          <w:szCs w:val="24"/>
        </w:rPr>
      </w:pPr>
    </w:p>
    <w:p w:rsidR="00474687" w:rsidRDefault="00474687">
      <w:pPr>
        <w:rPr>
          <w:sz w:val="24"/>
          <w:szCs w:val="24"/>
        </w:rPr>
      </w:pPr>
    </w:p>
    <w:p w:rsidR="00474687" w:rsidRPr="0035789B" w:rsidRDefault="00474687" w:rsidP="00474687">
      <w:pPr>
        <w:rPr>
          <w:sz w:val="32"/>
          <w:szCs w:val="32"/>
        </w:rPr>
      </w:pPr>
      <w:r w:rsidRPr="0035789B">
        <w:rPr>
          <w:sz w:val="32"/>
          <w:szCs w:val="32"/>
        </w:rPr>
        <w:lastRenderedPageBreak/>
        <w:t>Seznam pramenů a literatury</w:t>
      </w:r>
    </w:p>
    <w:p w:rsidR="00474687" w:rsidRPr="0035789B" w:rsidRDefault="00474687" w:rsidP="00474687">
      <w:pPr>
        <w:rPr>
          <w:sz w:val="32"/>
          <w:szCs w:val="32"/>
        </w:rPr>
      </w:pPr>
      <w:r w:rsidRPr="0035789B">
        <w:rPr>
          <w:sz w:val="32"/>
          <w:szCs w:val="32"/>
        </w:rPr>
        <w:t xml:space="preserve">Krausová </w:t>
      </w:r>
      <w:proofErr w:type="spellStart"/>
      <w:r w:rsidRPr="0035789B">
        <w:rPr>
          <w:sz w:val="32"/>
          <w:szCs w:val="32"/>
        </w:rPr>
        <w:t>Zd</w:t>
      </w:r>
      <w:proofErr w:type="spellEnd"/>
      <w:r w:rsidRPr="0035789B">
        <w:rPr>
          <w:sz w:val="32"/>
          <w:szCs w:val="32"/>
        </w:rPr>
        <w:t xml:space="preserve">., </w:t>
      </w:r>
      <w:proofErr w:type="spellStart"/>
      <w:r w:rsidRPr="0035789B">
        <w:rPr>
          <w:sz w:val="32"/>
          <w:szCs w:val="32"/>
        </w:rPr>
        <w:t>Teršová</w:t>
      </w:r>
      <w:proofErr w:type="spellEnd"/>
      <w:r w:rsidRPr="0035789B">
        <w:rPr>
          <w:sz w:val="32"/>
          <w:szCs w:val="32"/>
        </w:rPr>
        <w:t xml:space="preserve"> R.: Český jazyk 6 pro základní školy a víceletá gymnázia, Plzeň: nakladatelství </w:t>
      </w:r>
      <w:proofErr w:type="spellStart"/>
      <w:r w:rsidRPr="0035789B">
        <w:rPr>
          <w:sz w:val="32"/>
          <w:szCs w:val="32"/>
        </w:rPr>
        <w:t>Fraus</w:t>
      </w:r>
      <w:proofErr w:type="spellEnd"/>
      <w:r w:rsidRPr="0035789B">
        <w:rPr>
          <w:sz w:val="32"/>
          <w:szCs w:val="32"/>
        </w:rPr>
        <w:t xml:space="preserve"> , 2003. ISBN 80-7238-206-3</w:t>
      </w:r>
    </w:p>
    <w:p w:rsidR="00474687" w:rsidRPr="0035789B" w:rsidRDefault="00474687" w:rsidP="00474687">
      <w:pPr>
        <w:rPr>
          <w:sz w:val="32"/>
          <w:szCs w:val="32"/>
        </w:rPr>
      </w:pPr>
      <w:r w:rsidRPr="0035789B">
        <w:rPr>
          <w:sz w:val="32"/>
          <w:szCs w:val="32"/>
        </w:rPr>
        <w:t xml:space="preserve">Havránek B., Jedlička A.: Stručná mluvnice česká, </w:t>
      </w:r>
      <w:proofErr w:type="gramStart"/>
      <w:r w:rsidRPr="0035789B">
        <w:rPr>
          <w:sz w:val="32"/>
          <w:szCs w:val="32"/>
        </w:rPr>
        <w:t>Praha : Fortuna</w:t>
      </w:r>
      <w:proofErr w:type="gramEnd"/>
      <w:r w:rsidRPr="0035789B">
        <w:rPr>
          <w:sz w:val="32"/>
          <w:szCs w:val="32"/>
        </w:rPr>
        <w:t>, 2002. ISBN 80-7168-555-0</w:t>
      </w:r>
    </w:p>
    <w:p w:rsidR="00474687" w:rsidRPr="0035789B" w:rsidRDefault="00474687" w:rsidP="00474687">
      <w:pPr>
        <w:rPr>
          <w:sz w:val="32"/>
          <w:szCs w:val="32"/>
        </w:rPr>
      </w:pPr>
      <w:proofErr w:type="gramStart"/>
      <w:r w:rsidRPr="0035789B">
        <w:rPr>
          <w:sz w:val="32"/>
          <w:szCs w:val="32"/>
        </w:rPr>
        <w:t>Kol</w:t>
      </w:r>
      <w:proofErr w:type="gramEnd"/>
      <w:r w:rsidRPr="0035789B">
        <w:rPr>
          <w:sz w:val="32"/>
          <w:szCs w:val="32"/>
        </w:rPr>
        <w:t>.</w:t>
      </w:r>
      <w:proofErr w:type="gramStart"/>
      <w:r w:rsidRPr="0035789B">
        <w:rPr>
          <w:sz w:val="32"/>
          <w:szCs w:val="32"/>
        </w:rPr>
        <w:t>autorů</w:t>
      </w:r>
      <w:proofErr w:type="gramEnd"/>
      <w:r w:rsidRPr="0035789B">
        <w:rPr>
          <w:sz w:val="32"/>
          <w:szCs w:val="32"/>
        </w:rPr>
        <w:t xml:space="preserve">: Pravidla českého pravopisu, Praha: </w:t>
      </w:r>
      <w:proofErr w:type="spellStart"/>
      <w:r w:rsidRPr="0035789B">
        <w:rPr>
          <w:sz w:val="32"/>
          <w:szCs w:val="32"/>
        </w:rPr>
        <w:t>nakl</w:t>
      </w:r>
      <w:proofErr w:type="spellEnd"/>
      <w:r w:rsidRPr="0035789B">
        <w:rPr>
          <w:sz w:val="32"/>
          <w:szCs w:val="32"/>
        </w:rPr>
        <w:t xml:space="preserve">. </w:t>
      </w:r>
      <w:proofErr w:type="spellStart"/>
      <w:r w:rsidRPr="0035789B">
        <w:rPr>
          <w:sz w:val="32"/>
          <w:szCs w:val="32"/>
        </w:rPr>
        <w:t>Pansofia</w:t>
      </w:r>
      <w:proofErr w:type="spellEnd"/>
      <w:r w:rsidRPr="0035789B">
        <w:rPr>
          <w:sz w:val="32"/>
          <w:szCs w:val="32"/>
        </w:rPr>
        <w:t>, 1993. ISBN 80-901 373-6-9</w:t>
      </w:r>
    </w:p>
    <w:p w:rsidR="00474687" w:rsidRPr="0035789B" w:rsidRDefault="00474687" w:rsidP="00474687">
      <w:pPr>
        <w:rPr>
          <w:sz w:val="32"/>
          <w:szCs w:val="32"/>
        </w:rPr>
      </w:pPr>
      <w:r w:rsidRPr="0035789B">
        <w:rPr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474687" w:rsidRPr="0035789B" w:rsidRDefault="00474687">
      <w:pPr>
        <w:rPr>
          <w:sz w:val="32"/>
          <w:szCs w:val="32"/>
        </w:rPr>
      </w:pPr>
    </w:p>
    <w:sectPr w:rsidR="00474687" w:rsidRPr="0035789B" w:rsidSect="00474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7267C"/>
    <w:rsid w:val="00223E5F"/>
    <w:rsid w:val="00357804"/>
    <w:rsid w:val="0035789B"/>
    <w:rsid w:val="0037267C"/>
    <w:rsid w:val="003C4F40"/>
    <w:rsid w:val="00474687"/>
    <w:rsid w:val="004A0839"/>
    <w:rsid w:val="004D092F"/>
    <w:rsid w:val="00501F94"/>
    <w:rsid w:val="00572E4B"/>
    <w:rsid w:val="00774CE6"/>
    <w:rsid w:val="00792B18"/>
    <w:rsid w:val="00B07A7F"/>
    <w:rsid w:val="00B84A4C"/>
    <w:rsid w:val="00EE248C"/>
    <w:rsid w:val="00F27ED8"/>
    <w:rsid w:val="00FC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7E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7267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474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0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08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238</Words>
  <Characters>1411</Characters>
  <Application>Microsoft Office Word</Application>
  <DocSecurity>0</DocSecurity>
  <Lines>11</Lines>
  <Paragraphs>3</Paragraphs>
  <ScaleCrop>false</ScaleCrop>
  <Company>Základní škola ulice 17.listopadu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dhavelkova</dc:creator>
  <cp:keywords/>
  <dc:description/>
  <cp:lastModifiedBy>dhavelkova</cp:lastModifiedBy>
  <cp:revision>8</cp:revision>
  <dcterms:created xsi:type="dcterms:W3CDTF">2013-01-24T06:28:00Z</dcterms:created>
  <dcterms:modified xsi:type="dcterms:W3CDTF">2013-06-20T11:03:00Z</dcterms:modified>
</cp:coreProperties>
</file>