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  <w:r w:rsidRPr="005D19EB">
        <w:rPr>
          <w:rFonts w:ascii="Times New Roman" w:hAnsi="Times New Roman"/>
          <w:sz w:val="48"/>
          <w:szCs w:val="48"/>
        </w:rPr>
        <w:t>Číslo materiálu: VY 32 INOVACE 30/1</w:t>
      </w:r>
      <w:r w:rsidR="00F0125A">
        <w:rPr>
          <w:rFonts w:ascii="Times New Roman" w:hAnsi="Times New Roman"/>
          <w:sz w:val="48"/>
          <w:szCs w:val="48"/>
        </w:rPr>
        <w:t>5</w:t>
      </w: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Default="009B1D85" w:rsidP="009B1D85">
      <w:pPr>
        <w:rPr>
          <w:rFonts w:ascii="Times New Roman" w:hAnsi="Times New Roman"/>
          <w:sz w:val="48"/>
          <w:szCs w:val="48"/>
        </w:rPr>
      </w:pPr>
    </w:p>
    <w:p w:rsidR="00B17A26" w:rsidRPr="005D19EB" w:rsidRDefault="00B17A26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Default="009B1D85" w:rsidP="009B1D85">
      <w:pPr>
        <w:rPr>
          <w:rFonts w:ascii="Times New Roman" w:hAnsi="Times New Roman"/>
          <w:sz w:val="48"/>
          <w:szCs w:val="48"/>
        </w:rPr>
      </w:pPr>
      <w:r w:rsidRPr="005D19EB">
        <w:rPr>
          <w:rFonts w:ascii="Times New Roman" w:hAnsi="Times New Roman"/>
          <w:sz w:val="48"/>
          <w:szCs w:val="48"/>
        </w:rPr>
        <w:t xml:space="preserve">Název materiálu: </w:t>
      </w:r>
      <w:r w:rsidR="00635910">
        <w:rPr>
          <w:rFonts w:ascii="Times New Roman" w:hAnsi="Times New Roman"/>
          <w:sz w:val="48"/>
          <w:szCs w:val="48"/>
        </w:rPr>
        <w:t xml:space="preserve">Testování žáků </w:t>
      </w:r>
      <w:r w:rsidR="00C81C7A">
        <w:rPr>
          <w:rFonts w:ascii="Times New Roman" w:hAnsi="Times New Roman"/>
          <w:sz w:val="48"/>
          <w:szCs w:val="48"/>
        </w:rPr>
        <w:t>8</w:t>
      </w:r>
      <w:r w:rsidR="00635910">
        <w:rPr>
          <w:rFonts w:ascii="Times New Roman" w:hAnsi="Times New Roman"/>
          <w:sz w:val="48"/>
          <w:szCs w:val="48"/>
        </w:rPr>
        <w:t xml:space="preserve">. </w:t>
      </w:r>
      <w:r w:rsidR="00923B7F">
        <w:rPr>
          <w:rFonts w:ascii="Times New Roman" w:hAnsi="Times New Roman"/>
          <w:sz w:val="48"/>
          <w:szCs w:val="48"/>
        </w:rPr>
        <w:t>a</w:t>
      </w:r>
      <w:r w:rsidR="00635910">
        <w:rPr>
          <w:rFonts w:ascii="Times New Roman" w:hAnsi="Times New Roman"/>
          <w:sz w:val="48"/>
          <w:szCs w:val="48"/>
        </w:rPr>
        <w:t xml:space="preserve"> </w:t>
      </w:r>
      <w:r w:rsidR="00C81C7A">
        <w:rPr>
          <w:rFonts w:ascii="Times New Roman" w:hAnsi="Times New Roman"/>
          <w:sz w:val="48"/>
          <w:szCs w:val="48"/>
        </w:rPr>
        <w:t>9</w:t>
      </w:r>
      <w:r w:rsidR="00635910">
        <w:rPr>
          <w:rFonts w:ascii="Times New Roman" w:hAnsi="Times New Roman"/>
          <w:sz w:val="48"/>
          <w:szCs w:val="48"/>
        </w:rPr>
        <w:t xml:space="preserve">. </w:t>
      </w:r>
      <w:r w:rsidR="00056E63">
        <w:rPr>
          <w:rFonts w:ascii="Times New Roman" w:hAnsi="Times New Roman"/>
          <w:sz w:val="48"/>
          <w:szCs w:val="48"/>
        </w:rPr>
        <w:t>t</w:t>
      </w:r>
      <w:r w:rsidR="00635910">
        <w:rPr>
          <w:rFonts w:ascii="Times New Roman" w:hAnsi="Times New Roman"/>
          <w:sz w:val="48"/>
          <w:szCs w:val="48"/>
        </w:rPr>
        <w:t>říd</w:t>
      </w:r>
    </w:p>
    <w:p w:rsidR="009B1D85" w:rsidRPr="005D19EB" w:rsidRDefault="00D0361B" w:rsidP="00635910">
      <w:pPr>
        <w:ind w:left="3540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Divadlo SEMAFOR</w:t>
      </w: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  <w:r w:rsidRPr="005D19EB">
        <w:rPr>
          <w:rFonts w:ascii="Times New Roman" w:hAnsi="Times New Roman"/>
          <w:sz w:val="48"/>
          <w:szCs w:val="48"/>
        </w:rPr>
        <w:t>Zpracoval: Mgr. Bc. BcA. Michal Jančík</w:t>
      </w:r>
    </w:p>
    <w:p w:rsidR="009B1D85" w:rsidRPr="005D19EB" w:rsidRDefault="009B1D85" w:rsidP="009B1D85">
      <w:pPr>
        <w:rPr>
          <w:rFonts w:ascii="Times New Roman" w:hAnsi="Times New Roman"/>
          <w:sz w:val="48"/>
          <w:szCs w:val="48"/>
        </w:rPr>
      </w:pPr>
    </w:p>
    <w:p w:rsidR="00F0125A" w:rsidRDefault="00F0125A" w:rsidP="00F0125A">
      <w:p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lastRenderedPageBreak/>
        <w:t>ANOTACE</w:t>
      </w:r>
    </w:p>
    <w:p w:rsidR="00F0125A" w:rsidRDefault="00F0125A" w:rsidP="00F0125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Škola</w:t>
      </w:r>
      <w:r>
        <w:rPr>
          <w:rFonts w:ascii="Times New Roman" w:hAnsi="Times New Roman"/>
          <w:sz w:val="24"/>
          <w:szCs w:val="24"/>
        </w:rPr>
        <w:t>: Základní škola Brno, Jana Babáka 1</w:t>
      </w:r>
    </w:p>
    <w:p w:rsidR="00F0125A" w:rsidRDefault="00F0125A" w:rsidP="00F0125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Vypracoval: </w:t>
      </w:r>
      <w:r>
        <w:rPr>
          <w:rFonts w:ascii="Times New Roman" w:hAnsi="Times New Roman"/>
          <w:sz w:val="24"/>
          <w:szCs w:val="24"/>
        </w:rPr>
        <w:t>Mgr. Bc. BcA. Michal Jančík</w:t>
      </w:r>
    </w:p>
    <w:p w:rsidR="00F0125A" w:rsidRDefault="00F0125A" w:rsidP="00F0125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Období vzniku materiálu: </w:t>
      </w:r>
      <w:r>
        <w:rPr>
          <w:rFonts w:ascii="Times New Roman" w:hAnsi="Times New Roman"/>
          <w:sz w:val="24"/>
          <w:szCs w:val="24"/>
        </w:rPr>
        <w:t>školní rok 2012/2013</w:t>
      </w:r>
    </w:p>
    <w:p w:rsidR="00F0125A" w:rsidRDefault="00F0125A" w:rsidP="00F0125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Číslo materiálu:</w:t>
      </w:r>
      <w:r>
        <w:rPr>
          <w:rFonts w:ascii="Times New Roman" w:hAnsi="Times New Roman"/>
          <w:sz w:val="48"/>
          <w:szCs w:val="48"/>
        </w:rPr>
        <w:t xml:space="preserve"> </w:t>
      </w:r>
      <w:r>
        <w:rPr>
          <w:rFonts w:ascii="Times New Roman" w:hAnsi="Times New Roman"/>
          <w:sz w:val="24"/>
          <w:szCs w:val="24"/>
        </w:rPr>
        <w:t>VY 32 INOVACE 30/15</w:t>
      </w:r>
    </w:p>
    <w:p w:rsidR="00F0125A" w:rsidRDefault="00F0125A" w:rsidP="00F0125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Vzdělávací oblast:</w:t>
      </w:r>
      <w:r>
        <w:t xml:space="preserve"> Umění a kultura</w:t>
      </w:r>
    </w:p>
    <w:p w:rsidR="00F0125A" w:rsidRDefault="00F0125A" w:rsidP="00F0125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Předmět: </w:t>
      </w:r>
      <w:r>
        <w:rPr>
          <w:rFonts w:ascii="Times New Roman" w:hAnsi="Times New Roman"/>
          <w:sz w:val="24"/>
          <w:szCs w:val="24"/>
        </w:rPr>
        <w:t>Hudební výchova</w:t>
      </w:r>
    </w:p>
    <w:p w:rsidR="00F0125A" w:rsidRDefault="00F0125A" w:rsidP="00F0125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Ročník: </w:t>
      </w:r>
      <w:r>
        <w:rPr>
          <w:rFonts w:ascii="Times New Roman" w:hAnsi="Times New Roman"/>
          <w:sz w:val="24"/>
          <w:szCs w:val="24"/>
        </w:rPr>
        <w:t>8., 9.</w:t>
      </w:r>
    </w:p>
    <w:p w:rsidR="00F0125A" w:rsidRDefault="00F0125A" w:rsidP="00F0125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Klíčová slova: </w:t>
      </w:r>
      <w:r>
        <w:rPr>
          <w:rFonts w:ascii="Times New Roman" w:hAnsi="Times New Roman"/>
          <w:sz w:val="24"/>
          <w:szCs w:val="24"/>
        </w:rPr>
        <w:t xml:space="preserve">populární hudba </w:t>
      </w:r>
      <w:r w:rsidR="00237762">
        <w:rPr>
          <w:rFonts w:ascii="Times New Roman" w:hAnsi="Times New Roman"/>
          <w:sz w:val="24"/>
          <w:szCs w:val="24"/>
        </w:rPr>
        <w:t>česká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– divadlo –SEMAFOR – Jiří Šlitr – Jiří Suchý</w:t>
      </w:r>
    </w:p>
    <w:p w:rsidR="00F0125A" w:rsidRDefault="00F0125A" w:rsidP="00F0125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Předpokládané cíle vedoucí ke klíčovým kompetencím: </w:t>
      </w:r>
      <w:r>
        <w:rPr>
          <w:rFonts w:ascii="Times New Roman" w:hAnsi="Times New Roman"/>
          <w:sz w:val="24"/>
          <w:szCs w:val="24"/>
        </w:rPr>
        <w:t>žák hovoří poslání divadla SEMAFOR, orientuje se v hlavních protagonistech, zpívá písně divadla SEMAFOR, definuje postavení divadla SEMAFOR v době jeho existence</w:t>
      </w:r>
    </w:p>
    <w:p w:rsidR="00F0125A" w:rsidRDefault="00F0125A" w:rsidP="00F0125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Použité výukové metody: </w:t>
      </w:r>
      <w:r>
        <w:rPr>
          <w:rFonts w:ascii="Times New Roman" w:hAnsi="Times New Roman"/>
          <w:sz w:val="24"/>
          <w:szCs w:val="24"/>
        </w:rPr>
        <w:t>individuální práce</w:t>
      </w:r>
    </w:p>
    <w:p w:rsidR="00F0125A" w:rsidRDefault="00F0125A" w:rsidP="00F0125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Předpokládané pomůcky: </w:t>
      </w:r>
      <w:r>
        <w:rPr>
          <w:rFonts w:ascii="Times New Roman" w:hAnsi="Times New Roman"/>
          <w:sz w:val="24"/>
          <w:szCs w:val="24"/>
        </w:rPr>
        <w:t>notebook, interaktivní tabule</w:t>
      </w:r>
    </w:p>
    <w:p w:rsidR="00F0125A" w:rsidRDefault="00F0125A" w:rsidP="00F0125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Popis prezentace materiálu: </w:t>
      </w:r>
      <w:r>
        <w:rPr>
          <w:rFonts w:ascii="Times New Roman" w:hAnsi="Times New Roman"/>
          <w:sz w:val="24"/>
          <w:szCs w:val="24"/>
        </w:rPr>
        <w:t>Microsoft Office Word</w:t>
      </w:r>
    </w:p>
    <w:p w:rsidR="00F0125A" w:rsidRDefault="00F0125A" w:rsidP="00F0125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Způsob hodnocení: </w:t>
      </w:r>
      <w:r>
        <w:rPr>
          <w:rFonts w:ascii="Times New Roman" w:hAnsi="Times New Roman"/>
          <w:sz w:val="24"/>
          <w:szCs w:val="24"/>
        </w:rPr>
        <w:t>známkou</w:t>
      </w:r>
    </w:p>
    <w:p w:rsidR="00F0125A" w:rsidRDefault="00F0125A" w:rsidP="00F0125A">
      <w:pPr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>Bibliografie:</w:t>
      </w:r>
      <w:r>
        <w:rPr>
          <w:rFonts w:ascii="Arial" w:hAnsi="Arial" w:cs="Arial"/>
          <w:sz w:val="20"/>
          <w:szCs w:val="20"/>
        </w:rPr>
        <w:t xml:space="preserve"> </w:t>
      </w:r>
    </w:p>
    <w:p w:rsidR="009B1D85" w:rsidRDefault="009B1D85" w:rsidP="009B1D85">
      <w:pPr>
        <w:ind w:left="720"/>
        <w:jc w:val="center"/>
        <w:rPr>
          <w:rFonts w:ascii="Arial" w:hAnsi="Arial" w:cs="Arial"/>
          <w:b/>
          <w:sz w:val="28"/>
          <w:szCs w:val="20"/>
          <w:u w:val="single"/>
        </w:rPr>
      </w:pPr>
      <w:r w:rsidRPr="005D19EB">
        <w:rPr>
          <w:rFonts w:ascii="Arial" w:hAnsi="Arial" w:cs="Arial"/>
          <w:sz w:val="20"/>
          <w:szCs w:val="20"/>
        </w:rPr>
        <w:br w:type="page"/>
      </w:r>
      <w:r w:rsidRPr="005D19EB">
        <w:rPr>
          <w:rFonts w:ascii="Arial" w:hAnsi="Arial" w:cs="Arial"/>
          <w:b/>
          <w:sz w:val="28"/>
          <w:szCs w:val="20"/>
          <w:u w:val="single"/>
        </w:rPr>
        <w:lastRenderedPageBreak/>
        <w:t xml:space="preserve">Testování žáků – </w:t>
      </w:r>
      <w:r w:rsidR="00871CD1">
        <w:rPr>
          <w:rFonts w:ascii="Arial" w:hAnsi="Arial" w:cs="Arial"/>
          <w:b/>
          <w:sz w:val="28"/>
          <w:szCs w:val="20"/>
          <w:u w:val="single"/>
        </w:rPr>
        <w:t>8</w:t>
      </w:r>
      <w:r w:rsidRPr="005D19EB">
        <w:rPr>
          <w:rFonts w:ascii="Arial" w:hAnsi="Arial" w:cs="Arial"/>
          <w:b/>
          <w:sz w:val="28"/>
          <w:szCs w:val="20"/>
          <w:u w:val="single"/>
        </w:rPr>
        <w:t xml:space="preserve">. a </w:t>
      </w:r>
      <w:r w:rsidR="00871CD1">
        <w:rPr>
          <w:rFonts w:ascii="Arial" w:hAnsi="Arial" w:cs="Arial"/>
          <w:b/>
          <w:sz w:val="28"/>
          <w:szCs w:val="20"/>
          <w:u w:val="single"/>
        </w:rPr>
        <w:t>9</w:t>
      </w:r>
      <w:r w:rsidR="00923B7F">
        <w:rPr>
          <w:rFonts w:ascii="Arial" w:hAnsi="Arial" w:cs="Arial"/>
          <w:b/>
          <w:sz w:val="28"/>
          <w:szCs w:val="20"/>
          <w:u w:val="single"/>
        </w:rPr>
        <w:t>.tříd</w:t>
      </w:r>
    </w:p>
    <w:p w:rsidR="009776A9" w:rsidRPr="009B1D85" w:rsidRDefault="009776A9" w:rsidP="009776A9">
      <w:pPr>
        <w:rPr>
          <w:rFonts w:asciiTheme="minorHAnsi" w:hAnsiTheme="minorHAnsi" w:cs="Arial"/>
          <w:sz w:val="24"/>
          <w:szCs w:val="24"/>
        </w:rPr>
      </w:pPr>
      <w:r w:rsidRPr="009B1D85">
        <w:rPr>
          <w:rFonts w:asciiTheme="minorHAnsi" w:hAnsiTheme="minorHAnsi" w:cs="Arial"/>
          <w:sz w:val="24"/>
          <w:szCs w:val="24"/>
        </w:rPr>
        <w:t>Jméno:_____________</w:t>
      </w:r>
      <w:r>
        <w:rPr>
          <w:rFonts w:asciiTheme="minorHAnsi" w:hAnsiTheme="minorHAnsi" w:cs="Arial"/>
          <w:sz w:val="24"/>
          <w:szCs w:val="24"/>
        </w:rPr>
        <w:t xml:space="preserve">____________________   </w:t>
      </w:r>
      <w:r w:rsidRPr="009B1D85">
        <w:rPr>
          <w:rFonts w:asciiTheme="minorHAnsi" w:hAnsiTheme="minorHAnsi" w:cs="Arial"/>
          <w:sz w:val="24"/>
          <w:szCs w:val="24"/>
        </w:rPr>
        <w:t xml:space="preserve">                         Třída:___________________</w:t>
      </w:r>
    </w:p>
    <w:p w:rsidR="00866E52" w:rsidRPr="00DA5B1C" w:rsidRDefault="00866E52" w:rsidP="00866E52">
      <w:pPr>
        <w:pStyle w:val="Odstavecseseznamem"/>
        <w:numPr>
          <w:ilvl w:val="0"/>
          <w:numId w:val="11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Co znamená název SEMAFOR?</w:t>
      </w:r>
    </w:p>
    <w:p w:rsidR="00866E52" w:rsidRDefault="00866E52" w:rsidP="00866E52">
      <w:pPr>
        <w:pStyle w:val="Odstavecseseznamem"/>
        <w:rPr>
          <w:rFonts w:asciiTheme="minorHAnsi" w:hAnsiTheme="minorHAnsi" w:cs="Arial"/>
          <w:b/>
          <w:sz w:val="24"/>
          <w:szCs w:val="24"/>
        </w:rPr>
      </w:pPr>
    </w:p>
    <w:p w:rsidR="00866E52" w:rsidRPr="0074019F" w:rsidRDefault="00866E52" w:rsidP="00866E52">
      <w:pPr>
        <w:pStyle w:val="Odstavecseseznamem"/>
        <w:rPr>
          <w:rFonts w:asciiTheme="minorHAnsi" w:hAnsiTheme="minorHAnsi" w:cs="Arial"/>
          <w:b/>
          <w:sz w:val="24"/>
          <w:szCs w:val="24"/>
        </w:rPr>
      </w:pPr>
    </w:p>
    <w:p w:rsidR="00866E52" w:rsidRPr="0074019F" w:rsidRDefault="00866E52" w:rsidP="00866E52">
      <w:pPr>
        <w:numPr>
          <w:ilvl w:val="0"/>
          <w:numId w:val="11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Vyjmenuj alespoň čtyři druhy umění, kterým se divadlo SEMAFOR původně chtělo věnovat.</w:t>
      </w:r>
    </w:p>
    <w:p w:rsidR="00866E52" w:rsidRDefault="00866E52" w:rsidP="00866E52">
      <w:pPr>
        <w:ind w:left="720"/>
        <w:rPr>
          <w:rFonts w:asciiTheme="minorHAnsi" w:hAnsiTheme="minorHAnsi" w:cs="Arial"/>
          <w:sz w:val="24"/>
          <w:szCs w:val="24"/>
        </w:rPr>
      </w:pPr>
    </w:p>
    <w:p w:rsidR="00866E52" w:rsidRPr="00C81C7A" w:rsidRDefault="00866E52" w:rsidP="00866E52">
      <w:pPr>
        <w:ind w:left="72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numPr>
          <w:ilvl w:val="0"/>
          <w:numId w:val="11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Jak se jmenovali dva hlavní představitelé, kteří společně se svými spolupracovníky divadlo SEMAFOR založili. V kterém roce ke vzniku divadla došlo?</w:t>
      </w:r>
    </w:p>
    <w:p w:rsidR="00866E52" w:rsidRDefault="00866E52" w:rsidP="00866E52">
      <w:pPr>
        <w:spacing w:after="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spacing w:after="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spacing w:after="0"/>
        <w:rPr>
          <w:rFonts w:asciiTheme="minorHAnsi" w:hAnsiTheme="minorHAnsi" w:cs="Arial"/>
          <w:sz w:val="24"/>
          <w:szCs w:val="24"/>
        </w:rPr>
      </w:pPr>
    </w:p>
    <w:p w:rsidR="00866E52" w:rsidRPr="00A577C6" w:rsidRDefault="00866E52" w:rsidP="00866E52">
      <w:pPr>
        <w:spacing w:after="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numPr>
          <w:ilvl w:val="0"/>
          <w:numId w:val="11"/>
        </w:numPr>
        <w:spacing w:after="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Který ze zakladatelů byl autorem textů k písním a hrám a který byl autorem hudby?</w:t>
      </w:r>
    </w:p>
    <w:p w:rsidR="00866E52" w:rsidRDefault="00866E52" w:rsidP="00866E52">
      <w:pPr>
        <w:pStyle w:val="Odstavecseseznamem"/>
        <w:spacing w:after="0"/>
        <w:ind w:left="644"/>
        <w:rPr>
          <w:rFonts w:asciiTheme="minorHAnsi" w:hAnsiTheme="minorHAnsi" w:cs="Arial"/>
          <w:b/>
          <w:sz w:val="24"/>
          <w:szCs w:val="24"/>
        </w:rPr>
      </w:pPr>
    </w:p>
    <w:p w:rsidR="00866E52" w:rsidRDefault="00866E52" w:rsidP="00866E52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numPr>
          <w:ilvl w:val="0"/>
          <w:numId w:val="11"/>
        </w:numPr>
        <w:spacing w:after="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Na které divadlo protagonisté divadla SEMAFOR navázali?</w:t>
      </w:r>
    </w:p>
    <w:p w:rsidR="00866E52" w:rsidRPr="00A577C6" w:rsidRDefault="00866E52" w:rsidP="00866E52">
      <w:pPr>
        <w:pStyle w:val="Odstavecseseznamem"/>
        <w:spacing w:after="0"/>
        <w:ind w:left="644"/>
        <w:rPr>
          <w:rFonts w:asciiTheme="minorHAnsi" w:hAnsiTheme="minorHAnsi" w:cs="Arial"/>
          <w:b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numPr>
          <w:ilvl w:val="0"/>
          <w:numId w:val="11"/>
        </w:numPr>
        <w:rPr>
          <w:rFonts w:asciiTheme="minorHAnsi" w:hAnsiTheme="minorHAnsi" w:cs="Arial"/>
          <w:b/>
          <w:sz w:val="24"/>
          <w:szCs w:val="24"/>
        </w:rPr>
      </w:pPr>
      <w:r w:rsidRPr="00081E7C">
        <w:rPr>
          <w:rFonts w:asciiTheme="minorHAnsi" w:hAnsiTheme="minorHAnsi" w:cs="Arial"/>
          <w:b/>
          <w:sz w:val="24"/>
          <w:szCs w:val="24"/>
        </w:rPr>
        <w:t>Jak se jmenovala jedna z nejúspěšnějších her divadla SEMAFOR? Stručně charakterizuj její „koncepci“.</w:t>
      </w:r>
    </w:p>
    <w:p w:rsidR="00866E52" w:rsidRPr="00081E7C" w:rsidRDefault="00866E52" w:rsidP="00866E52">
      <w:pPr>
        <w:pStyle w:val="Odstavecseseznamem"/>
        <w:ind w:left="644"/>
        <w:rPr>
          <w:rFonts w:asciiTheme="minorHAnsi" w:hAnsiTheme="minorHAnsi" w:cs="Arial"/>
          <w:b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numPr>
          <w:ilvl w:val="0"/>
          <w:numId w:val="11"/>
        </w:numPr>
        <w:rPr>
          <w:rFonts w:asciiTheme="minorHAnsi" w:hAnsiTheme="minorHAnsi" w:cs="Arial"/>
          <w:b/>
          <w:sz w:val="24"/>
          <w:szCs w:val="24"/>
        </w:rPr>
      </w:pPr>
      <w:r w:rsidRPr="00081E7C">
        <w:rPr>
          <w:rFonts w:asciiTheme="minorHAnsi" w:hAnsiTheme="minorHAnsi" w:cs="Arial"/>
          <w:b/>
          <w:sz w:val="24"/>
          <w:szCs w:val="24"/>
        </w:rPr>
        <w:lastRenderedPageBreak/>
        <w:t>Napiš názvy alespoň tří dalších her divadla SEMAFOR.</w:t>
      </w:r>
    </w:p>
    <w:p w:rsidR="00866E52" w:rsidRPr="00081E7C" w:rsidRDefault="00866E52" w:rsidP="00866E52">
      <w:pPr>
        <w:pStyle w:val="Odstavecseseznamem"/>
        <w:ind w:left="644"/>
        <w:rPr>
          <w:rFonts w:asciiTheme="minorHAnsi" w:hAnsiTheme="minorHAnsi" w:cs="Arial"/>
          <w:b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Pr="004446AA" w:rsidRDefault="00866E52" w:rsidP="00866E52">
      <w:pPr>
        <w:pStyle w:val="Odstavecseseznamem"/>
        <w:numPr>
          <w:ilvl w:val="0"/>
          <w:numId w:val="11"/>
        </w:numPr>
        <w:rPr>
          <w:rFonts w:asciiTheme="minorHAnsi" w:hAnsiTheme="minorHAnsi" w:cs="Arial"/>
          <w:b/>
          <w:sz w:val="24"/>
          <w:szCs w:val="24"/>
        </w:rPr>
      </w:pPr>
      <w:r w:rsidRPr="004446AA">
        <w:rPr>
          <w:rFonts w:asciiTheme="minorHAnsi" w:hAnsiTheme="minorHAnsi" w:cs="Arial"/>
          <w:b/>
          <w:sz w:val="24"/>
          <w:szCs w:val="24"/>
        </w:rPr>
        <w:t>Které písně z repertoáru divadla SEMAFOR jsou dodnes velice populární? (uveď alespoň tři)</w:t>
      </w:r>
    </w:p>
    <w:p w:rsidR="00866E52" w:rsidRDefault="00866E52" w:rsidP="00866E52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100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100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100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100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100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100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ind w:left="1004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numPr>
          <w:ilvl w:val="0"/>
          <w:numId w:val="11"/>
        </w:numPr>
        <w:rPr>
          <w:rFonts w:asciiTheme="minorHAnsi" w:hAnsiTheme="minorHAnsi" w:cs="Arial"/>
          <w:b/>
          <w:sz w:val="24"/>
          <w:szCs w:val="24"/>
        </w:rPr>
      </w:pPr>
      <w:r w:rsidRPr="004446AA">
        <w:rPr>
          <w:rFonts w:asciiTheme="minorHAnsi" w:hAnsiTheme="minorHAnsi" w:cs="Arial"/>
          <w:b/>
          <w:sz w:val="24"/>
          <w:szCs w:val="24"/>
        </w:rPr>
        <w:t>Které další slavné osobnosti divadlem SEMAFOR prošly? (uveď alespoň dvě)</w:t>
      </w:r>
    </w:p>
    <w:p w:rsidR="00866E52" w:rsidRPr="004446AA" w:rsidRDefault="00866E52" w:rsidP="00866E52">
      <w:pPr>
        <w:pStyle w:val="Odstavecseseznamem"/>
        <w:ind w:left="644"/>
        <w:rPr>
          <w:rFonts w:asciiTheme="minorHAnsi" w:hAnsiTheme="minorHAnsi" w:cs="Arial"/>
          <w:b/>
          <w:sz w:val="24"/>
          <w:szCs w:val="24"/>
        </w:rPr>
      </w:pPr>
    </w:p>
    <w:p w:rsidR="00866E52" w:rsidRDefault="00866E52" w:rsidP="00866E52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866E52" w:rsidRDefault="00866E52" w:rsidP="00866E52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6F0005" w:rsidRDefault="006F0005" w:rsidP="00866E52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6F0005" w:rsidRDefault="006F0005" w:rsidP="00866E52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6F0005" w:rsidRDefault="006F0005" w:rsidP="00866E52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6F0005" w:rsidRDefault="006F0005" w:rsidP="00866E52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6F0005" w:rsidRDefault="006F0005" w:rsidP="00866E52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6F0005" w:rsidRDefault="006F0005" w:rsidP="00866E52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6F0005" w:rsidRDefault="006F0005" w:rsidP="00866E52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6F0005" w:rsidRDefault="006F0005" w:rsidP="00866E52">
      <w:pPr>
        <w:pStyle w:val="Odstavecseseznamem"/>
        <w:spacing w:after="0"/>
        <w:rPr>
          <w:rFonts w:asciiTheme="minorHAnsi" w:hAnsiTheme="minorHAnsi" w:cs="Arial"/>
          <w:noProof/>
          <w:sz w:val="24"/>
          <w:szCs w:val="24"/>
          <w:lang w:eastAsia="cs-CZ"/>
        </w:rPr>
      </w:pPr>
    </w:p>
    <w:p w:rsidR="00A577C6" w:rsidRDefault="00866E52" w:rsidP="00866E52">
      <w:pPr>
        <w:pStyle w:val="Odstavecseseznamem"/>
        <w:spacing w:after="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</w:t>
      </w:r>
    </w:p>
    <w:p w:rsidR="00DA5B1C" w:rsidRDefault="00DA5B1C" w:rsidP="009776A9">
      <w:pPr>
        <w:jc w:val="center"/>
        <w:rPr>
          <w:rFonts w:ascii="Arial" w:hAnsi="Arial" w:cs="Arial"/>
          <w:b/>
          <w:sz w:val="28"/>
          <w:szCs w:val="20"/>
          <w:u w:val="single"/>
        </w:rPr>
      </w:pPr>
    </w:p>
    <w:p w:rsidR="00DA5B1C" w:rsidRDefault="00DA5B1C" w:rsidP="009776A9">
      <w:pPr>
        <w:jc w:val="center"/>
        <w:rPr>
          <w:rFonts w:ascii="Arial" w:hAnsi="Arial" w:cs="Arial"/>
          <w:b/>
          <w:sz w:val="28"/>
          <w:szCs w:val="20"/>
          <w:u w:val="single"/>
        </w:rPr>
      </w:pPr>
    </w:p>
    <w:p w:rsidR="009B1D85" w:rsidRPr="005D19EB" w:rsidRDefault="009B1D85" w:rsidP="009776A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D19EB">
        <w:rPr>
          <w:rFonts w:ascii="Arial" w:hAnsi="Arial" w:cs="Arial"/>
          <w:b/>
          <w:sz w:val="28"/>
          <w:szCs w:val="20"/>
          <w:u w:val="single"/>
        </w:rPr>
        <w:lastRenderedPageBreak/>
        <w:t xml:space="preserve">Testování žáků – </w:t>
      </w:r>
      <w:r w:rsidR="00AD4794">
        <w:rPr>
          <w:rFonts w:ascii="Arial" w:hAnsi="Arial" w:cs="Arial"/>
          <w:b/>
          <w:sz w:val="28"/>
          <w:szCs w:val="20"/>
          <w:u w:val="single"/>
        </w:rPr>
        <w:t>8</w:t>
      </w:r>
      <w:r w:rsidRPr="005D19EB">
        <w:rPr>
          <w:rFonts w:ascii="Arial" w:hAnsi="Arial" w:cs="Arial"/>
          <w:b/>
          <w:sz w:val="28"/>
          <w:szCs w:val="20"/>
          <w:u w:val="single"/>
        </w:rPr>
        <w:t xml:space="preserve">. a </w:t>
      </w:r>
      <w:r w:rsidR="00AD4794">
        <w:rPr>
          <w:rFonts w:ascii="Arial" w:hAnsi="Arial" w:cs="Arial"/>
          <w:b/>
          <w:sz w:val="28"/>
          <w:szCs w:val="20"/>
          <w:u w:val="single"/>
        </w:rPr>
        <w:t>9</w:t>
      </w:r>
      <w:r w:rsidRPr="005D19EB">
        <w:rPr>
          <w:rFonts w:ascii="Arial" w:hAnsi="Arial" w:cs="Arial"/>
          <w:b/>
          <w:sz w:val="28"/>
          <w:szCs w:val="20"/>
          <w:u w:val="single"/>
        </w:rPr>
        <w:t>.třída</w:t>
      </w:r>
    </w:p>
    <w:p w:rsidR="009B1D85" w:rsidRPr="005D19EB" w:rsidRDefault="009B1D85" w:rsidP="009B1D85">
      <w:pPr>
        <w:rPr>
          <w:rFonts w:ascii="Arial" w:hAnsi="Arial" w:cs="Arial"/>
          <w:sz w:val="20"/>
          <w:szCs w:val="20"/>
        </w:rPr>
      </w:pPr>
    </w:p>
    <w:p w:rsidR="009B1D85" w:rsidRPr="009B1D85" w:rsidRDefault="009B1D85" w:rsidP="009B1D85">
      <w:pPr>
        <w:rPr>
          <w:rFonts w:asciiTheme="minorHAnsi" w:hAnsiTheme="minorHAnsi" w:cs="Arial"/>
          <w:sz w:val="24"/>
          <w:szCs w:val="24"/>
        </w:rPr>
      </w:pPr>
      <w:r w:rsidRPr="009B1D85">
        <w:rPr>
          <w:rFonts w:asciiTheme="minorHAnsi" w:hAnsiTheme="minorHAnsi" w:cs="Arial"/>
          <w:sz w:val="24"/>
          <w:szCs w:val="24"/>
        </w:rPr>
        <w:t>Jméno:_____________</w:t>
      </w:r>
      <w:r>
        <w:rPr>
          <w:rFonts w:asciiTheme="minorHAnsi" w:hAnsiTheme="minorHAnsi" w:cs="Arial"/>
          <w:sz w:val="24"/>
          <w:szCs w:val="24"/>
        </w:rPr>
        <w:t xml:space="preserve">____________________   </w:t>
      </w:r>
      <w:r w:rsidRPr="009B1D85">
        <w:rPr>
          <w:rFonts w:asciiTheme="minorHAnsi" w:hAnsiTheme="minorHAnsi" w:cs="Arial"/>
          <w:sz w:val="24"/>
          <w:szCs w:val="24"/>
        </w:rPr>
        <w:t xml:space="preserve">                         Třída:___________________</w:t>
      </w:r>
    </w:p>
    <w:p w:rsidR="00DF4804" w:rsidRPr="00866E52" w:rsidRDefault="00DA5B1C" w:rsidP="00866E52">
      <w:pPr>
        <w:pStyle w:val="Odstavecseseznamem"/>
        <w:numPr>
          <w:ilvl w:val="0"/>
          <w:numId w:val="27"/>
        </w:numPr>
        <w:rPr>
          <w:rFonts w:asciiTheme="minorHAnsi" w:hAnsiTheme="minorHAnsi" w:cs="Arial"/>
          <w:b/>
          <w:sz w:val="24"/>
          <w:szCs w:val="24"/>
        </w:rPr>
      </w:pPr>
      <w:r w:rsidRPr="00866E52">
        <w:rPr>
          <w:rFonts w:asciiTheme="minorHAnsi" w:hAnsiTheme="minorHAnsi" w:cs="Arial"/>
          <w:b/>
          <w:sz w:val="24"/>
          <w:szCs w:val="24"/>
        </w:rPr>
        <w:t>Co znamená název SEMAFOR?</w:t>
      </w:r>
    </w:p>
    <w:p w:rsidR="00A577C6" w:rsidRDefault="00DA5B1C" w:rsidP="0074019F">
      <w:pPr>
        <w:pStyle w:val="Odstavecseseznamem"/>
        <w:rPr>
          <w:rFonts w:asciiTheme="minorHAnsi" w:hAnsiTheme="minorHAnsi" w:cs="Arial"/>
          <w:sz w:val="24"/>
          <w:szCs w:val="24"/>
        </w:rPr>
      </w:pPr>
      <w:r w:rsidRPr="00DA5B1C">
        <w:rPr>
          <w:rFonts w:asciiTheme="minorHAnsi" w:hAnsiTheme="minorHAnsi" w:cs="Arial"/>
          <w:b/>
          <w:bCs/>
          <w:sz w:val="24"/>
          <w:szCs w:val="24"/>
        </w:rPr>
        <w:t>SE</w:t>
      </w:r>
      <w:r w:rsidRPr="00DA5B1C">
        <w:rPr>
          <w:rFonts w:asciiTheme="minorHAnsi" w:hAnsiTheme="minorHAnsi" w:cs="Arial"/>
          <w:sz w:val="24"/>
          <w:szCs w:val="24"/>
        </w:rPr>
        <w:t xml:space="preserve">dm </w:t>
      </w:r>
      <w:r w:rsidRPr="00DA5B1C">
        <w:rPr>
          <w:rFonts w:asciiTheme="minorHAnsi" w:hAnsiTheme="minorHAnsi" w:cs="Arial"/>
          <w:b/>
          <w:bCs/>
          <w:sz w:val="24"/>
          <w:szCs w:val="24"/>
        </w:rPr>
        <w:t>MA</w:t>
      </w:r>
      <w:r w:rsidRPr="00DA5B1C">
        <w:rPr>
          <w:rFonts w:asciiTheme="minorHAnsi" w:hAnsiTheme="minorHAnsi" w:cs="Arial"/>
          <w:sz w:val="24"/>
          <w:szCs w:val="24"/>
        </w:rPr>
        <w:t xml:space="preserve">lých </w:t>
      </w:r>
      <w:r w:rsidRPr="00DA5B1C">
        <w:rPr>
          <w:rFonts w:asciiTheme="minorHAnsi" w:hAnsiTheme="minorHAnsi" w:cs="Arial"/>
          <w:b/>
          <w:bCs/>
          <w:sz w:val="24"/>
          <w:szCs w:val="24"/>
        </w:rPr>
        <w:t>FOR</w:t>
      </w:r>
      <w:r w:rsidRPr="00DA5B1C">
        <w:rPr>
          <w:rFonts w:asciiTheme="minorHAnsi" w:hAnsiTheme="minorHAnsi" w:cs="Arial"/>
          <w:sz w:val="24"/>
          <w:szCs w:val="24"/>
        </w:rPr>
        <w:t>em</w:t>
      </w:r>
    </w:p>
    <w:p w:rsidR="004446AA" w:rsidRPr="0074019F" w:rsidRDefault="004446AA" w:rsidP="0074019F">
      <w:pPr>
        <w:pStyle w:val="Odstavecseseznamem"/>
        <w:rPr>
          <w:rFonts w:asciiTheme="minorHAnsi" w:hAnsiTheme="minorHAnsi" w:cs="Arial"/>
          <w:b/>
          <w:sz w:val="24"/>
          <w:szCs w:val="24"/>
        </w:rPr>
      </w:pPr>
    </w:p>
    <w:p w:rsidR="0074019F" w:rsidRPr="0074019F" w:rsidRDefault="00DA5B1C" w:rsidP="00866E52">
      <w:pPr>
        <w:numPr>
          <w:ilvl w:val="0"/>
          <w:numId w:val="27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Vyjmenuj alespoň čtyři druhy umění, kterým se divadlo SEMAFOR původně chtělo věnovat.</w:t>
      </w:r>
    </w:p>
    <w:p w:rsidR="00DA5B1C" w:rsidRPr="00DA5B1C" w:rsidRDefault="00DA5B1C" w:rsidP="00DA5B1C">
      <w:pPr>
        <w:ind w:left="644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</w:t>
      </w:r>
      <w:r w:rsidRPr="00DA5B1C">
        <w:rPr>
          <w:rFonts w:asciiTheme="minorHAnsi" w:hAnsiTheme="minorHAnsi" w:cs="Arial"/>
          <w:sz w:val="24"/>
          <w:szCs w:val="24"/>
        </w:rPr>
        <w:t>oezie, hudba, výtvarné umění, loutky, film, jazz, tanec</w:t>
      </w:r>
    </w:p>
    <w:p w:rsidR="00A577C6" w:rsidRPr="00C81C7A" w:rsidRDefault="00A577C6" w:rsidP="00C81C7A">
      <w:pPr>
        <w:ind w:left="720"/>
        <w:rPr>
          <w:rFonts w:asciiTheme="minorHAnsi" w:hAnsiTheme="minorHAnsi" w:cs="Arial"/>
          <w:sz w:val="24"/>
          <w:szCs w:val="24"/>
        </w:rPr>
      </w:pPr>
    </w:p>
    <w:p w:rsidR="009B1D85" w:rsidRDefault="00DA5B1C" w:rsidP="00866E52">
      <w:pPr>
        <w:numPr>
          <w:ilvl w:val="0"/>
          <w:numId w:val="27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Jak se jmenovali dva hlavní představitelé, kteří společně se svými spolupracovníky divadlo SEMAFOR založili. V kterém roce ke vzniku divadla došlo?</w:t>
      </w:r>
    </w:p>
    <w:p w:rsidR="00DF4804" w:rsidRPr="009B1D85" w:rsidRDefault="00E43290" w:rsidP="00DA5B1C">
      <w:pPr>
        <w:ind w:left="644"/>
        <w:rPr>
          <w:rFonts w:asciiTheme="minorHAnsi" w:hAnsiTheme="minorHAnsi" w:cs="Arial"/>
          <w:sz w:val="24"/>
          <w:szCs w:val="24"/>
        </w:rPr>
      </w:pPr>
      <w:r w:rsidRPr="00DA5B1C">
        <w:rPr>
          <w:rFonts w:asciiTheme="minorHAnsi" w:hAnsiTheme="minorHAnsi" w:cs="Arial"/>
          <w:sz w:val="24"/>
          <w:szCs w:val="24"/>
        </w:rPr>
        <w:t xml:space="preserve">Divadlo bylo založeno v roce 1959 skupinou divadelníků a hudebníků soustředěných kolem </w:t>
      </w:r>
      <w:r w:rsidR="00DA5B1C" w:rsidRPr="00DA5B1C">
        <w:rPr>
          <w:rFonts w:asciiTheme="minorHAnsi" w:hAnsiTheme="minorHAnsi" w:cs="Arial"/>
          <w:sz w:val="24"/>
          <w:szCs w:val="24"/>
        </w:rPr>
        <w:t>Jiřího Suchého a Jiřího Šlitra</w:t>
      </w:r>
      <w:r w:rsidR="00DA5B1C">
        <w:rPr>
          <w:rFonts w:asciiTheme="minorHAnsi" w:hAnsiTheme="minorHAnsi" w:cs="Arial"/>
          <w:sz w:val="24"/>
          <w:szCs w:val="24"/>
        </w:rPr>
        <w:t>.</w:t>
      </w:r>
    </w:p>
    <w:p w:rsidR="00233ADF" w:rsidRPr="00A577C6" w:rsidRDefault="00233ADF" w:rsidP="00A577C6">
      <w:pPr>
        <w:spacing w:after="0"/>
        <w:rPr>
          <w:rFonts w:asciiTheme="minorHAnsi" w:hAnsiTheme="minorHAnsi" w:cs="Arial"/>
          <w:sz w:val="24"/>
          <w:szCs w:val="24"/>
        </w:rPr>
      </w:pPr>
    </w:p>
    <w:p w:rsidR="00233ADF" w:rsidRDefault="00081E7C" w:rsidP="00866E52">
      <w:pPr>
        <w:pStyle w:val="Odstavecseseznamem"/>
        <w:numPr>
          <w:ilvl w:val="0"/>
          <w:numId w:val="27"/>
        </w:numPr>
        <w:spacing w:after="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Který ze zakladatelů byl autorem textů k písním a hrám a který byl autorem hudby?</w:t>
      </w:r>
    </w:p>
    <w:p w:rsidR="004446AA" w:rsidRDefault="004446AA" w:rsidP="004446AA">
      <w:pPr>
        <w:pStyle w:val="Odstavecseseznamem"/>
        <w:spacing w:after="0"/>
        <w:ind w:left="644"/>
        <w:rPr>
          <w:rFonts w:asciiTheme="minorHAnsi" w:hAnsiTheme="minorHAnsi" w:cs="Arial"/>
          <w:b/>
          <w:sz w:val="24"/>
          <w:szCs w:val="24"/>
        </w:rPr>
      </w:pPr>
    </w:p>
    <w:p w:rsidR="00081E7C" w:rsidRPr="00081E7C" w:rsidRDefault="00081E7C" w:rsidP="00081E7C">
      <w:pPr>
        <w:pStyle w:val="Odstavecseseznamem"/>
        <w:spacing w:after="0"/>
        <w:ind w:left="644"/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Jiří Suchý byl autorem textů</w:t>
      </w:r>
    </w:p>
    <w:p w:rsidR="00081E7C" w:rsidRPr="00081E7C" w:rsidRDefault="00081E7C" w:rsidP="00081E7C">
      <w:pPr>
        <w:pStyle w:val="Odstavecseseznamem"/>
        <w:spacing w:after="0"/>
        <w:ind w:left="644"/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Jiří Šlitr autorem hudby</w:t>
      </w:r>
    </w:p>
    <w:p w:rsidR="00A577C6" w:rsidRDefault="00A577C6" w:rsidP="00A577C6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4446AA" w:rsidRDefault="004446AA" w:rsidP="00A577C6">
      <w:pPr>
        <w:pStyle w:val="Odstavecseseznamem"/>
        <w:spacing w:after="0"/>
        <w:rPr>
          <w:rFonts w:asciiTheme="minorHAnsi" w:hAnsiTheme="minorHAnsi" w:cs="Arial"/>
          <w:sz w:val="24"/>
          <w:szCs w:val="24"/>
        </w:rPr>
      </w:pPr>
    </w:p>
    <w:p w:rsidR="00A577C6" w:rsidRDefault="00081E7C" w:rsidP="00866E52">
      <w:pPr>
        <w:pStyle w:val="Odstavecseseznamem"/>
        <w:numPr>
          <w:ilvl w:val="0"/>
          <w:numId w:val="27"/>
        </w:numPr>
        <w:spacing w:after="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Na které divadlo protagonisté divadla SEMAFOR navázali?</w:t>
      </w:r>
    </w:p>
    <w:p w:rsidR="004446AA" w:rsidRPr="00A577C6" w:rsidRDefault="004446AA" w:rsidP="004446AA">
      <w:pPr>
        <w:pStyle w:val="Odstavecseseznamem"/>
        <w:spacing w:after="0"/>
        <w:ind w:left="644"/>
        <w:rPr>
          <w:rFonts w:asciiTheme="minorHAnsi" w:hAnsiTheme="minorHAnsi" w:cs="Arial"/>
          <w:b/>
          <w:sz w:val="24"/>
          <w:szCs w:val="24"/>
        </w:rPr>
      </w:pPr>
    </w:p>
    <w:p w:rsidR="009E0D81" w:rsidRDefault="00E43290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 xml:space="preserve">Oba autoři v mnohém navazují </w:t>
      </w:r>
      <w:r w:rsidR="00081E7C">
        <w:rPr>
          <w:rFonts w:asciiTheme="minorHAnsi" w:hAnsiTheme="minorHAnsi" w:cs="Arial"/>
          <w:sz w:val="24"/>
          <w:szCs w:val="24"/>
        </w:rPr>
        <w:t>n</w:t>
      </w:r>
      <w:r w:rsidRPr="00081E7C">
        <w:rPr>
          <w:rFonts w:asciiTheme="minorHAnsi" w:hAnsiTheme="minorHAnsi" w:cs="Arial"/>
          <w:sz w:val="24"/>
          <w:szCs w:val="24"/>
        </w:rPr>
        <w:t>a Osvobozené divadlo Voskovce a Wericha</w:t>
      </w:r>
    </w:p>
    <w:p w:rsidR="00081E7C" w:rsidRDefault="00081E7C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4446AA" w:rsidRDefault="004446AA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081E7C" w:rsidRDefault="00081E7C" w:rsidP="00866E52">
      <w:pPr>
        <w:pStyle w:val="Odstavecseseznamem"/>
        <w:numPr>
          <w:ilvl w:val="0"/>
          <w:numId w:val="27"/>
        </w:numPr>
        <w:rPr>
          <w:rFonts w:asciiTheme="minorHAnsi" w:hAnsiTheme="minorHAnsi" w:cs="Arial"/>
          <w:b/>
          <w:sz w:val="24"/>
          <w:szCs w:val="24"/>
        </w:rPr>
      </w:pPr>
      <w:r w:rsidRPr="00081E7C">
        <w:rPr>
          <w:rFonts w:asciiTheme="minorHAnsi" w:hAnsiTheme="minorHAnsi" w:cs="Arial"/>
          <w:b/>
          <w:sz w:val="24"/>
          <w:szCs w:val="24"/>
        </w:rPr>
        <w:t>Jak se jmenovala jedna z nejúspěšnějších her divadla SEMAFOR? Stručně charakterizuj její „koncepci“.</w:t>
      </w:r>
    </w:p>
    <w:p w:rsidR="004446AA" w:rsidRPr="00081E7C" w:rsidRDefault="004446AA" w:rsidP="004446AA">
      <w:pPr>
        <w:pStyle w:val="Odstavecseseznamem"/>
        <w:ind w:left="644"/>
        <w:rPr>
          <w:rFonts w:asciiTheme="minorHAnsi" w:hAnsiTheme="minorHAnsi" w:cs="Arial"/>
          <w:b/>
          <w:sz w:val="24"/>
          <w:szCs w:val="24"/>
        </w:rPr>
      </w:pPr>
    </w:p>
    <w:p w:rsidR="00081E7C" w:rsidRDefault="00081E7C" w:rsidP="00081E7C">
      <w:pPr>
        <w:pStyle w:val="Odstavecseseznamem"/>
        <w:ind w:left="644"/>
        <w:rPr>
          <w:rFonts w:asciiTheme="minorHAnsi" w:hAnsiTheme="minorHAnsi" w:cs="Arial"/>
          <w:b/>
          <w:bCs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J</w:t>
      </w:r>
      <w:r w:rsidR="00E43290" w:rsidRPr="00081E7C">
        <w:rPr>
          <w:rFonts w:asciiTheme="minorHAnsi" w:hAnsiTheme="minorHAnsi" w:cs="Arial"/>
          <w:sz w:val="24"/>
          <w:szCs w:val="24"/>
        </w:rPr>
        <w:t>edna z nejúspěšnějších her</w:t>
      </w:r>
      <w:r>
        <w:rPr>
          <w:rFonts w:asciiTheme="minorHAnsi" w:hAnsiTheme="minorHAnsi" w:cs="Arial"/>
          <w:sz w:val="24"/>
          <w:szCs w:val="24"/>
        </w:rPr>
        <w:t xml:space="preserve"> se jmenuje</w:t>
      </w:r>
      <w:r w:rsidR="00E43290" w:rsidRPr="00081E7C">
        <w:rPr>
          <w:rFonts w:asciiTheme="minorHAnsi" w:hAnsiTheme="minorHAnsi" w:cs="Arial"/>
          <w:sz w:val="24"/>
          <w:szCs w:val="24"/>
        </w:rPr>
        <w:t xml:space="preserve"> </w:t>
      </w:r>
      <w:r w:rsidR="00E43290" w:rsidRPr="00081E7C">
        <w:rPr>
          <w:rFonts w:asciiTheme="minorHAnsi" w:hAnsiTheme="minorHAnsi" w:cs="Arial"/>
          <w:b/>
          <w:bCs/>
          <w:sz w:val="24"/>
          <w:szCs w:val="24"/>
        </w:rPr>
        <w:t>Jonáš a tingl tangl</w:t>
      </w:r>
      <w:r w:rsidR="00866E52">
        <w:rPr>
          <w:rFonts w:asciiTheme="minorHAnsi" w:hAnsiTheme="minorHAnsi" w:cs="Arial"/>
          <w:b/>
          <w:bCs/>
          <w:sz w:val="24"/>
          <w:szCs w:val="24"/>
        </w:rPr>
        <w:t>.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="00E43290" w:rsidRPr="00081E7C">
        <w:rPr>
          <w:rFonts w:asciiTheme="minorHAnsi" w:hAnsiTheme="minorHAnsi" w:cs="Arial"/>
          <w:b/>
          <w:bCs/>
          <w:sz w:val="24"/>
          <w:szCs w:val="24"/>
        </w:rPr>
        <w:tab/>
      </w:r>
    </w:p>
    <w:p w:rsidR="00081E7C" w:rsidRDefault="00081E7C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Jonáš je kabaretní herec a zpěvák a v průběhu představení vzpomíná, kde všude byl a co zažil – představení se skládá z krátkých scének, vtipných dialo</w:t>
      </w:r>
      <w:r>
        <w:rPr>
          <w:rFonts w:asciiTheme="minorHAnsi" w:hAnsiTheme="minorHAnsi" w:cs="Arial"/>
          <w:sz w:val="24"/>
          <w:szCs w:val="24"/>
        </w:rPr>
        <w:t>gů, monologů, anekdot, písniček.</w:t>
      </w:r>
    </w:p>
    <w:p w:rsidR="00081E7C" w:rsidRDefault="00081E7C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081E7C" w:rsidRDefault="00081E7C" w:rsidP="00866E52">
      <w:pPr>
        <w:pStyle w:val="Odstavecseseznamem"/>
        <w:numPr>
          <w:ilvl w:val="0"/>
          <w:numId w:val="27"/>
        </w:numPr>
        <w:rPr>
          <w:rFonts w:asciiTheme="minorHAnsi" w:hAnsiTheme="minorHAnsi" w:cs="Arial"/>
          <w:b/>
          <w:sz w:val="24"/>
          <w:szCs w:val="24"/>
        </w:rPr>
      </w:pPr>
      <w:r w:rsidRPr="00081E7C">
        <w:rPr>
          <w:rFonts w:asciiTheme="minorHAnsi" w:hAnsiTheme="minorHAnsi" w:cs="Arial"/>
          <w:b/>
          <w:sz w:val="24"/>
          <w:szCs w:val="24"/>
        </w:rPr>
        <w:lastRenderedPageBreak/>
        <w:t>Napiš názvy alespoň tří dalších her divadla SEMAFOR.</w:t>
      </w:r>
    </w:p>
    <w:p w:rsidR="004446AA" w:rsidRPr="00081E7C" w:rsidRDefault="004446AA" w:rsidP="004446AA">
      <w:pPr>
        <w:pStyle w:val="Odstavecseseznamem"/>
        <w:ind w:left="644"/>
        <w:rPr>
          <w:rFonts w:asciiTheme="minorHAnsi" w:hAnsiTheme="minorHAnsi" w:cs="Arial"/>
          <w:b/>
          <w:sz w:val="24"/>
          <w:szCs w:val="24"/>
        </w:rPr>
      </w:pPr>
    </w:p>
    <w:p w:rsidR="009E0D81" w:rsidRPr="00081E7C" w:rsidRDefault="00E43290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Člověk z půdy (1.hra divadla SEMAFOR)</w:t>
      </w:r>
    </w:p>
    <w:p w:rsidR="009E0D81" w:rsidRPr="00081E7C" w:rsidRDefault="00E43290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Zuzana je sama doma</w:t>
      </w:r>
    </w:p>
    <w:p w:rsidR="009E0D81" w:rsidRPr="00081E7C" w:rsidRDefault="00E43290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Zuzana je zase sama doma</w:t>
      </w:r>
    </w:p>
    <w:p w:rsidR="009E0D81" w:rsidRPr="00081E7C" w:rsidRDefault="00E43290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Zuzana není pro nikoho doma</w:t>
      </w:r>
    </w:p>
    <w:p w:rsidR="009E0D81" w:rsidRPr="00081E7C" w:rsidRDefault="00E43290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Jonáš a tingl-tangl</w:t>
      </w:r>
    </w:p>
    <w:p w:rsidR="00081E7C" w:rsidRDefault="00081E7C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Dobře placená procházka</w:t>
      </w:r>
    </w:p>
    <w:p w:rsidR="00081E7C" w:rsidRDefault="00081E7C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081E7C" w:rsidRPr="004446AA" w:rsidRDefault="00081E7C" w:rsidP="00866E52">
      <w:pPr>
        <w:pStyle w:val="Odstavecseseznamem"/>
        <w:numPr>
          <w:ilvl w:val="0"/>
          <w:numId w:val="27"/>
        </w:numPr>
        <w:rPr>
          <w:rFonts w:asciiTheme="minorHAnsi" w:hAnsiTheme="minorHAnsi" w:cs="Arial"/>
          <w:b/>
          <w:sz w:val="24"/>
          <w:szCs w:val="24"/>
        </w:rPr>
      </w:pPr>
      <w:r w:rsidRPr="004446AA">
        <w:rPr>
          <w:rFonts w:asciiTheme="minorHAnsi" w:hAnsiTheme="minorHAnsi" w:cs="Arial"/>
          <w:b/>
          <w:sz w:val="24"/>
          <w:szCs w:val="24"/>
        </w:rPr>
        <w:t>Které písně z repertoáru divadla SEMAFOR jsou dodnes velice populární? (uveď alespoň tři)</w:t>
      </w:r>
    </w:p>
    <w:p w:rsidR="00081E7C" w:rsidRDefault="00081E7C" w:rsidP="00081E7C">
      <w:pPr>
        <w:pStyle w:val="Odstavecseseznamem"/>
        <w:ind w:left="644"/>
        <w:rPr>
          <w:rFonts w:asciiTheme="minorHAnsi" w:hAnsiTheme="minorHAnsi" w:cs="Arial"/>
          <w:sz w:val="24"/>
          <w:szCs w:val="24"/>
        </w:rPr>
      </w:pPr>
    </w:p>
    <w:p w:rsidR="009E0D81" w:rsidRPr="00081E7C" w:rsidRDefault="00E43290" w:rsidP="004446AA">
      <w:pPr>
        <w:pStyle w:val="Odstavecseseznamem"/>
        <w:numPr>
          <w:ilvl w:val="0"/>
          <w:numId w:val="26"/>
        </w:numPr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 xml:space="preserve">Marnivá sestřenice </w:t>
      </w:r>
    </w:p>
    <w:p w:rsidR="009E0D81" w:rsidRPr="00081E7C" w:rsidRDefault="00E43290" w:rsidP="004446AA">
      <w:pPr>
        <w:pStyle w:val="Odstavecseseznamem"/>
        <w:numPr>
          <w:ilvl w:val="0"/>
          <w:numId w:val="26"/>
        </w:numPr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Krajina posedlá tmou</w:t>
      </w:r>
    </w:p>
    <w:p w:rsidR="009E0D81" w:rsidRPr="00081E7C" w:rsidRDefault="00E43290" w:rsidP="004446AA">
      <w:pPr>
        <w:pStyle w:val="Odstavecseseznamem"/>
        <w:numPr>
          <w:ilvl w:val="0"/>
          <w:numId w:val="26"/>
        </w:numPr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Kočka na okně</w:t>
      </w:r>
    </w:p>
    <w:p w:rsidR="009E0D81" w:rsidRPr="00081E7C" w:rsidRDefault="00E43290" w:rsidP="004446AA">
      <w:pPr>
        <w:pStyle w:val="Odstavecseseznamem"/>
        <w:numPr>
          <w:ilvl w:val="0"/>
          <w:numId w:val="26"/>
        </w:numPr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Honky-tonky blues</w:t>
      </w:r>
    </w:p>
    <w:p w:rsidR="009E0D81" w:rsidRPr="00081E7C" w:rsidRDefault="00E43290" w:rsidP="004446AA">
      <w:pPr>
        <w:pStyle w:val="Odstavecseseznamem"/>
        <w:numPr>
          <w:ilvl w:val="0"/>
          <w:numId w:val="26"/>
        </w:numPr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Malé kotě</w:t>
      </w:r>
    </w:p>
    <w:p w:rsidR="009E0D81" w:rsidRPr="00081E7C" w:rsidRDefault="00E43290" w:rsidP="004446AA">
      <w:pPr>
        <w:pStyle w:val="Odstavecseseznamem"/>
        <w:numPr>
          <w:ilvl w:val="0"/>
          <w:numId w:val="26"/>
        </w:numPr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Včera neděle byla</w:t>
      </w:r>
    </w:p>
    <w:p w:rsidR="009E0D81" w:rsidRDefault="00E43290" w:rsidP="004446AA">
      <w:pPr>
        <w:pStyle w:val="Odstavecseseznamem"/>
        <w:numPr>
          <w:ilvl w:val="0"/>
          <w:numId w:val="26"/>
        </w:numPr>
        <w:rPr>
          <w:rFonts w:asciiTheme="minorHAnsi" w:hAnsiTheme="minorHAnsi" w:cs="Arial"/>
          <w:sz w:val="24"/>
          <w:szCs w:val="24"/>
        </w:rPr>
      </w:pPr>
      <w:r w:rsidRPr="00081E7C">
        <w:rPr>
          <w:rFonts w:asciiTheme="minorHAnsi" w:hAnsiTheme="minorHAnsi" w:cs="Arial"/>
          <w:sz w:val="24"/>
          <w:szCs w:val="24"/>
        </w:rPr>
        <w:t>Jó, to jsem ještě žil</w:t>
      </w:r>
    </w:p>
    <w:p w:rsidR="00081E7C" w:rsidRDefault="00081E7C" w:rsidP="00081E7C">
      <w:pPr>
        <w:pStyle w:val="Odstavecseseznamem"/>
        <w:ind w:left="1004"/>
        <w:rPr>
          <w:rFonts w:asciiTheme="minorHAnsi" w:hAnsiTheme="minorHAnsi" w:cs="Arial"/>
          <w:sz w:val="24"/>
          <w:szCs w:val="24"/>
        </w:rPr>
      </w:pPr>
    </w:p>
    <w:p w:rsidR="00081E7C" w:rsidRDefault="00081E7C" w:rsidP="00866E52">
      <w:pPr>
        <w:pStyle w:val="Odstavecseseznamem"/>
        <w:numPr>
          <w:ilvl w:val="0"/>
          <w:numId w:val="27"/>
        </w:numPr>
        <w:rPr>
          <w:rFonts w:asciiTheme="minorHAnsi" w:hAnsiTheme="minorHAnsi" w:cs="Arial"/>
          <w:b/>
          <w:sz w:val="24"/>
          <w:szCs w:val="24"/>
        </w:rPr>
      </w:pPr>
      <w:r w:rsidRPr="004446AA">
        <w:rPr>
          <w:rFonts w:asciiTheme="minorHAnsi" w:hAnsiTheme="minorHAnsi" w:cs="Arial"/>
          <w:b/>
          <w:sz w:val="24"/>
          <w:szCs w:val="24"/>
        </w:rPr>
        <w:t>Které další slavné osobnosti divadlem SEMAFOR prošly?</w:t>
      </w:r>
      <w:r w:rsidR="004446AA" w:rsidRPr="004446AA">
        <w:rPr>
          <w:rFonts w:asciiTheme="minorHAnsi" w:hAnsiTheme="minorHAnsi" w:cs="Arial"/>
          <w:b/>
          <w:sz w:val="24"/>
          <w:szCs w:val="24"/>
        </w:rPr>
        <w:t xml:space="preserve"> (uveď alespoň dvě)</w:t>
      </w:r>
    </w:p>
    <w:p w:rsidR="004446AA" w:rsidRPr="004446AA" w:rsidRDefault="004446AA" w:rsidP="004446AA">
      <w:pPr>
        <w:pStyle w:val="Odstavecseseznamem"/>
        <w:ind w:left="644"/>
        <w:rPr>
          <w:rFonts w:asciiTheme="minorHAnsi" w:hAnsiTheme="minorHAnsi" w:cs="Arial"/>
          <w:b/>
          <w:sz w:val="24"/>
          <w:szCs w:val="24"/>
        </w:rPr>
      </w:pPr>
    </w:p>
    <w:p w:rsidR="009E0D81" w:rsidRPr="004446AA" w:rsidRDefault="00E43290" w:rsidP="004446AA">
      <w:pPr>
        <w:pStyle w:val="Odstavecseseznamem"/>
        <w:numPr>
          <w:ilvl w:val="0"/>
          <w:numId w:val="25"/>
        </w:numPr>
        <w:rPr>
          <w:rFonts w:asciiTheme="minorHAnsi" w:hAnsiTheme="minorHAnsi" w:cs="Arial"/>
          <w:sz w:val="24"/>
          <w:szCs w:val="24"/>
        </w:rPr>
      </w:pPr>
      <w:r w:rsidRPr="004446AA">
        <w:rPr>
          <w:rFonts w:asciiTheme="minorHAnsi" w:hAnsiTheme="minorHAnsi" w:cs="Arial"/>
          <w:bCs/>
          <w:sz w:val="24"/>
          <w:szCs w:val="24"/>
        </w:rPr>
        <w:t>Jitka Molavcová</w:t>
      </w:r>
    </w:p>
    <w:p w:rsidR="009E0D81" w:rsidRPr="004446AA" w:rsidRDefault="00E43290" w:rsidP="004446AA">
      <w:pPr>
        <w:pStyle w:val="Odstavecseseznamem"/>
        <w:numPr>
          <w:ilvl w:val="0"/>
          <w:numId w:val="25"/>
        </w:numPr>
        <w:rPr>
          <w:rFonts w:asciiTheme="minorHAnsi" w:hAnsiTheme="minorHAnsi" w:cs="Arial"/>
          <w:sz w:val="24"/>
          <w:szCs w:val="24"/>
        </w:rPr>
      </w:pPr>
      <w:r w:rsidRPr="004446AA">
        <w:rPr>
          <w:rFonts w:asciiTheme="minorHAnsi" w:hAnsiTheme="minorHAnsi" w:cs="Arial"/>
          <w:bCs/>
          <w:sz w:val="24"/>
          <w:szCs w:val="24"/>
        </w:rPr>
        <w:t>Dáda Patrasová</w:t>
      </w:r>
    </w:p>
    <w:p w:rsidR="009E0D81" w:rsidRPr="004446AA" w:rsidRDefault="00E43290" w:rsidP="004446AA">
      <w:pPr>
        <w:pStyle w:val="Odstavecseseznamem"/>
        <w:numPr>
          <w:ilvl w:val="0"/>
          <w:numId w:val="25"/>
        </w:numPr>
        <w:rPr>
          <w:rFonts w:asciiTheme="minorHAnsi" w:hAnsiTheme="minorHAnsi" w:cs="Arial"/>
          <w:sz w:val="24"/>
          <w:szCs w:val="24"/>
        </w:rPr>
      </w:pPr>
      <w:r w:rsidRPr="004446AA">
        <w:rPr>
          <w:rFonts w:asciiTheme="minorHAnsi" w:hAnsiTheme="minorHAnsi" w:cs="Arial"/>
          <w:bCs/>
          <w:sz w:val="24"/>
          <w:szCs w:val="24"/>
        </w:rPr>
        <w:t>Eva Pilarová</w:t>
      </w:r>
    </w:p>
    <w:p w:rsidR="009E0D81" w:rsidRPr="004446AA" w:rsidRDefault="00E43290" w:rsidP="004446AA">
      <w:pPr>
        <w:pStyle w:val="Odstavecseseznamem"/>
        <w:numPr>
          <w:ilvl w:val="0"/>
          <w:numId w:val="25"/>
        </w:numPr>
        <w:rPr>
          <w:rFonts w:asciiTheme="minorHAnsi" w:hAnsiTheme="minorHAnsi" w:cs="Arial"/>
          <w:sz w:val="24"/>
          <w:szCs w:val="24"/>
        </w:rPr>
      </w:pPr>
      <w:r w:rsidRPr="004446AA">
        <w:rPr>
          <w:rFonts w:asciiTheme="minorHAnsi" w:hAnsiTheme="minorHAnsi" w:cs="Arial"/>
          <w:bCs/>
          <w:sz w:val="24"/>
          <w:szCs w:val="24"/>
        </w:rPr>
        <w:t>Waldemar Matuška</w:t>
      </w:r>
    </w:p>
    <w:p w:rsidR="009E0D81" w:rsidRPr="004446AA" w:rsidRDefault="00E43290" w:rsidP="004446AA">
      <w:pPr>
        <w:pStyle w:val="Odstavecseseznamem"/>
        <w:numPr>
          <w:ilvl w:val="0"/>
          <w:numId w:val="25"/>
        </w:numPr>
        <w:rPr>
          <w:rFonts w:asciiTheme="minorHAnsi" w:hAnsiTheme="minorHAnsi" w:cs="Arial"/>
          <w:sz w:val="24"/>
          <w:szCs w:val="24"/>
        </w:rPr>
      </w:pPr>
      <w:r w:rsidRPr="004446AA">
        <w:rPr>
          <w:rFonts w:asciiTheme="minorHAnsi" w:hAnsiTheme="minorHAnsi" w:cs="Arial"/>
          <w:bCs/>
          <w:sz w:val="24"/>
          <w:szCs w:val="24"/>
        </w:rPr>
        <w:t>Karel Gott</w:t>
      </w:r>
    </w:p>
    <w:p w:rsidR="009E0D81" w:rsidRPr="004446AA" w:rsidRDefault="00E43290" w:rsidP="004446AA">
      <w:pPr>
        <w:pStyle w:val="Odstavecseseznamem"/>
        <w:numPr>
          <w:ilvl w:val="0"/>
          <w:numId w:val="25"/>
        </w:numPr>
        <w:rPr>
          <w:rFonts w:asciiTheme="minorHAnsi" w:hAnsiTheme="minorHAnsi" w:cs="Arial"/>
          <w:sz w:val="24"/>
          <w:szCs w:val="24"/>
        </w:rPr>
      </w:pPr>
      <w:r w:rsidRPr="004446AA">
        <w:rPr>
          <w:rFonts w:asciiTheme="minorHAnsi" w:hAnsiTheme="minorHAnsi" w:cs="Arial"/>
          <w:bCs/>
          <w:sz w:val="24"/>
          <w:szCs w:val="24"/>
        </w:rPr>
        <w:t xml:space="preserve">Hana Hegerová </w:t>
      </w:r>
    </w:p>
    <w:p w:rsidR="00FD30EE" w:rsidRPr="004446AA" w:rsidRDefault="004446AA" w:rsidP="004446AA">
      <w:pPr>
        <w:ind w:left="644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</w:t>
      </w:r>
    </w:p>
    <w:sectPr w:rsidR="00FD30EE" w:rsidRPr="004446AA" w:rsidSect="00816F8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17C" w:rsidRDefault="00BF217C">
      <w:pPr>
        <w:spacing w:after="0" w:line="240" w:lineRule="auto"/>
      </w:pPr>
      <w:r>
        <w:separator/>
      </w:r>
    </w:p>
  </w:endnote>
  <w:endnote w:type="continuationSeparator" w:id="0">
    <w:p w:rsidR="00BF217C" w:rsidRDefault="00BF2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1A8" w:rsidRDefault="009B1D85">
    <w:pPr>
      <w:pStyle w:val="Zpat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 wp14:anchorId="02011E6C" wp14:editId="7FF8B7C6">
          <wp:simplePos x="0" y="0"/>
          <wp:positionH relativeFrom="margin">
            <wp:align>center</wp:align>
          </wp:positionH>
          <wp:positionV relativeFrom="paragraph">
            <wp:posOffset>-163830</wp:posOffset>
          </wp:positionV>
          <wp:extent cx="4772025" cy="952500"/>
          <wp:effectExtent l="0" t="0" r="9525" b="0"/>
          <wp:wrapSquare wrapText="largest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2025" cy="952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571A8" w:rsidRDefault="00BF217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17C" w:rsidRDefault="00BF217C">
      <w:pPr>
        <w:spacing w:after="0" w:line="240" w:lineRule="auto"/>
      </w:pPr>
      <w:r>
        <w:separator/>
      </w:r>
    </w:p>
  </w:footnote>
  <w:footnote w:type="continuationSeparator" w:id="0">
    <w:p w:rsidR="00BF217C" w:rsidRDefault="00BF2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1A8" w:rsidRPr="004571A8" w:rsidRDefault="008D5B35" w:rsidP="004571A8">
    <w:pPr>
      <w:pStyle w:val="Nzev"/>
    </w:pPr>
    <w:r w:rsidRPr="004571A8">
      <w:t>Základní škola Brno, Jana Babáka 1</w:t>
    </w:r>
  </w:p>
  <w:p w:rsidR="004571A8" w:rsidRDefault="00BF217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962"/>
    <w:multiLevelType w:val="hybridMultilevel"/>
    <w:tmpl w:val="9216F6E6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069A6DF1"/>
    <w:multiLevelType w:val="hybridMultilevel"/>
    <w:tmpl w:val="26F6230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23E7F"/>
    <w:multiLevelType w:val="hybridMultilevel"/>
    <w:tmpl w:val="9F227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F2C09"/>
    <w:multiLevelType w:val="hybridMultilevel"/>
    <w:tmpl w:val="13F4D3D0"/>
    <w:lvl w:ilvl="0" w:tplc="4F2EEAA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526202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E18055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18ECD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7CB45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E7C6FD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AAA57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9AC141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5B404F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B4D3AC3"/>
    <w:multiLevelType w:val="hybridMultilevel"/>
    <w:tmpl w:val="11DEC5DA"/>
    <w:lvl w:ilvl="0" w:tplc="E7CAF33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5C70A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67CF62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565B3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EEC194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4426AB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180ABB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34043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38884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1081EF2"/>
    <w:multiLevelType w:val="hybridMultilevel"/>
    <w:tmpl w:val="A0987DD6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63A6FA6"/>
    <w:multiLevelType w:val="hybridMultilevel"/>
    <w:tmpl w:val="162E3EA8"/>
    <w:lvl w:ilvl="0" w:tplc="2B360BC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9AC492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214750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944016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CC138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76A3D1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9E4C9F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E509CC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74FF1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9B97A5D"/>
    <w:multiLevelType w:val="hybridMultilevel"/>
    <w:tmpl w:val="401CEB66"/>
    <w:lvl w:ilvl="0" w:tplc="29EE0B1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6DEED5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4E3C4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72651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1C33B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05CE0B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4EB7A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29E1D8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0D0139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65007B4"/>
    <w:multiLevelType w:val="hybridMultilevel"/>
    <w:tmpl w:val="7DA0EEF6"/>
    <w:lvl w:ilvl="0" w:tplc="0382DEF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FBA363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2C2A4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BE289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DA6AE2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6C3D8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66073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028B0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D8849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2D1946B8"/>
    <w:multiLevelType w:val="hybridMultilevel"/>
    <w:tmpl w:val="F3F6B9FC"/>
    <w:lvl w:ilvl="0" w:tplc="43546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3063335"/>
    <w:multiLevelType w:val="hybridMultilevel"/>
    <w:tmpl w:val="578857DA"/>
    <w:lvl w:ilvl="0" w:tplc="CFEAF4C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AF4B99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F18746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BA05A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47FE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68D45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B76D97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92DC3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4BC6FD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35B349B9"/>
    <w:multiLevelType w:val="hybridMultilevel"/>
    <w:tmpl w:val="0BBA387E"/>
    <w:lvl w:ilvl="0" w:tplc="A300D87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2C428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FE418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740DD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7A4E53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504E5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E409F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A70B3D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B6E34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376C759D"/>
    <w:multiLevelType w:val="hybridMultilevel"/>
    <w:tmpl w:val="D36C5C9A"/>
    <w:lvl w:ilvl="0" w:tplc="E12CD91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24107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F299D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1C177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EA38F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DC6BAC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7A338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A4076A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D08AF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3B7524E6"/>
    <w:multiLevelType w:val="hybridMultilevel"/>
    <w:tmpl w:val="8710ECE8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D193008"/>
    <w:multiLevelType w:val="hybridMultilevel"/>
    <w:tmpl w:val="9C1E9E3C"/>
    <w:lvl w:ilvl="0" w:tplc="D7DA520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916689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984487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844C27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A4526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023E4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572DC2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B76103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50666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48855CC2"/>
    <w:multiLevelType w:val="hybridMultilevel"/>
    <w:tmpl w:val="767CFEAE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4C0F1EA6"/>
    <w:multiLevelType w:val="hybridMultilevel"/>
    <w:tmpl w:val="1C34624A"/>
    <w:lvl w:ilvl="0" w:tplc="3E407C5E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843F8A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EB05D4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56DA5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68ECC2A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04A05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980E418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9064C5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6C51D0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4C6C1A04"/>
    <w:multiLevelType w:val="hybridMultilevel"/>
    <w:tmpl w:val="7A822868"/>
    <w:lvl w:ilvl="0" w:tplc="76F06B3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C85098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40ED3E0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7AB720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C685894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DECB3C6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5A181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2FA9D76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1690A4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50A93C2B"/>
    <w:multiLevelType w:val="hybridMultilevel"/>
    <w:tmpl w:val="17B61B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040441"/>
    <w:multiLevelType w:val="hybridMultilevel"/>
    <w:tmpl w:val="8C32E03A"/>
    <w:lvl w:ilvl="0" w:tplc="E75AEC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854D1"/>
    <w:multiLevelType w:val="hybridMultilevel"/>
    <w:tmpl w:val="432A219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B0A6887"/>
    <w:multiLevelType w:val="hybridMultilevel"/>
    <w:tmpl w:val="A34E8F02"/>
    <w:lvl w:ilvl="0" w:tplc="D750B7B6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54A06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A56DBAE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B5CB0E2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39204C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0A18E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ECDC30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6345DB4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74E87A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66563908"/>
    <w:multiLevelType w:val="hybridMultilevel"/>
    <w:tmpl w:val="6C72B614"/>
    <w:lvl w:ilvl="0" w:tplc="94CA92A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24AB3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A44C6F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4C4BA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BFC3B4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D923CB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96146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00E7E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D84C7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67916310"/>
    <w:multiLevelType w:val="hybridMultilevel"/>
    <w:tmpl w:val="55668C68"/>
    <w:lvl w:ilvl="0" w:tplc="EC1A4DB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E4A0C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C06F9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0CD02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22286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A4A4F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87E93F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1ACEC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1201E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705A703B"/>
    <w:multiLevelType w:val="hybridMultilevel"/>
    <w:tmpl w:val="8892D596"/>
    <w:lvl w:ilvl="0" w:tplc="7B88AD6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36FD7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24989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A501F8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9E2B0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B813C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F004D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AA187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F2C7E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74930DE9"/>
    <w:multiLevelType w:val="hybridMultilevel"/>
    <w:tmpl w:val="9D8207A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74FC27A0"/>
    <w:multiLevelType w:val="hybridMultilevel"/>
    <w:tmpl w:val="A02AF2DE"/>
    <w:lvl w:ilvl="0" w:tplc="E75AEC6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8"/>
  </w:num>
  <w:num w:numId="2">
    <w:abstractNumId w:val="13"/>
  </w:num>
  <w:num w:numId="3">
    <w:abstractNumId w:val="5"/>
  </w:num>
  <w:num w:numId="4">
    <w:abstractNumId w:val="15"/>
  </w:num>
  <w:num w:numId="5">
    <w:abstractNumId w:val="0"/>
  </w:num>
  <w:num w:numId="6">
    <w:abstractNumId w:val="2"/>
  </w:num>
  <w:num w:numId="7">
    <w:abstractNumId w:val="1"/>
  </w:num>
  <w:num w:numId="8">
    <w:abstractNumId w:val="16"/>
  </w:num>
  <w:num w:numId="9">
    <w:abstractNumId w:val="21"/>
  </w:num>
  <w:num w:numId="10">
    <w:abstractNumId w:val="17"/>
  </w:num>
  <w:num w:numId="11">
    <w:abstractNumId w:val="19"/>
  </w:num>
  <w:num w:numId="12">
    <w:abstractNumId w:val="14"/>
  </w:num>
  <w:num w:numId="13">
    <w:abstractNumId w:val="23"/>
  </w:num>
  <w:num w:numId="14">
    <w:abstractNumId w:val="22"/>
  </w:num>
  <w:num w:numId="15">
    <w:abstractNumId w:val="8"/>
  </w:num>
  <w:num w:numId="16">
    <w:abstractNumId w:val="3"/>
  </w:num>
  <w:num w:numId="17">
    <w:abstractNumId w:val="11"/>
  </w:num>
  <w:num w:numId="18">
    <w:abstractNumId w:val="12"/>
  </w:num>
  <w:num w:numId="19">
    <w:abstractNumId w:val="4"/>
  </w:num>
  <w:num w:numId="20">
    <w:abstractNumId w:val="10"/>
  </w:num>
  <w:num w:numId="21">
    <w:abstractNumId w:val="7"/>
  </w:num>
  <w:num w:numId="22">
    <w:abstractNumId w:val="24"/>
  </w:num>
  <w:num w:numId="23">
    <w:abstractNumId w:val="6"/>
  </w:num>
  <w:num w:numId="24">
    <w:abstractNumId w:val="26"/>
  </w:num>
  <w:num w:numId="25">
    <w:abstractNumId w:val="20"/>
  </w:num>
  <w:num w:numId="26">
    <w:abstractNumId w:val="25"/>
  </w:num>
  <w:num w:numId="27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D85"/>
    <w:rsid w:val="0000523F"/>
    <w:rsid w:val="00056E63"/>
    <w:rsid w:val="00081E7C"/>
    <w:rsid w:val="00093022"/>
    <w:rsid w:val="000936E9"/>
    <w:rsid w:val="000D6014"/>
    <w:rsid w:val="001208E9"/>
    <w:rsid w:val="00176ADE"/>
    <w:rsid w:val="00206112"/>
    <w:rsid w:val="00227A88"/>
    <w:rsid w:val="00233ADF"/>
    <w:rsid w:val="00237762"/>
    <w:rsid w:val="00287328"/>
    <w:rsid w:val="00385271"/>
    <w:rsid w:val="003A7F56"/>
    <w:rsid w:val="003C0E31"/>
    <w:rsid w:val="003E4429"/>
    <w:rsid w:val="004446AA"/>
    <w:rsid w:val="004B5970"/>
    <w:rsid w:val="004D4C64"/>
    <w:rsid w:val="004E7FB7"/>
    <w:rsid w:val="005168C7"/>
    <w:rsid w:val="00543DC8"/>
    <w:rsid w:val="005823B1"/>
    <w:rsid w:val="005A6395"/>
    <w:rsid w:val="005A6583"/>
    <w:rsid w:val="00635910"/>
    <w:rsid w:val="0067657D"/>
    <w:rsid w:val="006C6794"/>
    <w:rsid w:val="006F0005"/>
    <w:rsid w:val="0074019F"/>
    <w:rsid w:val="008247B6"/>
    <w:rsid w:val="00826795"/>
    <w:rsid w:val="00866E52"/>
    <w:rsid w:val="00871CD1"/>
    <w:rsid w:val="008D1EA0"/>
    <w:rsid w:val="008D5B35"/>
    <w:rsid w:val="008E37F5"/>
    <w:rsid w:val="008F6660"/>
    <w:rsid w:val="00923B7F"/>
    <w:rsid w:val="009574CD"/>
    <w:rsid w:val="00957873"/>
    <w:rsid w:val="00964497"/>
    <w:rsid w:val="009776A9"/>
    <w:rsid w:val="00992CB1"/>
    <w:rsid w:val="009B1D85"/>
    <w:rsid w:val="009E0D81"/>
    <w:rsid w:val="00A16491"/>
    <w:rsid w:val="00A538A0"/>
    <w:rsid w:val="00A577C6"/>
    <w:rsid w:val="00AC7300"/>
    <w:rsid w:val="00AD4794"/>
    <w:rsid w:val="00B17A26"/>
    <w:rsid w:val="00B623F1"/>
    <w:rsid w:val="00BF217C"/>
    <w:rsid w:val="00C042D3"/>
    <w:rsid w:val="00C345A4"/>
    <w:rsid w:val="00C61BF6"/>
    <w:rsid w:val="00C81C7A"/>
    <w:rsid w:val="00C93515"/>
    <w:rsid w:val="00D0361B"/>
    <w:rsid w:val="00D54094"/>
    <w:rsid w:val="00D83761"/>
    <w:rsid w:val="00DA5B1C"/>
    <w:rsid w:val="00DF4804"/>
    <w:rsid w:val="00E43290"/>
    <w:rsid w:val="00E5715F"/>
    <w:rsid w:val="00EA5D3F"/>
    <w:rsid w:val="00EF5A4C"/>
    <w:rsid w:val="00F0125A"/>
    <w:rsid w:val="00F23D49"/>
    <w:rsid w:val="00F52200"/>
    <w:rsid w:val="00FB1912"/>
    <w:rsid w:val="00FD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D8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B1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1D8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B1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1D85"/>
    <w:rPr>
      <w:rFonts w:ascii="Calibri" w:eastAsia="Calibri" w:hAnsi="Calibri" w:cs="Times New Roman"/>
    </w:rPr>
  </w:style>
  <w:style w:type="paragraph" w:styleId="Nzev">
    <w:name w:val="Title"/>
    <w:basedOn w:val="Normln"/>
    <w:next w:val="Normln"/>
    <w:link w:val="NzevChar"/>
    <w:uiPriority w:val="10"/>
    <w:qFormat/>
    <w:rsid w:val="009B1D85"/>
    <w:pPr>
      <w:pBdr>
        <w:bottom w:val="single" w:sz="8" w:space="4" w:color="4F81BD"/>
      </w:pBdr>
      <w:spacing w:after="300" w:line="240" w:lineRule="auto"/>
      <w:contextualSpacing/>
    </w:pPr>
    <w:rPr>
      <w:rFonts w:ascii="Times New Roman" w:eastAsia="Times New Roman" w:hAnsi="Times New Roman"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D85"/>
    <w:rPr>
      <w:rFonts w:ascii="Times New Roman" w:eastAsia="Times New Roman" w:hAnsi="Times New Roman" w:cs="Times New Roman"/>
      <w:spacing w:val="5"/>
      <w:kern w:val="28"/>
      <w:sz w:val="40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1D85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1D85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0523F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81E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D8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B1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1D8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B1D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1D85"/>
    <w:rPr>
      <w:rFonts w:ascii="Calibri" w:eastAsia="Calibri" w:hAnsi="Calibri" w:cs="Times New Roman"/>
    </w:rPr>
  </w:style>
  <w:style w:type="paragraph" w:styleId="Nzev">
    <w:name w:val="Title"/>
    <w:basedOn w:val="Normln"/>
    <w:next w:val="Normln"/>
    <w:link w:val="NzevChar"/>
    <w:uiPriority w:val="10"/>
    <w:qFormat/>
    <w:rsid w:val="009B1D85"/>
    <w:pPr>
      <w:pBdr>
        <w:bottom w:val="single" w:sz="8" w:space="4" w:color="4F81BD"/>
      </w:pBdr>
      <w:spacing w:after="300" w:line="240" w:lineRule="auto"/>
      <w:contextualSpacing/>
    </w:pPr>
    <w:rPr>
      <w:rFonts w:ascii="Times New Roman" w:eastAsia="Times New Roman" w:hAnsi="Times New Roman"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D85"/>
    <w:rPr>
      <w:rFonts w:ascii="Times New Roman" w:eastAsia="Times New Roman" w:hAnsi="Times New Roman" w:cs="Times New Roman"/>
      <w:spacing w:val="5"/>
      <w:kern w:val="28"/>
      <w:sz w:val="40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1D85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1D85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0523F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81E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0061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287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47407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12281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209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8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45449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5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73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81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78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81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81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702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46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86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52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6275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5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65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9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55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55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650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54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87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7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4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70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23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36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84688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2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23561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0280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8331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3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7631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892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124">
          <w:marLeft w:val="207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7757">
          <w:marLeft w:val="207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05">
          <w:marLeft w:val="207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792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4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3202">
          <w:marLeft w:val="36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29806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0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30739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5936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820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62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4460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1590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5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673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23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88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9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9101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319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87707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7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1297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867417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113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8441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3201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7922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2155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9016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9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23642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9646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02578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4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2055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3789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4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6364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1367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23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27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971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74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490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9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53153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620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4092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2546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854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1837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1261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762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44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2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8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516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0JXR</dc:creator>
  <cp:lastModifiedBy>0JXR</cp:lastModifiedBy>
  <cp:revision>8</cp:revision>
  <cp:lastPrinted>2013-06-18T08:31:00Z</cp:lastPrinted>
  <dcterms:created xsi:type="dcterms:W3CDTF">2013-02-04T16:57:00Z</dcterms:created>
  <dcterms:modified xsi:type="dcterms:W3CDTF">2013-06-18T08:33:00Z</dcterms:modified>
</cp:coreProperties>
</file>