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506" w:rsidRDefault="00071506" w:rsidP="0007150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</w:t>
      </w:r>
    </w:p>
    <w:p w:rsidR="00071506" w:rsidRDefault="00071506" w:rsidP="00071506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071506" w:rsidRPr="00104F50" w:rsidRDefault="00071506" w:rsidP="0007150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071506" w:rsidRPr="00480BB3" w:rsidRDefault="00071506" w:rsidP="00071506">
      <w:r>
        <w:t xml:space="preserve">                                                                  </w:t>
      </w:r>
      <w:r w:rsidRPr="00480BB3">
        <w:t>Komenského nám. 209, 271 01 Nové Strašecí</w:t>
      </w:r>
    </w:p>
    <w:p w:rsidR="00071506" w:rsidRDefault="00071506" w:rsidP="00071506">
      <w:pPr>
        <w:widowControl w:val="0"/>
        <w:rPr>
          <w:snapToGrid w:val="0"/>
        </w:rPr>
      </w:pPr>
      <w:r>
        <w:rPr>
          <w:snapToGrid w:val="0"/>
        </w:rPr>
        <w:t xml:space="preserve">                           </w:t>
      </w:r>
      <w:r w:rsidR="00542A73">
        <w:rPr>
          <w:snapToGrid w:val="0"/>
        </w:rPr>
        <w:t xml:space="preserve">                           </w:t>
      </w:r>
      <w:r>
        <w:rPr>
          <w:snapToGrid w:val="0"/>
        </w:rPr>
        <w:t xml:space="preserve"> tel. 311 240 401, 311 24</w:t>
      </w:r>
      <w:r w:rsidR="00542A73">
        <w:rPr>
          <w:snapToGrid w:val="0"/>
        </w:rPr>
        <w:t>0 400, email: zsnovstra@email</w:t>
      </w:r>
      <w:r>
        <w:rPr>
          <w:snapToGrid w:val="0"/>
        </w:rPr>
        <w:t xml:space="preserve">.cz  </w:t>
      </w:r>
    </w:p>
    <w:p w:rsidR="00071506" w:rsidRDefault="00071506" w:rsidP="00071506">
      <w:pPr>
        <w:ind w:left="360"/>
        <w:rPr>
          <w:sz w:val="28"/>
          <w:szCs w:val="28"/>
        </w:rPr>
      </w:pPr>
    </w:p>
    <w:p w:rsidR="00071506" w:rsidRDefault="00071506" w:rsidP="00071506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071506" w:rsidRDefault="00071506" w:rsidP="00071506">
      <w:pPr>
        <w:ind w:left="360"/>
        <w:rPr>
          <w:sz w:val="28"/>
          <w:szCs w:val="28"/>
        </w:rPr>
      </w:pPr>
    </w:p>
    <w:p w:rsidR="00071506" w:rsidRDefault="00071506" w:rsidP="00071506">
      <w:pPr>
        <w:ind w:left="360"/>
        <w:rPr>
          <w:sz w:val="28"/>
          <w:szCs w:val="28"/>
        </w:rPr>
      </w:pPr>
    </w:p>
    <w:p w:rsidR="00071506" w:rsidRPr="00A74C09" w:rsidRDefault="00071506" w:rsidP="00071506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071506" w:rsidRPr="00A74C09" w:rsidRDefault="00071506" w:rsidP="00071506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846D96">
        <w:t>2_INOVACE_08</w:t>
      </w:r>
    </w:p>
    <w:p w:rsidR="00071506" w:rsidRPr="00A74C09" w:rsidRDefault="00071506" w:rsidP="00071506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</w:t>
      </w:r>
      <w:proofErr w:type="spellStart"/>
      <w:r>
        <w:t>Mária</w:t>
      </w:r>
      <w:proofErr w:type="spellEnd"/>
      <w:r>
        <w:t xml:space="preserve"> </w:t>
      </w:r>
      <w:proofErr w:type="spellStart"/>
      <w:r>
        <w:t>Bradnová</w:t>
      </w:r>
      <w:proofErr w:type="spellEnd"/>
      <w:r w:rsidR="000743B6">
        <w:t>, Mgr. Zdeňka Baueorvá</w:t>
      </w:r>
    </w:p>
    <w:p w:rsidR="00071506" w:rsidRPr="00A74C09" w:rsidRDefault="00071506" w:rsidP="00071506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071506" w:rsidRPr="00A74C09" w:rsidRDefault="00071506" w:rsidP="00071506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7048F5">
        <w:t>.</w:t>
      </w:r>
    </w:p>
    <w:p w:rsidR="00071506" w:rsidRPr="00A74C09" w:rsidRDefault="00071506" w:rsidP="00071506">
      <w:pPr>
        <w:spacing w:line="360" w:lineRule="auto"/>
        <w:ind w:left="360"/>
      </w:pPr>
    </w:p>
    <w:p w:rsidR="00071506" w:rsidRPr="00A74C09" w:rsidRDefault="00071506" w:rsidP="00071506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071506" w:rsidRPr="00A74C09" w:rsidRDefault="00071506" w:rsidP="00071506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071506" w:rsidRPr="00A74C09" w:rsidRDefault="00071506" w:rsidP="00071506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071506" w:rsidRPr="00A74C09" w:rsidRDefault="00071506" w:rsidP="00071506">
      <w:pPr>
        <w:numPr>
          <w:ilvl w:val="0"/>
          <w:numId w:val="1"/>
        </w:numPr>
        <w:spacing w:line="360" w:lineRule="auto"/>
      </w:pPr>
      <w:r>
        <w:t xml:space="preserve">TÉMA: </w:t>
      </w:r>
      <w:r w:rsidR="009E13B3">
        <w:t>Listnaté stromy a keře IV</w:t>
      </w:r>
      <w:r>
        <w:t>.</w:t>
      </w:r>
    </w:p>
    <w:p w:rsidR="00071506" w:rsidRPr="00A74C09" w:rsidRDefault="00071506" w:rsidP="00071506">
      <w:pPr>
        <w:spacing w:line="360" w:lineRule="auto"/>
      </w:pPr>
    </w:p>
    <w:p w:rsidR="00584B16" w:rsidRDefault="00071506" w:rsidP="00584B16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584B16">
        <w:t>Text lze použít k zápisu do sešitů. Materiál je možné použít na interaktivní tabuli k výkladu a procvičení učiva. Žáci poznávají druhy a význam listnatých stromů a keřů.</w:t>
      </w:r>
    </w:p>
    <w:p w:rsidR="00584B16" w:rsidRDefault="00584B16" w:rsidP="00584B16">
      <w:pPr>
        <w:spacing w:line="360" w:lineRule="auto"/>
        <w:ind w:left="720"/>
      </w:pPr>
    </w:p>
    <w:p w:rsidR="00584B16" w:rsidRDefault="00584B16" w:rsidP="00584B16"/>
    <w:p w:rsidR="00071506" w:rsidRDefault="00071506" w:rsidP="00584B16">
      <w:pPr>
        <w:spacing w:line="360" w:lineRule="auto"/>
        <w:ind w:left="720"/>
      </w:pPr>
    </w:p>
    <w:p w:rsidR="00071506" w:rsidRDefault="00071506" w:rsidP="00071506">
      <w:pPr>
        <w:spacing w:line="360" w:lineRule="auto"/>
        <w:ind w:left="720"/>
      </w:pPr>
    </w:p>
    <w:p w:rsidR="00071506" w:rsidRDefault="00071506" w:rsidP="00071506">
      <w:pPr>
        <w:spacing w:line="360" w:lineRule="auto"/>
        <w:ind w:left="720"/>
      </w:pPr>
    </w:p>
    <w:p w:rsidR="00071506" w:rsidRDefault="00071506" w:rsidP="00071506"/>
    <w:p w:rsidR="00071506" w:rsidRDefault="00071506" w:rsidP="00071506">
      <w:pPr>
        <w:rPr>
          <w:b/>
          <w:sz w:val="40"/>
          <w:szCs w:val="40"/>
        </w:rPr>
      </w:pPr>
    </w:p>
    <w:p w:rsidR="00071506" w:rsidRDefault="00071506" w:rsidP="00071506">
      <w:pPr>
        <w:rPr>
          <w:b/>
          <w:sz w:val="40"/>
          <w:szCs w:val="40"/>
        </w:rPr>
      </w:pPr>
    </w:p>
    <w:p w:rsidR="00071506" w:rsidRDefault="00071506" w:rsidP="00071506">
      <w:pPr>
        <w:rPr>
          <w:b/>
          <w:sz w:val="40"/>
          <w:szCs w:val="40"/>
        </w:rPr>
      </w:pPr>
    </w:p>
    <w:p w:rsidR="00071506" w:rsidRDefault="00071506" w:rsidP="00071506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506" w:rsidRDefault="00071506"/>
    <w:p w:rsidR="00071506" w:rsidRDefault="009E13B3">
      <w:pPr>
        <w:rPr>
          <w:b/>
          <w:sz w:val="40"/>
          <w:szCs w:val="40"/>
        </w:rPr>
      </w:pPr>
      <w:r>
        <w:rPr>
          <w:b/>
          <w:sz w:val="40"/>
          <w:szCs w:val="40"/>
        </w:rPr>
        <w:t>Listnaté stromy a keře IV</w:t>
      </w:r>
      <w:r w:rsidR="00071506">
        <w:rPr>
          <w:b/>
          <w:sz w:val="40"/>
          <w:szCs w:val="40"/>
        </w:rPr>
        <w:t>.</w:t>
      </w:r>
    </w:p>
    <w:p w:rsidR="004A011F" w:rsidRDefault="004A011F">
      <w:pPr>
        <w:rPr>
          <w:b/>
          <w:sz w:val="40"/>
          <w:szCs w:val="40"/>
        </w:rPr>
      </w:pPr>
    </w:p>
    <w:p w:rsidR="004A011F" w:rsidRDefault="00702CC0">
      <w:pPr>
        <w:rPr>
          <w:b/>
          <w:sz w:val="40"/>
          <w:szCs w:val="40"/>
        </w:rPr>
      </w:pPr>
      <w:r>
        <w:rPr>
          <w:noProof/>
          <w:color w:val="0000FF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296545</wp:posOffset>
            </wp:positionV>
            <wp:extent cx="2689860" cy="3476625"/>
            <wp:effectExtent l="0" t="0" r="0" b="9525"/>
            <wp:wrapTight wrapText="right">
              <wp:wrapPolygon edited="0">
                <wp:start x="0" y="0"/>
                <wp:lineTo x="0" y="21541"/>
                <wp:lineTo x="21416" y="21541"/>
                <wp:lineTo x="21416" y="0"/>
                <wp:lineTo x="0" y="0"/>
              </wp:wrapPolygon>
            </wp:wrapTight>
            <wp:docPr id="9" name="Obrázek 9" descr="Soubor:Illustration Sambucus nigra0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Illustration Sambucus nigra0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1506" w:rsidRDefault="00071506" w:rsidP="00702CC0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Bez černý</w:t>
      </w:r>
    </w:p>
    <w:p w:rsidR="004A6870" w:rsidRDefault="004A6870">
      <w:pPr>
        <w:rPr>
          <w:b/>
          <w:sz w:val="28"/>
          <w:szCs w:val="28"/>
        </w:rPr>
      </w:pPr>
    </w:p>
    <w:p w:rsidR="00071506" w:rsidRPr="004A011F" w:rsidRDefault="004A011F" w:rsidP="00702CC0">
      <w:pPr>
        <w:pStyle w:val="Odstavecseseznamem"/>
        <w:numPr>
          <w:ilvl w:val="0"/>
          <w:numId w:val="4"/>
        </w:numPr>
        <w:ind w:hanging="11"/>
        <w:rPr>
          <w:b/>
          <w:sz w:val="28"/>
          <w:szCs w:val="28"/>
        </w:rPr>
      </w:pPr>
      <w:r>
        <w:rPr>
          <w:sz w:val="28"/>
          <w:szCs w:val="28"/>
        </w:rPr>
        <w:t>keř i strom</w:t>
      </w:r>
    </w:p>
    <w:p w:rsidR="004A6870" w:rsidRPr="00702CC0" w:rsidRDefault="00702CC0" w:rsidP="00702CC0">
      <w:pPr>
        <w:pStyle w:val="Odstavecseseznamem"/>
        <w:numPr>
          <w:ilvl w:val="0"/>
          <w:numId w:val="4"/>
        </w:numPr>
        <w:ind w:hanging="11"/>
        <w:rPr>
          <w:b/>
          <w:sz w:val="28"/>
          <w:szCs w:val="28"/>
        </w:rPr>
      </w:pPr>
      <w:r>
        <w:rPr>
          <w:sz w:val="28"/>
          <w:szCs w:val="28"/>
        </w:rPr>
        <w:t xml:space="preserve">kvete v červnu a v červenci </w:t>
      </w:r>
    </w:p>
    <w:p w:rsidR="00702CC0" w:rsidRPr="00702CC0" w:rsidRDefault="00702CC0" w:rsidP="00702CC0">
      <w:pPr>
        <w:ind w:left="2832"/>
        <w:rPr>
          <w:sz w:val="28"/>
          <w:szCs w:val="28"/>
        </w:rPr>
      </w:pPr>
      <w:r w:rsidRPr="00702CC0">
        <w:rPr>
          <w:sz w:val="28"/>
          <w:szCs w:val="28"/>
        </w:rPr>
        <w:t xml:space="preserve">                    - kosmatice     </w:t>
      </w:r>
    </w:p>
    <w:p w:rsidR="004A011F" w:rsidRPr="004A6870" w:rsidRDefault="004A011F" w:rsidP="00702CC0">
      <w:pPr>
        <w:pStyle w:val="Odstavecseseznamem"/>
        <w:numPr>
          <w:ilvl w:val="0"/>
          <w:numId w:val="4"/>
        </w:numPr>
        <w:ind w:hanging="11"/>
        <w:rPr>
          <w:b/>
          <w:sz w:val="28"/>
          <w:szCs w:val="28"/>
        </w:rPr>
      </w:pPr>
      <w:r>
        <w:rPr>
          <w:sz w:val="28"/>
          <w:szCs w:val="28"/>
        </w:rPr>
        <w:t>černé lesk</w:t>
      </w:r>
      <w:r w:rsidR="004A6870">
        <w:rPr>
          <w:sz w:val="28"/>
          <w:szCs w:val="28"/>
        </w:rPr>
        <w:t xml:space="preserve">lé plody – bezinky </w:t>
      </w:r>
    </w:p>
    <w:p w:rsidR="004A6870" w:rsidRPr="004A011F" w:rsidRDefault="004A6870" w:rsidP="00702CC0">
      <w:pPr>
        <w:pStyle w:val="Odstavecseseznamem"/>
        <w:numPr>
          <w:ilvl w:val="0"/>
          <w:numId w:val="4"/>
        </w:numPr>
        <w:ind w:hanging="11"/>
        <w:rPr>
          <w:b/>
          <w:sz w:val="28"/>
          <w:szCs w:val="28"/>
        </w:rPr>
      </w:pPr>
      <w:r>
        <w:rPr>
          <w:sz w:val="28"/>
          <w:szCs w:val="28"/>
        </w:rPr>
        <w:t>plody jsou mírně jedovaté</w:t>
      </w:r>
    </w:p>
    <w:p w:rsidR="004A011F" w:rsidRPr="004A6870" w:rsidRDefault="004A011F" w:rsidP="00702CC0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 w:rsidRPr="004A6870">
        <w:rPr>
          <w:sz w:val="28"/>
          <w:szCs w:val="28"/>
        </w:rPr>
        <w:t>léčivá rostlina – výroba léků</w:t>
      </w:r>
    </w:p>
    <w:p w:rsidR="004A011F" w:rsidRPr="004A011F" w:rsidRDefault="00702CC0" w:rsidP="00702CC0">
      <w:pPr>
        <w:pStyle w:val="Odstavecseseznamem"/>
        <w:numPr>
          <w:ilvl w:val="0"/>
          <w:numId w:val="4"/>
        </w:numPr>
        <w:ind w:hanging="11"/>
        <w:rPr>
          <w:b/>
          <w:sz w:val="28"/>
          <w:szCs w:val="28"/>
        </w:rPr>
      </w:pPr>
      <w:r>
        <w:rPr>
          <w:sz w:val="28"/>
          <w:szCs w:val="28"/>
        </w:rPr>
        <w:t>květy – léčivé – med, šťávy</w:t>
      </w:r>
    </w:p>
    <w:p w:rsidR="004A011F" w:rsidRPr="004A011F" w:rsidRDefault="004A011F" w:rsidP="00702CC0">
      <w:pPr>
        <w:pStyle w:val="Odstavecseseznamem"/>
        <w:numPr>
          <w:ilvl w:val="0"/>
          <w:numId w:val="4"/>
        </w:numPr>
        <w:ind w:hanging="11"/>
        <w:rPr>
          <w:b/>
          <w:sz w:val="28"/>
          <w:szCs w:val="28"/>
        </w:rPr>
      </w:pPr>
      <w:r>
        <w:rPr>
          <w:sz w:val="28"/>
          <w:szCs w:val="28"/>
        </w:rPr>
        <w:t>plody – lé</w:t>
      </w:r>
      <w:r w:rsidR="004A6870">
        <w:rPr>
          <w:sz w:val="28"/>
          <w:szCs w:val="28"/>
        </w:rPr>
        <w:t>čivé – šťávy,</w:t>
      </w:r>
    </w:p>
    <w:p w:rsidR="004A011F" w:rsidRDefault="004A011F" w:rsidP="004A011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02CC0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4A6870">
        <w:rPr>
          <w:sz w:val="28"/>
          <w:szCs w:val="28"/>
        </w:rPr>
        <w:t>marmelády, likéry, víno</w:t>
      </w:r>
      <w:r>
        <w:rPr>
          <w:sz w:val="28"/>
          <w:szCs w:val="28"/>
        </w:rPr>
        <w:t xml:space="preserve">  </w:t>
      </w:r>
      <w:r w:rsidR="004A6870">
        <w:rPr>
          <w:sz w:val="28"/>
          <w:szCs w:val="28"/>
        </w:rPr>
        <w:t xml:space="preserve">                     </w:t>
      </w:r>
    </w:p>
    <w:p w:rsidR="004A011F" w:rsidRPr="004A011F" w:rsidRDefault="004A011F" w:rsidP="00702CC0">
      <w:pPr>
        <w:pStyle w:val="Odstavecseseznamem"/>
        <w:numPr>
          <w:ilvl w:val="0"/>
          <w:numId w:val="4"/>
        </w:numPr>
        <w:ind w:hanging="11"/>
        <w:rPr>
          <w:b/>
          <w:sz w:val="28"/>
          <w:szCs w:val="28"/>
        </w:rPr>
      </w:pPr>
      <w:r>
        <w:rPr>
          <w:sz w:val="28"/>
          <w:szCs w:val="28"/>
        </w:rPr>
        <w:t xml:space="preserve">lidová moudrost: </w:t>
      </w:r>
    </w:p>
    <w:p w:rsidR="004A011F" w:rsidRDefault="00702CC0" w:rsidP="00702CC0">
      <w:pPr>
        <w:pStyle w:val="Odstavecseseznamem"/>
        <w:ind w:left="1416" w:firstLine="639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A011F">
        <w:rPr>
          <w:sz w:val="28"/>
          <w:szCs w:val="28"/>
        </w:rPr>
        <w:t xml:space="preserve">„Před </w:t>
      </w:r>
      <w:r w:rsidR="004A6870">
        <w:rPr>
          <w:sz w:val="28"/>
          <w:szCs w:val="28"/>
        </w:rPr>
        <w:t xml:space="preserve">heřmánkem smekni – </w:t>
      </w:r>
      <w:r>
        <w:rPr>
          <w:sz w:val="28"/>
          <w:szCs w:val="28"/>
        </w:rPr>
        <w:t xml:space="preserve">    </w:t>
      </w:r>
    </w:p>
    <w:p w:rsidR="004A011F" w:rsidRPr="004A011F" w:rsidRDefault="004A6870" w:rsidP="004A011F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02CC0">
        <w:rPr>
          <w:sz w:val="28"/>
          <w:szCs w:val="28"/>
        </w:rPr>
        <w:t xml:space="preserve">          před </w:t>
      </w:r>
      <w:r>
        <w:rPr>
          <w:sz w:val="28"/>
          <w:szCs w:val="28"/>
        </w:rPr>
        <w:t>bezinkou klekni.“</w:t>
      </w:r>
    </w:p>
    <w:p w:rsidR="004A011F" w:rsidRDefault="004A011F" w:rsidP="004A011F">
      <w:pPr>
        <w:rPr>
          <w:sz w:val="40"/>
          <w:szCs w:val="40"/>
        </w:rPr>
      </w:pPr>
    </w:p>
    <w:p w:rsidR="004A011F" w:rsidRPr="004A011F" w:rsidRDefault="004A011F" w:rsidP="004A011F">
      <w:pPr>
        <w:rPr>
          <w:sz w:val="40"/>
          <w:szCs w:val="40"/>
        </w:rPr>
      </w:pPr>
    </w:p>
    <w:p w:rsidR="004A011F" w:rsidRPr="004A011F" w:rsidRDefault="004A011F" w:rsidP="004A011F">
      <w:pPr>
        <w:rPr>
          <w:sz w:val="40"/>
          <w:szCs w:val="40"/>
        </w:rPr>
      </w:pPr>
    </w:p>
    <w:p w:rsidR="004A011F" w:rsidRDefault="004A011F" w:rsidP="004A011F">
      <w:pPr>
        <w:rPr>
          <w:sz w:val="40"/>
          <w:szCs w:val="40"/>
        </w:rPr>
      </w:pPr>
    </w:p>
    <w:p w:rsidR="000F125F" w:rsidRPr="004A011F" w:rsidRDefault="000F125F" w:rsidP="004A011F">
      <w:pPr>
        <w:rPr>
          <w:sz w:val="40"/>
          <w:szCs w:val="40"/>
        </w:rPr>
      </w:pPr>
    </w:p>
    <w:p w:rsidR="004A011F" w:rsidRDefault="00702CC0" w:rsidP="00702CC0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2689860" cy="3380740"/>
            <wp:effectExtent l="0" t="0" r="0" b="0"/>
            <wp:wrapTight wrapText="right">
              <wp:wrapPolygon edited="0">
                <wp:start x="0" y="0"/>
                <wp:lineTo x="0" y="21421"/>
                <wp:lineTo x="21416" y="21421"/>
                <wp:lineTo x="21416" y="0"/>
                <wp:lineTo x="0" y="0"/>
              </wp:wrapPolygon>
            </wp:wrapTight>
            <wp:docPr id="10" name="Obrázek 10" descr="Soubor:Illustration Rosa canina0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Illustration Rosa canina0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338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F125F" w:rsidRPr="000F125F">
        <w:rPr>
          <w:b/>
          <w:sz w:val="28"/>
          <w:szCs w:val="28"/>
        </w:rPr>
        <w:t>Růže šípková</w:t>
      </w:r>
    </w:p>
    <w:p w:rsidR="00702CC0" w:rsidRPr="00702CC0" w:rsidRDefault="00702CC0" w:rsidP="00702CC0">
      <w:pPr>
        <w:ind w:left="5103"/>
        <w:rPr>
          <w:sz w:val="40"/>
          <w:szCs w:val="40"/>
        </w:rPr>
      </w:pPr>
    </w:p>
    <w:p w:rsidR="000F125F" w:rsidRDefault="006176E0" w:rsidP="00702CC0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psí růže – Římané ji </w:t>
      </w:r>
    </w:p>
    <w:p w:rsidR="000F125F" w:rsidRDefault="006176E0" w:rsidP="006176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používali </w:t>
      </w:r>
      <w:r w:rsidR="000F125F">
        <w:rPr>
          <w:sz w:val="28"/>
          <w:szCs w:val="28"/>
        </w:rPr>
        <w:t>proti vzteklině</w:t>
      </w:r>
    </w:p>
    <w:p w:rsidR="000F125F" w:rsidRDefault="000F125F" w:rsidP="006176E0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remízky mezi poli</w:t>
      </w:r>
    </w:p>
    <w:p w:rsidR="000F125F" w:rsidRDefault="000F125F" w:rsidP="006176E0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útočiště (domov) pro hmyz, </w:t>
      </w:r>
    </w:p>
    <w:p w:rsidR="000F125F" w:rsidRDefault="000F125F" w:rsidP="000F125F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176E0">
        <w:rPr>
          <w:sz w:val="28"/>
          <w:szCs w:val="28"/>
        </w:rPr>
        <w:t xml:space="preserve">          </w:t>
      </w:r>
      <w:r>
        <w:rPr>
          <w:sz w:val="28"/>
          <w:szCs w:val="28"/>
        </w:rPr>
        <w:t>ptáky, koroptve, srnce</w:t>
      </w:r>
    </w:p>
    <w:p w:rsidR="000F125F" w:rsidRDefault="006176E0" w:rsidP="006176E0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plody – šípky – léčivé</w:t>
      </w:r>
    </w:p>
    <w:p w:rsidR="000F125F" w:rsidRDefault="006176E0" w:rsidP="000F12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účinky </w:t>
      </w:r>
      <w:r w:rsidR="000F125F">
        <w:rPr>
          <w:sz w:val="28"/>
          <w:szCs w:val="28"/>
        </w:rPr>
        <w:t xml:space="preserve">- bohaté na vitamin </w:t>
      </w:r>
      <w:r>
        <w:rPr>
          <w:sz w:val="28"/>
          <w:szCs w:val="28"/>
        </w:rPr>
        <w:t xml:space="preserve">        </w:t>
      </w:r>
    </w:p>
    <w:p w:rsidR="006176E0" w:rsidRDefault="006176E0" w:rsidP="000F125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C, A</w:t>
      </w:r>
    </w:p>
    <w:p w:rsidR="000F125F" w:rsidRDefault="000F125F" w:rsidP="006176E0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čaj, marmeláda, víno, sirup,</w:t>
      </w:r>
    </w:p>
    <w:p w:rsidR="000F125F" w:rsidRDefault="000F125F" w:rsidP="000F125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176E0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šípkový likér</w:t>
      </w:r>
    </w:p>
    <w:p w:rsidR="008D476A" w:rsidRDefault="008D476A" w:rsidP="004A011F">
      <w:pPr>
        <w:rPr>
          <w:sz w:val="28"/>
          <w:szCs w:val="28"/>
        </w:rPr>
      </w:pPr>
    </w:p>
    <w:p w:rsidR="00702CC0" w:rsidRDefault="00702CC0" w:rsidP="004A011F">
      <w:pPr>
        <w:rPr>
          <w:sz w:val="28"/>
          <w:szCs w:val="28"/>
        </w:rPr>
      </w:pPr>
    </w:p>
    <w:p w:rsidR="00702CC0" w:rsidRDefault="00702CC0" w:rsidP="004A011F">
      <w:pPr>
        <w:rPr>
          <w:sz w:val="28"/>
          <w:szCs w:val="28"/>
        </w:rPr>
      </w:pPr>
    </w:p>
    <w:p w:rsidR="008F58F9" w:rsidRDefault="006176E0" w:rsidP="00F40C43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2689860" cy="3476625"/>
            <wp:effectExtent l="0" t="0" r="0" b="9525"/>
            <wp:wrapTight wrapText="right">
              <wp:wrapPolygon edited="0">
                <wp:start x="0" y="0"/>
                <wp:lineTo x="0" y="21541"/>
                <wp:lineTo x="21416" y="21541"/>
                <wp:lineTo x="21416" y="0"/>
                <wp:lineTo x="0" y="0"/>
              </wp:wrapPolygon>
            </wp:wrapTight>
            <wp:docPr id="11" name="Obrázek 11" descr="Soubor:Prunus spinosa frucht.jpe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Prunus spinosa frucht.jpe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58F9">
        <w:rPr>
          <w:b/>
          <w:sz w:val="28"/>
          <w:szCs w:val="28"/>
        </w:rPr>
        <w:t>Slivoň trnka</w:t>
      </w:r>
    </w:p>
    <w:p w:rsidR="00F40C43" w:rsidRPr="006176E0" w:rsidRDefault="00F40C43" w:rsidP="00F40C43">
      <w:pPr>
        <w:ind w:left="5103"/>
        <w:rPr>
          <w:sz w:val="28"/>
          <w:szCs w:val="28"/>
        </w:rPr>
      </w:pPr>
    </w:p>
    <w:p w:rsidR="008F58F9" w:rsidRDefault="00F40C43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roste na stráních</w:t>
      </w:r>
    </w:p>
    <w:p w:rsidR="00F40C43" w:rsidRPr="00F40C43" w:rsidRDefault="00F40C43" w:rsidP="00F40C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a v remízcích</w:t>
      </w:r>
    </w:p>
    <w:p w:rsidR="008F58F9" w:rsidRDefault="00F40C43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poskytuje úkryt zvěři </w:t>
      </w:r>
    </w:p>
    <w:p w:rsidR="00F40C43" w:rsidRPr="00F40C43" w:rsidRDefault="00F40C43" w:rsidP="00F40C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a ptactvu    </w:t>
      </w:r>
    </w:p>
    <w:p w:rsidR="008F58F9" w:rsidRDefault="008F58F9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medonosná</w:t>
      </w:r>
      <w:r w:rsidR="00393596">
        <w:rPr>
          <w:sz w:val="28"/>
          <w:szCs w:val="28"/>
        </w:rPr>
        <w:t>, léčivá rostlina</w:t>
      </w:r>
    </w:p>
    <w:p w:rsidR="008F58F9" w:rsidRDefault="008F58F9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plody nazývané trnky jsou </w:t>
      </w:r>
    </w:p>
    <w:p w:rsidR="00F40C43" w:rsidRDefault="008F58F9" w:rsidP="008F58F9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peckovice o průměru </w:t>
      </w:r>
    </w:p>
    <w:p w:rsidR="008F58F9" w:rsidRDefault="00F40C43" w:rsidP="008F58F9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8F58F9">
        <w:rPr>
          <w:sz w:val="28"/>
          <w:szCs w:val="28"/>
        </w:rPr>
        <w:t>10 – 12 mm</w:t>
      </w:r>
    </w:p>
    <w:p w:rsidR="008F58F9" w:rsidRDefault="008F58F9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plody zrají na podzim, mají </w:t>
      </w:r>
    </w:p>
    <w:p w:rsidR="008F58F9" w:rsidRDefault="008F58F9" w:rsidP="008F58F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>trpkou chuť</w:t>
      </w:r>
    </w:p>
    <w:p w:rsidR="008F58F9" w:rsidRDefault="008F58F9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bohatý zdroj vitaminu C </w:t>
      </w:r>
    </w:p>
    <w:p w:rsidR="008F58F9" w:rsidRDefault="008F58F9" w:rsidP="008F58F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>a tříslovin</w:t>
      </w:r>
    </w:p>
    <w:p w:rsidR="008F58F9" w:rsidRDefault="008F58F9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výroba: marmelády, šťávy, </w:t>
      </w:r>
    </w:p>
    <w:p w:rsidR="00393596" w:rsidRPr="00F40C43" w:rsidRDefault="00F40C43" w:rsidP="00F40C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likéry, </w:t>
      </w:r>
      <w:r w:rsidR="00393596" w:rsidRPr="00F40C43">
        <w:rPr>
          <w:sz w:val="28"/>
          <w:szCs w:val="28"/>
        </w:rPr>
        <w:t>dezertní víno, povidla</w:t>
      </w:r>
    </w:p>
    <w:p w:rsidR="004A011F" w:rsidRPr="004A011F" w:rsidRDefault="004A011F" w:rsidP="004A011F">
      <w:pPr>
        <w:rPr>
          <w:sz w:val="40"/>
          <w:szCs w:val="40"/>
        </w:rPr>
      </w:pPr>
    </w:p>
    <w:p w:rsidR="004A011F" w:rsidRDefault="004A011F" w:rsidP="004A011F">
      <w:pPr>
        <w:rPr>
          <w:sz w:val="40"/>
          <w:szCs w:val="40"/>
        </w:rPr>
      </w:pPr>
    </w:p>
    <w:p w:rsidR="004A011F" w:rsidRDefault="004A011F" w:rsidP="004A011F">
      <w:pPr>
        <w:rPr>
          <w:sz w:val="40"/>
          <w:szCs w:val="40"/>
        </w:rPr>
      </w:pPr>
    </w:p>
    <w:p w:rsidR="008D476A" w:rsidRDefault="008D476A" w:rsidP="004A011F">
      <w:pPr>
        <w:rPr>
          <w:b/>
          <w:sz w:val="28"/>
          <w:szCs w:val="28"/>
        </w:rPr>
      </w:pPr>
    </w:p>
    <w:p w:rsidR="008D476A" w:rsidRDefault="00F40C43" w:rsidP="004A011F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208915</wp:posOffset>
            </wp:positionV>
            <wp:extent cx="2689860" cy="3221355"/>
            <wp:effectExtent l="0" t="0" r="0" b="0"/>
            <wp:wrapTight wrapText="right">
              <wp:wrapPolygon edited="0">
                <wp:start x="0" y="0"/>
                <wp:lineTo x="0" y="21459"/>
                <wp:lineTo x="21416" y="21459"/>
                <wp:lineTo x="21416" y="0"/>
                <wp:lineTo x="0" y="0"/>
              </wp:wrapPolygon>
            </wp:wrapTight>
            <wp:docPr id="12" name="Obrázek 12" descr="Soubor:Corylus avellana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Corylus avellana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3596" w:rsidRDefault="00393596" w:rsidP="00F40C43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Líska obecná</w:t>
      </w:r>
    </w:p>
    <w:p w:rsidR="00F40C43" w:rsidRDefault="00F40C43" w:rsidP="00F40C43">
      <w:pPr>
        <w:ind w:left="5103"/>
        <w:rPr>
          <w:b/>
          <w:sz w:val="28"/>
          <w:szCs w:val="28"/>
        </w:rPr>
      </w:pPr>
    </w:p>
    <w:p w:rsidR="00393596" w:rsidRDefault="00393596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opadavý keř</w:t>
      </w:r>
    </w:p>
    <w:p w:rsidR="00393596" w:rsidRDefault="00393596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dorůstá až 6 m do výšky</w:t>
      </w:r>
    </w:p>
    <w:p w:rsidR="00393596" w:rsidRDefault="00393596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je opylována větrem</w:t>
      </w:r>
    </w:p>
    <w:p w:rsidR="00393596" w:rsidRDefault="00393596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rozvětvený kořenový systém</w:t>
      </w:r>
    </w:p>
    <w:p w:rsidR="00393596" w:rsidRDefault="00393596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zpevňuje svahy a břehy </w:t>
      </w:r>
    </w:p>
    <w:p w:rsidR="00393596" w:rsidRDefault="00393596" w:rsidP="0039359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>vodních toků</w:t>
      </w:r>
    </w:p>
    <w:p w:rsidR="00393596" w:rsidRDefault="00393596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dřevo je ohebné</w:t>
      </w:r>
    </w:p>
    <w:p w:rsidR="00393596" w:rsidRDefault="00393596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používá se v řezbářství </w:t>
      </w:r>
    </w:p>
    <w:p w:rsidR="00393596" w:rsidRDefault="00393596" w:rsidP="0039359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>a košíkářství</w:t>
      </w:r>
    </w:p>
    <w:p w:rsidR="00393596" w:rsidRDefault="00393596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plodem jsou oříšky</w:t>
      </w:r>
    </w:p>
    <w:p w:rsidR="00393596" w:rsidRDefault="00F40C43" w:rsidP="00F40C43">
      <w:pPr>
        <w:pStyle w:val="Odstavecseseznamem"/>
        <w:numPr>
          <w:ilvl w:val="0"/>
          <w:numId w:val="4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oříšky se používají při</w:t>
      </w:r>
    </w:p>
    <w:p w:rsidR="00393596" w:rsidRPr="00393596" w:rsidRDefault="00F40C43" w:rsidP="00F40C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výrobě </w:t>
      </w:r>
      <w:r w:rsidR="00393596">
        <w:rPr>
          <w:sz w:val="28"/>
          <w:szCs w:val="28"/>
        </w:rPr>
        <w:t>čokolád a cukrovinek</w:t>
      </w:r>
    </w:p>
    <w:p w:rsidR="008F58F9" w:rsidRDefault="008F58F9" w:rsidP="004A011F">
      <w:pPr>
        <w:rPr>
          <w:rFonts w:ascii="Arial" w:hAnsi="Arial" w:cs="Arial"/>
        </w:rPr>
      </w:pPr>
    </w:p>
    <w:p w:rsidR="004A6870" w:rsidRDefault="004A6870" w:rsidP="004A011F">
      <w:pPr>
        <w:rPr>
          <w:rFonts w:ascii="Arial" w:hAnsi="Arial" w:cs="Arial"/>
        </w:rPr>
      </w:pPr>
    </w:p>
    <w:p w:rsidR="004A6870" w:rsidRDefault="004A6870" w:rsidP="004A011F">
      <w:pPr>
        <w:rPr>
          <w:rFonts w:ascii="Arial" w:hAnsi="Arial" w:cs="Arial"/>
        </w:rPr>
      </w:pPr>
    </w:p>
    <w:p w:rsidR="004A6870" w:rsidRDefault="004A6870" w:rsidP="004A011F">
      <w:pPr>
        <w:rPr>
          <w:rFonts w:ascii="Arial" w:hAnsi="Arial" w:cs="Arial"/>
        </w:rPr>
      </w:pPr>
    </w:p>
    <w:p w:rsidR="008F58F9" w:rsidRDefault="008F58F9" w:rsidP="004A011F">
      <w:pPr>
        <w:rPr>
          <w:rFonts w:ascii="Arial" w:hAnsi="Arial" w:cs="Arial"/>
        </w:rPr>
      </w:pPr>
    </w:p>
    <w:p w:rsidR="00393596" w:rsidRDefault="00393596" w:rsidP="004A011F">
      <w:pPr>
        <w:rPr>
          <w:rFonts w:ascii="Arial" w:hAnsi="Arial" w:cs="Arial"/>
        </w:rPr>
      </w:pPr>
    </w:p>
    <w:p w:rsidR="008D476A" w:rsidRDefault="008D476A" w:rsidP="004A011F">
      <w:pPr>
        <w:rPr>
          <w:b/>
          <w:sz w:val="28"/>
          <w:szCs w:val="28"/>
        </w:rPr>
      </w:pPr>
    </w:p>
    <w:p w:rsidR="008D476A" w:rsidRDefault="00F40C43" w:rsidP="004A011F">
      <w:pPr>
        <w:rPr>
          <w:b/>
          <w:sz w:val="28"/>
          <w:szCs w:val="28"/>
        </w:rPr>
      </w:pPr>
      <w:r>
        <w:rPr>
          <w:noProof/>
          <w:color w:val="0000FF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205740</wp:posOffset>
            </wp:positionV>
            <wp:extent cx="2689860" cy="2764155"/>
            <wp:effectExtent l="0" t="0" r="0" b="0"/>
            <wp:wrapTight wrapText="right">
              <wp:wrapPolygon edited="0">
                <wp:start x="0" y="0"/>
                <wp:lineTo x="0" y="21436"/>
                <wp:lineTo x="21416" y="21436"/>
                <wp:lineTo x="21416" y="0"/>
                <wp:lineTo x="0" y="0"/>
              </wp:wrapPolygon>
            </wp:wrapTight>
            <wp:docPr id="13" name="Obrázek 13" descr="Soubor:Bilberries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Bilberries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276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3596" w:rsidRDefault="00F15B45" w:rsidP="00F40C43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Brusnice borůvka</w:t>
      </w:r>
    </w:p>
    <w:p w:rsidR="00F40C43" w:rsidRDefault="00F40C43" w:rsidP="00F40C43">
      <w:pPr>
        <w:ind w:left="5103"/>
        <w:rPr>
          <w:b/>
          <w:sz w:val="28"/>
          <w:szCs w:val="28"/>
        </w:rPr>
      </w:pPr>
    </w:p>
    <w:p w:rsidR="00F15B45" w:rsidRPr="00F15B45" w:rsidRDefault="00F15B45" w:rsidP="00F40C43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 w:rsidRPr="00F15B45">
        <w:rPr>
          <w:sz w:val="28"/>
          <w:szCs w:val="28"/>
        </w:rPr>
        <w:t xml:space="preserve">keřík (50 cm) s opadavými </w:t>
      </w:r>
    </w:p>
    <w:p w:rsidR="00F15B45" w:rsidRDefault="00F15B45" w:rsidP="00F15B45">
      <w:pPr>
        <w:pStyle w:val="Odstavecseseznamem"/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F15B45">
        <w:rPr>
          <w:sz w:val="28"/>
          <w:szCs w:val="28"/>
        </w:rPr>
        <w:t>listy</w:t>
      </w:r>
    </w:p>
    <w:p w:rsidR="00F15B45" w:rsidRDefault="00F15B45" w:rsidP="00F40C43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léčivá rostlina – listy a plody</w:t>
      </w:r>
    </w:p>
    <w:p w:rsidR="00F15B45" w:rsidRDefault="00F15B45" w:rsidP="00F40C43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plody – bobule – zdroj </w:t>
      </w:r>
    </w:p>
    <w:p w:rsidR="00F15B45" w:rsidRDefault="00F15B45" w:rsidP="00F15B45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antioxidantů, které působí</w:t>
      </w:r>
    </w:p>
    <w:p w:rsidR="00F15B45" w:rsidRDefault="00F15B45" w:rsidP="00F15B45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>preventivně proti rakovině</w:t>
      </w:r>
    </w:p>
    <w:p w:rsidR="00F15B45" w:rsidRDefault="00F15B45" w:rsidP="00F40C43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plody- obsahem látek – naše</w:t>
      </w:r>
    </w:p>
    <w:p w:rsidR="00F15B45" w:rsidRDefault="00F15B45" w:rsidP="00F15B45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>nejcennější ovoce</w:t>
      </w:r>
    </w:p>
    <w:p w:rsidR="00F15B45" w:rsidRDefault="00692A5C" w:rsidP="00F40C43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výroba: kompoty, sirupy,  </w:t>
      </w:r>
    </w:p>
    <w:p w:rsidR="00692A5C" w:rsidRPr="00692A5C" w:rsidRDefault="00692A5C" w:rsidP="00692A5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40C43">
        <w:rPr>
          <w:sz w:val="28"/>
          <w:szCs w:val="28"/>
        </w:rPr>
        <w:t xml:space="preserve">          </w:t>
      </w:r>
      <w:r>
        <w:rPr>
          <w:sz w:val="28"/>
          <w:szCs w:val="28"/>
        </w:rPr>
        <w:t>džemy a víno</w:t>
      </w:r>
    </w:p>
    <w:p w:rsidR="00F15B45" w:rsidRPr="00F15B45" w:rsidRDefault="00F15B45" w:rsidP="00F15B45">
      <w:pPr>
        <w:ind w:left="360"/>
        <w:rPr>
          <w:sz w:val="28"/>
          <w:szCs w:val="28"/>
        </w:rPr>
      </w:pPr>
    </w:p>
    <w:p w:rsidR="00393596" w:rsidRDefault="00393596" w:rsidP="004A011F">
      <w:pPr>
        <w:rPr>
          <w:rFonts w:ascii="Arial" w:hAnsi="Arial" w:cs="Arial"/>
        </w:rPr>
      </w:pPr>
    </w:p>
    <w:p w:rsidR="00393596" w:rsidRDefault="00393596" w:rsidP="004A011F">
      <w:pPr>
        <w:rPr>
          <w:rFonts w:ascii="Arial" w:hAnsi="Arial" w:cs="Arial"/>
        </w:rPr>
      </w:pPr>
    </w:p>
    <w:p w:rsidR="008D476A" w:rsidRDefault="008D476A" w:rsidP="004A011F">
      <w:pPr>
        <w:rPr>
          <w:b/>
          <w:sz w:val="28"/>
          <w:szCs w:val="28"/>
        </w:rPr>
      </w:pPr>
    </w:p>
    <w:p w:rsidR="008D476A" w:rsidRDefault="008D476A" w:rsidP="004A011F">
      <w:pPr>
        <w:rPr>
          <w:b/>
          <w:sz w:val="28"/>
          <w:szCs w:val="28"/>
        </w:rPr>
      </w:pPr>
    </w:p>
    <w:p w:rsidR="005C579B" w:rsidRDefault="005C579B" w:rsidP="004A011F">
      <w:pPr>
        <w:rPr>
          <w:b/>
          <w:sz w:val="28"/>
          <w:szCs w:val="28"/>
        </w:rPr>
      </w:pPr>
    </w:p>
    <w:p w:rsidR="008D476A" w:rsidRDefault="008D476A" w:rsidP="004A011F">
      <w:pPr>
        <w:rPr>
          <w:b/>
          <w:sz w:val="28"/>
          <w:szCs w:val="28"/>
        </w:rPr>
      </w:pPr>
    </w:p>
    <w:p w:rsidR="00393596" w:rsidRDefault="00F40C43" w:rsidP="005C579B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-5715</wp:posOffset>
            </wp:positionV>
            <wp:extent cx="2700000" cy="3981600"/>
            <wp:effectExtent l="0" t="0" r="5715" b="0"/>
            <wp:wrapTight wrapText="right">
              <wp:wrapPolygon edited="0">
                <wp:start x="0" y="0"/>
                <wp:lineTo x="0" y="21497"/>
                <wp:lineTo x="21493" y="21497"/>
                <wp:lineTo x="21493" y="0"/>
                <wp:lineTo x="0" y="0"/>
              </wp:wrapPolygon>
            </wp:wrapTight>
            <wp:docPr id="14" name="Obrázek 14" descr="Soubor:Vaccinium vitis-idaea L.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Vaccinium vitis-idaea L.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9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2A5C">
        <w:rPr>
          <w:b/>
          <w:sz w:val="28"/>
          <w:szCs w:val="28"/>
        </w:rPr>
        <w:t>Brusnice brusinka</w:t>
      </w:r>
    </w:p>
    <w:p w:rsidR="005C579B" w:rsidRDefault="005C579B" w:rsidP="005C579B">
      <w:pPr>
        <w:ind w:left="5103"/>
        <w:rPr>
          <w:b/>
          <w:sz w:val="28"/>
          <w:szCs w:val="28"/>
        </w:rPr>
      </w:pPr>
    </w:p>
    <w:p w:rsidR="00692A5C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plazivý keřík – 15 – 20 cm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na našem území chráněná </w:t>
      </w:r>
    </w:p>
    <w:p w:rsidR="008D476A" w:rsidRDefault="008D476A" w:rsidP="008D476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C579B">
        <w:rPr>
          <w:sz w:val="28"/>
          <w:szCs w:val="28"/>
        </w:rPr>
        <w:t xml:space="preserve">          </w:t>
      </w:r>
      <w:r>
        <w:rPr>
          <w:sz w:val="28"/>
          <w:szCs w:val="28"/>
        </w:rPr>
        <w:t>rostlina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vyžaduje kyselé půdy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stanoviště: suché borové </w:t>
      </w:r>
      <w:r w:rsidR="005C579B">
        <w:rPr>
          <w:sz w:val="28"/>
          <w:szCs w:val="28"/>
        </w:rPr>
        <w:t xml:space="preserve">     </w:t>
      </w:r>
    </w:p>
    <w:p w:rsidR="008D476A" w:rsidRDefault="005C579B" w:rsidP="005C57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lesy </w:t>
      </w:r>
      <w:r w:rsidR="008D476A">
        <w:rPr>
          <w:sz w:val="28"/>
          <w:szCs w:val="28"/>
        </w:rPr>
        <w:t>a horské stráně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listy se vyskytují celoročně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list – léčivý – močopudný </w:t>
      </w:r>
    </w:p>
    <w:p w:rsidR="008D476A" w:rsidRDefault="008D476A" w:rsidP="008D476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C579B">
        <w:rPr>
          <w:sz w:val="28"/>
          <w:szCs w:val="28"/>
        </w:rPr>
        <w:t xml:space="preserve">          </w:t>
      </w:r>
      <w:r>
        <w:rPr>
          <w:sz w:val="28"/>
          <w:szCs w:val="28"/>
        </w:rPr>
        <w:t>a dezinfekční účinek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květenství – hrozen </w:t>
      </w:r>
    </w:p>
    <w:p w:rsidR="008D476A" w:rsidRDefault="008D476A" w:rsidP="008D476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C579B">
        <w:rPr>
          <w:sz w:val="28"/>
          <w:szCs w:val="28"/>
        </w:rPr>
        <w:t xml:space="preserve">          </w:t>
      </w:r>
      <w:r>
        <w:rPr>
          <w:sz w:val="28"/>
          <w:szCs w:val="28"/>
        </w:rPr>
        <w:t>narůžovělé barvy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plody jsou červené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dozrávají od července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</w:t>
      </w:r>
      <w:r w:rsidR="005C579B">
        <w:rPr>
          <w:sz w:val="28"/>
          <w:szCs w:val="28"/>
        </w:rPr>
        <w:t xml:space="preserve">    </w:t>
      </w:r>
    </w:p>
    <w:p w:rsidR="005C579B" w:rsidRPr="005C579B" w:rsidRDefault="005C579B" w:rsidP="005C57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září      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léčba močového měchýře</w:t>
      </w:r>
    </w:p>
    <w:p w:rsidR="008D476A" w:rsidRDefault="008D476A" w:rsidP="008D476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C579B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a močových cest</w:t>
      </w:r>
    </w:p>
    <w:p w:rsidR="008D476A" w:rsidRDefault="008D476A" w:rsidP="005C579B">
      <w:pPr>
        <w:pStyle w:val="Odstavecseseznamem"/>
        <w:numPr>
          <w:ilvl w:val="0"/>
          <w:numId w:val="8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marmelády, kompoty </w:t>
      </w:r>
    </w:p>
    <w:p w:rsidR="008D476A" w:rsidRPr="008D476A" w:rsidRDefault="008D476A" w:rsidP="008D476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C579B">
        <w:rPr>
          <w:sz w:val="28"/>
          <w:szCs w:val="28"/>
        </w:rPr>
        <w:t xml:space="preserve">                                                               </w:t>
      </w:r>
      <w:r w:rsidRPr="008D476A">
        <w:rPr>
          <w:sz w:val="28"/>
          <w:szCs w:val="28"/>
        </w:rPr>
        <w:t>a sušené plody</w:t>
      </w:r>
    </w:p>
    <w:p w:rsidR="008D476A" w:rsidRPr="008D476A" w:rsidRDefault="008D476A" w:rsidP="008D476A">
      <w:pPr>
        <w:rPr>
          <w:sz w:val="28"/>
          <w:szCs w:val="28"/>
        </w:rPr>
      </w:pPr>
    </w:p>
    <w:p w:rsidR="00393596" w:rsidRDefault="00393596" w:rsidP="004A011F">
      <w:pPr>
        <w:rPr>
          <w:rFonts w:ascii="Arial" w:hAnsi="Arial" w:cs="Arial"/>
        </w:rPr>
      </w:pPr>
    </w:p>
    <w:p w:rsidR="008D476A" w:rsidRPr="007D4C44" w:rsidRDefault="008D476A" w:rsidP="008D476A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8D476A" w:rsidRDefault="008D476A" w:rsidP="008D476A">
      <w:pPr>
        <w:rPr>
          <w:sz w:val="28"/>
          <w:szCs w:val="28"/>
        </w:rPr>
      </w:pPr>
    </w:p>
    <w:p w:rsidR="008D476A" w:rsidRDefault="008D476A" w:rsidP="008D476A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8D476A" w:rsidRDefault="008D476A" w:rsidP="008D476A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8D476A" w:rsidRDefault="008D476A" w:rsidP="008D476A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8D476A" w:rsidRDefault="008D476A" w:rsidP="008D476A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8D476A" w:rsidRDefault="008D476A" w:rsidP="008D476A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8D476A" w:rsidRDefault="008D476A" w:rsidP="008D476A">
      <w:pPr>
        <w:rPr>
          <w:sz w:val="28"/>
          <w:szCs w:val="28"/>
        </w:rPr>
      </w:pPr>
    </w:p>
    <w:p w:rsidR="008D476A" w:rsidRDefault="008D476A" w:rsidP="008D476A">
      <w:pPr>
        <w:rPr>
          <w:sz w:val="28"/>
          <w:szCs w:val="28"/>
        </w:rPr>
      </w:pPr>
    </w:p>
    <w:p w:rsidR="008D476A" w:rsidRDefault="008D476A" w:rsidP="008D476A">
      <w:pPr>
        <w:rPr>
          <w:sz w:val="28"/>
          <w:szCs w:val="28"/>
        </w:rPr>
      </w:pPr>
    </w:p>
    <w:p w:rsidR="008D476A" w:rsidRDefault="008D476A" w:rsidP="008D476A">
      <w:pPr>
        <w:rPr>
          <w:sz w:val="28"/>
          <w:szCs w:val="28"/>
        </w:rPr>
      </w:pPr>
    </w:p>
    <w:p w:rsidR="008D476A" w:rsidRDefault="008D476A" w:rsidP="008D476A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853BD3" w:rsidRDefault="00853BD3" w:rsidP="008D476A">
      <w:pPr>
        <w:rPr>
          <w:sz w:val="28"/>
          <w:szCs w:val="28"/>
        </w:rPr>
      </w:pPr>
    </w:p>
    <w:p w:rsidR="00853BD3" w:rsidRDefault="00702CC0" w:rsidP="008D47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Http://cs.wikipedia.org/wiki/Soubor:Illustration_Sambucus_nigra0.jpg.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</w:t>
      </w:r>
      <w:proofErr w:type="spellStart"/>
      <w:r>
        <w:rPr>
          <w:rFonts w:ascii="Arial" w:hAnsi="Arial" w:cs="Arial"/>
          <w:sz w:val="20"/>
          <w:szCs w:val="20"/>
        </w:rPr>
        <w:t>Francisco</w:t>
      </w:r>
      <w:proofErr w:type="spellEnd"/>
      <w:r>
        <w:rPr>
          <w:rFonts w:ascii="Arial" w:hAnsi="Arial" w:cs="Arial"/>
          <w:sz w:val="20"/>
          <w:szCs w:val="20"/>
        </w:rPr>
        <w:t xml:space="preserve">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19" w:history="1">
        <w:r w:rsidRPr="00FF7A84">
          <w:rPr>
            <w:rStyle w:val="Hypertextovodkaz"/>
            <w:rFonts w:ascii="Arial" w:hAnsi="Arial" w:cs="Arial"/>
            <w:sz w:val="20"/>
            <w:szCs w:val="20"/>
          </w:rPr>
          <w:t>http://cs.wikipedia.org/wiki/Soubor:Illustration_Sambucus_nigra0.jpg</w:t>
        </w:r>
      </w:hyperlink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</w:p>
    <w:p w:rsidR="00F40C43" w:rsidRDefault="00E34212" w:rsidP="008D47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Http://cs.wikipedia.org/wiki/Soubor:Illustration_Rosa_canina0.jpg.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</w:t>
      </w:r>
      <w:proofErr w:type="spellStart"/>
      <w:r>
        <w:rPr>
          <w:rFonts w:ascii="Arial" w:hAnsi="Arial" w:cs="Arial"/>
          <w:sz w:val="20"/>
          <w:szCs w:val="20"/>
        </w:rPr>
        <w:t>Francisco</w:t>
      </w:r>
      <w:proofErr w:type="spellEnd"/>
      <w:r>
        <w:rPr>
          <w:rFonts w:ascii="Arial" w:hAnsi="Arial" w:cs="Arial"/>
          <w:sz w:val="20"/>
          <w:szCs w:val="20"/>
        </w:rPr>
        <w:t xml:space="preserve">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0" w:history="1">
        <w:r w:rsidRPr="00FF7A84">
          <w:rPr>
            <w:rStyle w:val="Hypertextovodkaz"/>
            <w:rFonts w:ascii="Arial" w:hAnsi="Arial" w:cs="Arial"/>
            <w:sz w:val="20"/>
            <w:szCs w:val="20"/>
          </w:rPr>
          <w:t>http://cs.wikipedia.org/wiki/Soubor:Illustration_Rosa_canina0.jpg</w:t>
        </w:r>
      </w:hyperlink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Http://cs.wikipedia.org/wiki/Soubor:Prunus_spinosa_frucht.jpeg.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</w:t>
      </w:r>
      <w:proofErr w:type="spellStart"/>
      <w:r>
        <w:rPr>
          <w:rFonts w:ascii="Arial" w:hAnsi="Arial" w:cs="Arial"/>
          <w:sz w:val="20"/>
          <w:szCs w:val="20"/>
        </w:rPr>
        <w:t>Francisco</w:t>
      </w:r>
      <w:proofErr w:type="spellEnd"/>
      <w:r>
        <w:rPr>
          <w:rFonts w:ascii="Arial" w:hAnsi="Arial" w:cs="Arial"/>
          <w:sz w:val="20"/>
          <w:szCs w:val="20"/>
        </w:rPr>
        <w:t xml:space="preserve">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1" w:history="1">
        <w:r w:rsidRPr="00FF7A84">
          <w:rPr>
            <w:rStyle w:val="Hypertextovodkaz"/>
            <w:rFonts w:ascii="Arial" w:hAnsi="Arial" w:cs="Arial"/>
            <w:sz w:val="20"/>
            <w:szCs w:val="20"/>
          </w:rPr>
          <w:t>http://cs.wikipedia.org/wiki/Soubor:Prunus_spinosa_frucht.jpeg</w:t>
        </w:r>
      </w:hyperlink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Http://cs.wikipedia.org/wiki/Soubor:Corylus_avellana.jpg.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</w:t>
      </w:r>
      <w:proofErr w:type="spellStart"/>
      <w:r>
        <w:rPr>
          <w:rFonts w:ascii="Arial" w:hAnsi="Arial" w:cs="Arial"/>
          <w:sz w:val="20"/>
          <w:szCs w:val="20"/>
        </w:rPr>
        <w:t>Francisco</w:t>
      </w:r>
      <w:proofErr w:type="spellEnd"/>
      <w:r>
        <w:rPr>
          <w:rFonts w:ascii="Arial" w:hAnsi="Arial" w:cs="Arial"/>
          <w:sz w:val="20"/>
          <w:szCs w:val="20"/>
        </w:rPr>
        <w:t xml:space="preserve">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2" w:history="1">
        <w:r w:rsidRPr="00FF7A84">
          <w:rPr>
            <w:rStyle w:val="Hypertextovodkaz"/>
            <w:rFonts w:ascii="Arial" w:hAnsi="Arial" w:cs="Arial"/>
            <w:sz w:val="20"/>
            <w:szCs w:val="20"/>
          </w:rPr>
          <w:t>http://cs.wikipedia.org/wiki/Soubor:Corylus_avellana.jpg</w:t>
        </w:r>
      </w:hyperlink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Http://cs.wikipedia.org/wiki/Soubor:Bilberries.jpg.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</w:t>
      </w:r>
      <w:proofErr w:type="spellStart"/>
      <w:r>
        <w:rPr>
          <w:rFonts w:ascii="Arial" w:hAnsi="Arial" w:cs="Arial"/>
          <w:sz w:val="20"/>
          <w:szCs w:val="20"/>
        </w:rPr>
        <w:t>Francisco</w:t>
      </w:r>
      <w:proofErr w:type="spellEnd"/>
      <w:r>
        <w:rPr>
          <w:rFonts w:ascii="Arial" w:hAnsi="Arial" w:cs="Arial"/>
          <w:sz w:val="20"/>
          <w:szCs w:val="20"/>
        </w:rPr>
        <w:t xml:space="preserve">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3" w:history="1">
        <w:r w:rsidRPr="00FF7A84">
          <w:rPr>
            <w:rStyle w:val="Hypertextovodkaz"/>
            <w:rFonts w:ascii="Arial" w:hAnsi="Arial" w:cs="Arial"/>
            <w:sz w:val="20"/>
            <w:szCs w:val="20"/>
          </w:rPr>
          <w:t>http://cs.wikipedia.org/wiki/Soubor:Bilberries.jpg</w:t>
        </w:r>
      </w:hyperlink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</w:p>
    <w:p w:rsidR="005C579B" w:rsidRDefault="005C579B" w:rsidP="008D47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Http://cs.wikipedia.org/wiki/Soubor:</w:t>
      </w:r>
      <w:proofErr w:type="gramStart"/>
      <w:r>
        <w:rPr>
          <w:rFonts w:ascii="Arial" w:hAnsi="Arial" w:cs="Arial"/>
          <w:sz w:val="20"/>
          <w:szCs w:val="20"/>
        </w:rPr>
        <w:t>Vaccinium_vitis-idaea_L..jpg</w:t>
      </w:r>
      <w:proofErr w:type="gramEnd"/>
      <w:r>
        <w:rPr>
          <w:rFonts w:ascii="Arial" w:hAnsi="Arial" w:cs="Arial"/>
          <w:sz w:val="20"/>
          <w:szCs w:val="20"/>
        </w:rPr>
        <w:t xml:space="preserve">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</w:t>
      </w:r>
      <w:proofErr w:type="spellStart"/>
      <w:r>
        <w:rPr>
          <w:rFonts w:ascii="Arial" w:hAnsi="Arial" w:cs="Arial"/>
          <w:sz w:val="20"/>
          <w:szCs w:val="20"/>
        </w:rPr>
        <w:t>Francisco</w:t>
      </w:r>
      <w:proofErr w:type="spellEnd"/>
      <w:r>
        <w:rPr>
          <w:rFonts w:ascii="Arial" w:hAnsi="Arial" w:cs="Arial"/>
          <w:sz w:val="20"/>
          <w:szCs w:val="20"/>
        </w:rPr>
        <w:t xml:space="preserve">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bookmarkStart w:id="0" w:name="_GoBack"/>
      <w:r w:rsidR="00061B92"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HYPERLINK "http://cs.wikipedia.org/wiki/Soubor:Vaccinium_vitis-idaea_L..jpg" </w:instrText>
      </w:r>
      <w:r w:rsidR="00061B92">
        <w:rPr>
          <w:rFonts w:ascii="Arial" w:hAnsi="Arial" w:cs="Arial"/>
          <w:sz w:val="20"/>
          <w:szCs w:val="20"/>
        </w:rPr>
        <w:fldChar w:fldCharType="separate"/>
      </w:r>
      <w:r w:rsidRPr="00FF7A84">
        <w:rPr>
          <w:rStyle w:val="Hypertextovodkaz"/>
          <w:rFonts w:ascii="Arial" w:hAnsi="Arial" w:cs="Arial"/>
          <w:sz w:val="20"/>
          <w:szCs w:val="20"/>
        </w:rPr>
        <w:t>http://cs.wikipedia.org/wiki/Soubor:Vaccinium_vitis-idaea_L..jpg</w:t>
      </w:r>
      <w:r w:rsidR="00061B92">
        <w:rPr>
          <w:rFonts w:ascii="Arial" w:hAnsi="Arial" w:cs="Arial"/>
          <w:sz w:val="20"/>
          <w:szCs w:val="20"/>
        </w:rPr>
        <w:fldChar w:fldCharType="end"/>
      </w:r>
    </w:p>
    <w:p w:rsidR="005C579B" w:rsidRDefault="005C579B" w:rsidP="008D476A">
      <w:pPr>
        <w:rPr>
          <w:rFonts w:ascii="Arial" w:hAnsi="Arial" w:cs="Arial"/>
          <w:sz w:val="20"/>
          <w:szCs w:val="20"/>
        </w:rPr>
      </w:pPr>
    </w:p>
    <w:bookmarkEnd w:id="0"/>
    <w:p w:rsidR="00F40C43" w:rsidRDefault="00F40C43" w:rsidP="008D476A">
      <w:pPr>
        <w:rPr>
          <w:rFonts w:ascii="Arial" w:hAnsi="Arial" w:cs="Arial"/>
          <w:sz w:val="20"/>
          <w:szCs w:val="20"/>
        </w:rPr>
      </w:pPr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</w:p>
    <w:p w:rsidR="00F40C43" w:rsidRDefault="00F40C43" w:rsidP="008D476A">
      <w:pPr>
        <w:rPr>
          <w:rFonts w:ascii="Arial" w:hAnsi="Arial" w:cs="Arial"/>
          <w:sz w:val="20"/>
          <w:szCs w:val="20"/>
        </w:rPr>
      </w:pPr>
    </w:p>
    <w:p w:rsidR="00702CC0" w:rsidRDefault="00702CC0" w:rsidP="008D476A">
      <w:pPr>
        <w:rPr>
          <w:rFonts w:ascii="Arial" w:hAnsi="Arial" w:cs="Arial"/>
          <w:sz w:val="20"/>
          <w:szCs w:val="20"/>
        </w:rPr>
      </w:pPr>
    </w:p>
    <w:p w:rsidR="00702CC0" w:rsidRDefault="00702CC0" w:rsidP="008D476A">
      <w:pPr>
        <w:rPr>
          <w:rFonts w:ascii="Arial" w:hAnsi="Arial" w:cs="Arial"/>
          <w:sz w:val="20"/>
          <w:szCs w:val="20"/>
        </w:rPr>
      </w:pPr>
    </w:p>
    <w:p w:rsidR="00853BD3" w:rsidRDefault="00853BD3" w:rsidP="008D476A">
      <w:pPr>
        <w:rPr>
          <w:rFonts w:ascii="Arial" w:hAnsi="Arial" w:cs="Arial"/>
          <w:sz w:val="20"/>
          <w:szCs w:val="20"/>
        </w:rPr>
      </w:pPr>
    </w:p>
    <w:p w:rsidR="00853BD3" w:rsidRDefault="00853BD3" w:rsidP="008D476A">
      <w:pPr>
        <w:rPr>
          <w:rFonts w:ascii="Arial" w:hAnsi="Arial" w:cs="Arial"/>
          <w:sz w:val="20"/>
          <w:szCs w:val="20"/>
        </w:rPr>
      </w:pPr>
    </w:p>
    <w:sectPr w:rsidR="00853BD3" w:rsidSect="00061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86457"/>
    <w:multiLevelType w:val="hybridMultilevel"/>
    <w:tmpl w:val="5EA086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015B81"/>
    <w:multiLevelType w:val="hybridMultilevel"/>
    <w:tmpl w:val="5AC221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EF4148"/>
    <w:multiLevelType w:val="hybridMultilevel"/>
    <w:tmpl w:val="2C7859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43E12"/>
    <w:multiLevelType w:val="hybridMultilevel"/>
    <w:tmpl w:val="7AE05B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86538F"/>
    <w:multiLevelType w:val="hybridMultilevel"/>
    <w:tmpl w:val="ABE88D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8F29B0"/>
    <w:multiLevelType w:val="hybridMultilevel"/>
    <w:tmpl w:val="6706BA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9157DF"/>
    <w:multiLevelType w:val="hybridMultilevel"/>
    <w:tmpl w:val="CE5E91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71506"/>
    <w:rsid w:val="00061B92"/>
    <w:rsid w:val="00071506"/>
    <w:rsid w:val="000743B6"/>
    <w:rsid w:val="000F125F"/>
    <w:rsid w:val="00322FFA"/>
    <w:rsid w:val="0036361F"/>
    <w:rsid w:val="003870A6"/>
    <w:rsid w:val="00393596"/>
    <w:rsid w:val="00415529"/>
    <w:rsid w:val="004A011F"/>
    <w:rsid w:val="004A6870"/>
    <w:rsid w:val="004F7FD8"/>
    <w:rsid w:val="00542A73"/>
    <w:rsid w:val="00584B16"/>
    <w:rsid w:val="005C579B"/>
    <w:rsid w:val="006176E0"/>
    <w:rsid w:val="0064357B"/>
    <w:rsid w:val="00692A5C"/>
    <w:rsid w:val="00702CC0"/>
    <w:rsid w:val="007048F5"/>
    <w:rsid w:val="00846D96"/>
    <w:rsid w:val="00853BD3"/>
    <w:rsid w:val="008D476A"/>
    <w:rsid w:val="008F58F9"/>
    <w:rsid w:val="009E13B3"/>
    <w:rsid w:val="00AD6890"/>
    <w:rsid w:val="00BA685D"/>
    <w:rsid w:val="00E34212"/>
    <w:rsid w:val="00F15B45"/>
    <w:rsid w:val="00F40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1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0F12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150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50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715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F125F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F125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Siln">
    <w:name w:val="Strong"/>
    <w:basedOn w:val="Standardnpsmoodstavce"/>
    <w:uiPriority w:val="22"/>
    <w:qFormat/>
    <w:rsid w:val="000F125F"/>
    <w:rPr>
      <w:b/>
      <w:bCs/>
    </w:rPr>
  </w:style>
  <w:style w:type="character" w:styleId="Zvraznn">
    <w:name w:val="Emphasis"/>
    <w:basedOn w:val="Standardnpsmoodstavce"/>
    <w:uiPriority w:val="20"/>
    <w:qFormat/>
    <w:rsid w:val="000F12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1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0F12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150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50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715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F125F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F125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Siln">
    <w:name w:val="Strong"/>
    <w:basedOn w:val="Standardnpsmoodstavce"/>
    <w:uiPriority w:val="22"/>
    <w:qFormat/>
    <w:rsid w:val="000F125F"/>
    <w:rPr>
      <w:b/>
      <w:bCs/>
    </w:rPr>
  </w:style>
  <w:style w:type="character" w:styleId="Zvraznn">
    <w:name w:val="Emphasis"/>
    <w:basedOn w:val="Standardnpsmoodstavce"/>
    <w:uiPriority w:val="20"/>
    <w:qFormat/>
    <w:rsid w:val="000F12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96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27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3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5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71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4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19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37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01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upload.wikimedia.org/wikipedia/commons/6/60/Corylus_avellana.jpg" TargetMode="External"/><Relationship Id="rId18" Type="http://schemas.openxmlformats.org/officeDocument/2006/relationships/image" Target="media/image8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Prunus_spinosa_frucht.jpeg" TargetMode="External"/><Relationship Id="rId7" Type="http://schemas.openxmlformats.org/officeDocument/2006/relationships/hyperlink" Target="http://upload.wikimedia.org/wikipedia/commons/e/e2/Illustration_Sambucus_nigra0.jpg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upload.wikimedia.org/wikipedia/commons/4/4c/Vaccinium_vitis-idaea_L.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cs.wikipedia.org/wiki/Soubor:Illustration_Rosa_canina0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upload.wikimedia.org/wikipedia/commons/c/c3/Prunus_spinosa_frucht.jpeg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://upload.wikimedia.org/wikipedia/commons/6/68/Bilberries.jpg" TargetMode="External"/><Relationship Id="rId23" Type="http://schemas.openxmlformats.org/officeDocument/2006/relationships/hyperlink" Target="http://cs.wikipedia.org/wiki/Soubor:Bilberries.jpg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cs.wikipedia.org/wiki/Soubor:Illustration_Sambucus_nigra0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6/6a/Illustration_Rosa_canina0.jpg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cs.wikipedia.org/wiki/Soubor:Corylus_avellana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837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pc</cp:lastModifiedBy>
  <cp:revision>23</cp:revision>
  <cp:lastPrinted>2013-06-05T20:50:00Z</cp:lastPrinted>
  <dcterms:created xsi:type="dcterms:W3CDTF">2013-05-02T14:58:00Z</dcterms:created>
  <dcterms:modified xsi:type="dcterms:W3CDTF">2013-06-25T15:05:00Z</dcterms:modified>
</cp:coreProperties>
</file>