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872" w:rsidRDefault="00731872" w:rsidP="00731872">
      <w:r>
        <w:rPr>
          <w:noProof/>
        </w:rPr>
        <w:drawing>
          <wp:anchor distT="0" distB="0" distL="114300" distR="114300" simplePos="0" relativeHeight="251659264" behindDoc="0" locked="0" layoutInCell="1" allowOverlap="1" wp14:anchorId="26BDC4D8" wp14:editId="59355108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731872" w:rsidRDefault="00731872" w:rsidP="00731872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731872" w:rsidRPr="00104F50" w:rsidRDefault="00731872" w:rsidP="0073187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731872" w:rsidRPr="00480BB3" w:rsidRDefault="00731872" w:rsidP="00731872">
      <w:r>
        <w:t xml:space="preserve">                                                                  </w:t>
      </w:r>
      <w:r w:rsidRPr="00480BB3">
        <w:t>Komenského nám. 209, 271 01 Nové Strašecí</w:t>
      </w:r>
    </w:p>
    <w:p w:rsidR="00731872" w:rsidRDefault="00731872" w:rsidP="00731872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650E00">
        <w:rPr>
          <w:snapToGrid w:val="0"/>
        </w:rPr>
        <w:t xml:space="preserve">                           </w:t>
      </w:r>
      <w:r>
        <w:rPr>
          <w:snapToGrid w:val="0"/>
        </w:rPr>
        <w:t>tel. 311 240 401, 31</w:t>
      </w:r>
      <w:r w:rsidR="00650E00">
        <w:rPr>
          <w:snapToGrid w:val="0"/>
        </w:rPr>
        <w:t>1 240 400, email: zsnovstra@email.</w:t>
      </w:r>
      <w:r>
        <w:rPr>
          <w:snapToGrid w:val="0"/>
        </w:rPr>
        <w:t xml:space="preserve">cz  </w:t>
      </w:r>
    </w:p>
    <w:p w:rsidR="00731872" w:rsidRDefault="00731872" w:rsidP="00731872">
      <w:pPr>
        <w:ind w:left="360"/>
        <w:rPr>
          <w:sz w:val="28"/>
          <w:szCs w:val="28"/>
        </w:rPr>
      </w:pPr>
    </w:p>
    <w:p w:rsidR="00731872" w:rsidRDefault="00731872" w:rsidP="00731872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731872" w:rsidRDefault="00731872" w:rsidP="00731872">
      <w:pPr>
        <w:ind w:left="360"/>
        <w:rPr>
          <w:sz w:val="28"/>
          <w:szCs w:val="28"/>
        </w:rPr>
      </w:pPr>
    </w:p>
    <w:p w:rsidR="00731872" w:rsidRDefault="00731872" w:rsidP="00731872">
      <w:pPr>
        <w:ind w:left="360"/>
        <w:rPr>
          <w:sz w:val="28"/>
          <w:szCs w:val="28"/>
        </w:rPr>
      </w:pPr>
    </w:p>
    <w:p w:rsidR="00731872" w:rsidRPr="00A74C09" w:rsidRDefault="00731872" w:rsidP="00731872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731872" w:rsidRPr="00A74C09" w:rsidRDefault="00731872" w:rsidP="00731872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87675B">
        <w:t>2_INOVACE_</w:t>
      </w:r>
      <w:r w:rsidRPr="00A74C09">
        <w:t>1</w:t>
      </w:r>
      <w:r w:rsidR="0087675B">
        <w:t>8</w:t>
      </w:r>
    </w:p>
    <w:p w:rsidR="00731872" w:rsidRPr="00A74C09" w:rsidRDefault="00731872" w:rsidP="00731872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E40A68">
        <w:t>, Mgr. Zdeňka Bauerová</w:t>
      </w:r>
    </w:p>
    <w:p w:rsidR="00731872" w:rsidRPr="00A74C09" w:rsidRDefault="00731872" w:rsidP="00731872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731872" w:rsidRPr="00A74C09" w:rsidRDefault="00731872" w:rsidP="00731872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E33627">
        <w:t>.</w:t>
      </w:r>
    </w:p>
    <w:p w:rsidR="00731872" w:rsidRPr="00A74C09" w:rsidRDefault="00731872" w:rsidP="00731872">
      <w:pPr>
        <w:spacing w:line="360" w:lineRule="auto"/>
        <w:ind w:left="360"/>
      </w:pPr>
    </w:p>
    <w:p w:rsidR="00731872" w:rsidRPr="00A74C09" w:rsidRDefault="00731872" w:rsidP="00731872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731872" w:rsidRPr="00A74C09" w:rsidRDefault="00731872" w:rsidP="00731872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731872" w:rsidRPr="00A74C09" w:rsidRDefault="00731872" w:rsidP="00731872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731872" w:rsidRDefault="00731872" w:rsidP="00731872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>
        <w:t>Trávy</w:t>
      </w:r>
    </w:p>
    <w:p w:rsidR="00650E00" w:rsidRPr="00A74C09" w:rsidRDefault="00650E00" w:rsidP="00650E00">
      <w:pPr>
        <w:spacing w:line="360" w:lineRule="auto"/>
      </w:pPr>
    </w:p>
    <w:p w:rsidR="00E33627" w:rsidRDefault="00731872" w:rsidP="00E33627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E33627">
        <w:t>Materiál je možné použít na interaktivní tabuli k výkladu a procvičení učiva. Žáci poznávají druhy a význam trav.</w:t>
      </w:r>
    </w:p>
    <w:p w:rsidR="00E33627" w:rsidRDefault="00E33627" w:rsidP="00E33627">
      <w:pPr>
        <w:spacing w:line="360" w:lineRule="auto"/>
        <w:ind w:left="720"/>
      </w:pPr>
    </w:p>
    <w:p w:rsidR="00731872" w:rsidRDefault="00731872" w:rsidP="00E33627">
      <w:pPr>
        <w:spacing w:line="360" w:lineRule="auto"/>
        <w:ind w:left="720"/>
      </w:pPr>
    </w:p>
    <w:p w:rsidR="00731872" w:rsidRDefault="00731872" w:rsidP="00731872">
      <w:pPr>
        <w:spacing w:line="360" w:lineRule="auto"/>
      </w:pPr>
    </w:p>
    <w:p w:rsidR="00731872" w:rsidRDefault="00731872" w:rsidP="00731872">
      <w:pPr>
        <w:spacing w:line="360" w:lineRule="auto"/>
      </w:pPr>
    </w:p>
    <w:p w:rsidR="00731872" w:rsidRDefault="00731872" w:rsidP="00731872">
      <w:pPr>
        <w:rPr>
          <w:b/>
          <w:sz w:val="40"/>
          <w:szCs w:val="40"/>
        </w:rPr>
      </w:pPr>
    </w:p>
    <w:p w:rsidR="00731872" w:rsidRDefault="00731872" w:rsidP="00731872">
      <w:pPr>
        <w:rPr>
          <w:b/>
          <w:sz w:val="40"/>
          <w:szCs w:val="40"/>
        </w:rPr>
      </w:pPr>
    </w:p>
    <w:p w:rsidR="00731872" w:rsidRDefault="00731872" w:rsidP="00731872">
      <w:pPr>
        <w:rPr>
          <w:b/>
          <w:sz w:val="40"/>
          <w:szCs w:val="40"/>
        </w:rPr>
      </w:pPr>
    </w:p>
    <w:p w:rsidR="00731872" w:rsidRDefault="00731872" w:rsidP="00731872">
      <w:pPr>
        <w:rPr>
          <w:b/>
          <w:sz w:val="40"/>
          <w:szCs w:val="40"/>
        </w:rPr>
      </w:pPr>
    </w:p>
    <w:p w:rsidR="00731872" w:rsidRDefault="00731872" w:rsidP="00731872">
      <w:pPr>
        <w:rPr>
          <w:b/>
          <w:sz w:val="40"/>
          <w:szCs w:val="40"/>
        </w:rPr>
      </w:pPr>
    </w:p>
    <w:p w:rsidR="00731872" w:rsidRDefault="00731872" w:rsidP="00731872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6D729371" wp14:editId="5F8F59B3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872" w:rsidRDefault="00731872" w:rsidP="00731872"/>
    <w:p w:rsidR="00731872" w:rsidRDefault="00731872" w:rsidP="00731872"/>
    <w:p w:rsidR="00731872" w:rsidRDefault="00731872" w:rsidP="00731872">
      <w:pPr>
        <w:rPr>
          <w:b/>
          <w:sz w:val="40"/>
          <w:szCs w:val="40"/>
        </w:rPr>
      </w:pPr>
      <w:r>
        <w:rPr>
          <w:b/>
          <w:sz w:val="40"/>
          <w:szCs w:val="40"/>
        </w:rPr>
        <w:t>Trávy</w:t>
      </w:r>
    </w:p>
    <w:p w:rsidR="00731872" w:rsidRDefault="00731872" w:rsidP="00731872">
      <w:pPr>
        <w:rPr>
          <w:b/>
          <w:sz w:val="40"/>
          <w:szCs w:val="40"/>
        </w:rPr>
      </w:pPr>
    </w:p>
    <w:p w:rsidR="005D2A8A" w:rsidRDefault="005D2A8A" w:rsidP="00731872">
      <w:pPr>
        <w:rPr>
          <w:b/>
          <w:sz w:val="40"/>
          <w:szCs w:val="40"/>
        </w:rPr>
      </w:pPr>
    </w:p>
    <w:p w:rsidR="00731872" w:rsidRDefault="00731872" w:rsidP="00731872">
      <w:pPr>
        <w:rPr>
          <w:b/>
          <w:sz w:val="40"/>
          <w:szCs w:val="40"/>
        </w:rPr>
      </w:pPr>
    </w:p>
    <w:p w:rsidR="00731872" w:rsidRDefault="00731872" w:rsidP="00731872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2700000" cy="3129329"/>
            <wp:effectExtent l="0" t="0" r="5715" b="0"/>
            <wp:wrapTight wrapText="right">
              <wp:wrapPolygon edited="0">
                <wp:start x="0" y="0"/>
                <wp:lineTo x="0" y="21433"/>
                <wp:lineTo x="21493" y="21433"/>
                <wp:lineTo x="21493" y="0"/>
                <wp:lineTo x="0" y="0"/>
              </wp:wrapPolygon>
            </wp:wrapTight>
            <wp:docPr id="3" name="Obrázek 3" descr="Soubor:Italiaans raaigras Lolium multiflorum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Italiaans raaigras Lolium multiflorum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129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Jílek vytrvalý</w:t>
      </w:r>
    </w:p>
    <w:p w:rsidR="00731872" w:rsidRDefault="00731872" w:rsidP="00731872">
      <w:pPr>
        <w:ind w:left="5103"/>
        <w:rPr>
          <w:b/>
          <w:sz w:val="28"/>
          <w:szCs w:val="28"/>
        </w:rPr>
      </w:pPr>
    </w:p>
    <w:p w:rsidR="00731872" w:rsidRPr="00731872" w:rsidRDefault="00731872" w:rsidP="00731872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vytrvalá bylina - pícnina</w:t>
      </w:r>
    </w:p>
    <w:p w:rsidR="00731872" w:rsidRPr="00731872" w:rsidRDefault="00731872" w:rsidP="00731872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kořen – svazčitý</w:t>
      </w:r>
    </w:p>
    <w:p w:rsidR="00731872" w:rsidRPr="00731872" w:rsidRDefault="00731872" w:rsidP="00731872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stonek – stéblo</w:t>
      </w:r>
    </w:p>
    <w:p w:rsidR="00731872" w:rsidRPr="00731872" w:rsidRDefault="00731872" w:rsidP="00731872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list – jednoduchý, přisedlý</w:t>
      </w:r>
    </w:p>
    <w:p w:rsidR="00731872" w:rsidRPr="00731872" w:rsidRDefault="00731872" w:rsidP="00731872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květenství – klas</w:t>
      </w:r>
    </w:p>
    <w:p w:rsidR="00731872" w:rsidRPr="00731872" w:rsidRDefault="00731872" w:rsidP="00731872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plod – obilka</w:t>
      </w:r>
    </w:p>
    <w:p w:rsidR="00731872" w:rsidRPr="00731872" w:rsidRDefault="00731872" w:rsidP="00731872">
      <w:pPr>
        <w:pStyle w:val="Odstavecseseznamem"/>
        <w:numPr>
          <w:ilvl w:val="0"/>
          <w:numId w:val="2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>využití:</w:t>
      </w:r>
    </w:p>
    <w:p w:rsidR="00731872" w:rsidRDefault="00731872" w:rsidP="00731872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- krmivo pro zvířata</w:t>
      </w:r>
    </w:p>
    <w:p w:rsidR="00731872" w:rsidRDefault="00731872" w:rsidP="007318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po usušení – kvalitní seno</w:t>
      </w:r>
    </w:p>
    <w:p w:rsidR="00731872" w:rsidRPr="00731872" w:rsidRDefault="00731872" w:rsidP="00731872">
      <w:pPr>
        <w:pStyle w:val="Odstavecseseznamem"/>
        <w:numPr>
          <w:ilvl w:val="0"/>
          <w:numId w:val="3"/>
        </w:numPr>
        <w:ind w:left="5103" w:firstLine="0"/>
        <w:rPr>
          <w:sz w:val="40"/>
          <w:szCs w:val="40"/>
        </w:rPr>
      </w:pPr>
      <w:r>
        <w:rPr>
          <w:sz w:val="28"/>
          <w:szCs w:val="28"/>
        </w:rPr>
        <w:t xml:space="preserve">dominantní složka luk, </w:t>
      </w:r>
    </w:p>
    <w:p w:rsidR="00731872" w:rsidRDefault="00731872" w:rsidP="00731872">
      <w:pPr>
        <w:rPr>
          <w:sz w:val="28"/>
          <w:szCs w:val="28"/>
        </w:rPr>
      </w:pPr>
      <w:r>
        <w:rPr>
          <w:sz w:val="40"/>
          <w:szCs w:val="40"/>
        </w:rPr>
        <w:t xml:space="preserve">              </w:t>
      </w:r>
      <w:r>
        <w:rPr>
          <w:sz w:val="28"/>
          <w:szCs w:val="28"/>
        </w:rPr>
        <w:t>pastvin a stepí</w:t>
      </w:r>
    </w:p>
    <w:p w:rsidR="00731872" w:rsidRPr="00731872" w:rsidRDefault="00731872" w:rsidP="00731872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731872" w:rsidRPr="00731872" w:rsidRDefault="00731872" w:rsidP="00731872">
      <w:pPr>
        <w:ind w:left="6372"/>
        <w:rPr>
          <w:sz w:val="40"/>
          <w:szCs w:val="40"/>
        </w:rPr>
      </w:pPr>
    </w:p>
    <w:p w:rsidR="00731872" w:rsidRDefault="00731872"/>
    <w:p w:rsidR="005D2A8A" w:rsidRDefault="005D2A8A"/>
    <w:p w:rsidR="00731872" w:rsidRPr="00731872" w:rsidRDefault="00731872" w:rsidP="00731872"/>
    <w:p w:rsidR="00731872" w:rsidRPr="00731872" w:rsidRDefault="00731872" w:rsidP="00731872"/>
    <w:p w:rsidR="00731872" w:rsidRPr="00731872" w:rsidRDefault="00072BE7" w:rsidP="00731872">
      <w:r>
        <w:rPr>
          <w:noProof/>
          <w:color w:val="0000FF"/>
        </w:rPr>
        <w:drawing>
          <wp:anchor distT="0" distB="0" distL="114300" distR="114300" simplePos="0" relativeHeight="251667456" behindDoc="1" locked="0" layoutInCell="1" allowOverlap="1" wp14:anchorId="2CBA505B" wp14:editId="02A971B4">
            <wp:simplePos x="0" y="0"/>
            <wp:positionH relativeFrom="column">
              <wp:posOffset>-4445</wp:posOffset>
            </wp:positionH>
            <wp:positionV relativeFrom="paragraph">
              <wp:posOffset>178435</wp:posOffset>
            </wp:positionV>
            <wp:extent cx="2694305" cy="2886075"/>
            <wp:effectExtent l="0" t="0" r="0" b="9525"/>
            <wp:wrapTight wrapText="right">
              <wp:wrapPolygon edited="0">
                <wp:start x="0" y="0"/>
                <wp:lineTo x="0" y="21529"/>
                <wp:lineTo x="21381" y="21529"/>
                <wp:lineTo x="21381" y="0"/>
                <wp:lineTo x="0" y="0"/>
              </wp:wrapPolygon>
            </wp:wrapTight>
            <wp:docPr id="10" name="Obrázek 10" descr="Soubor:Anthoxanthum odoratum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nthoxanthum odoratum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30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1872" w:rsidRDefault="00072BE7" w:rsidP="00072BE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5D2A8A">
        <w:rPr>
          <w:b/>
          <w:sz w:val="28"/>
          <w:szCs w:val="28"/>
        </w:rPr>
        <w:t>Tomka vonná</w:t>
      </w:r>
    </w:p>
    <w:p w:rsidR="005D2A8A" w:rsidRDefault="005D2A8A" w:rsidP="005D2A8A">
      <w:pPr>
        <w:ind w:left="5103"/>
        <w:rPr>
          <w:b/>
          <w:sz w:val="28"/>
          <w:szCs w:val="28"/>
        </w:rPr>
      </w:pPr>
    </w:p>
    <w:p w:rsidR="005D2A8A" w:rsidRPr="005D2A8A" w:rsidRDefault="005D2A8A" w:rsidP="005D2A8A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vytrvalá bylina – pícnina</w:t>
      </w:r>
    </w:p>
    <w:p w:rsidR="005D2A8A" w:rsidRPr="005D2A8A" w:rsidRDefault="005D2A8A" w:rsidP="005D2A8A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kořen – svazčitý</w:t>
      </w:r>
    </w:p>
    <w:p w:rsidR="005D2A8A" w:rsidRPr="005D2A8A" w:rsidRDefault="005D2A8A" w:rsidP="005D2A8A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stonek – stéblo</w:t>
      </w:r>
    </w:p>
    <w:p w:rsidR="005D2A8A" w:rsidRPr="005D2A8A" w:rsidRDefault="005D2A8A" w:rsidP="005D2A8A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5D2A8A" w:rsidRPr="005D2A8A" w:rsidRDefault="005D2A8A" w:rsidP="005D2A8A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květenství – lata</w:t>
      </w:r>
    </w:p>
    <w:p w:rsidR="005D2A8A" w:rsidRPr="005D2A8A" w:rsidRDefault="005D2A8A" w:rsidP="005D2A8A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plod – obilka</w:t>
      </w:r>
    </w:p>
    <w:p w:rsidR="005D2A8A" w:rsidRPr="005D2A8A" w:rsidRDefault="005D2A8A" w:rsidP="005D2A8A">
      <w:pPr>
        <w:pStyle w:val="Odstavecseseznamem"/>
        <w:numPr>
          <w:ilvl w:val="0"/>
          <w:numId w:val="3"/>
        </w:numPr>
        <w:ind w:left="5103" w:firstLine="0"/>
      </w:pPr>
      <w:r>
        <w:rPr>
          <w:sz w:val="28"/>
          <w:szCs w:val="28"/>
        </w:rPr>
        <w:t>využití:</w:t>
      </w:r>
    </w:p>
    <w:p w:rsidR="005D2A8A" w:rsidRDefault="005D2A8A" w:rsidP="005D2A8A">
      <w:pPr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- krmivo pro zvířata</w:t>
      </w:r>
    </w:p>
    <w:p w:rsidR="005D2A8A" w:rsidRDefault="005D2A8A" w:rsidP="005D2A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- seno</w:t>
      </w:r>
    </w:p>
    <w:p w:rsidR="005D2A8A" w:rsidRPr="005D2A8A" w:rsidRDefault="005D2A8A" w:rsidP="005D2A8A">
      <w:pPr>
        <w:pStyle w:val="Odstavecseseznamem"/>
        <w:numPr>
          <w:ilvl w:val="0"/>
          <w:numId w:val="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rostlina luk, pastvin a stepí</w:t>
      </w:r>
    </w:p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A485E" w:rsidRDefault="007A485E" w:rsidP="007A485E">
      <w:pPr>
        <w:ind w:left="5103"/>
        <w:rPr>
          <w:b/>
          <w:sz w:val="28"/>
          <w:szCs w:val="28"/>
        </w:rPr>
      </w:pPr>
    </w:p>
    <w:p w:rsidR="007A485E" w:rsidRDefault="007A485E" w:rsidP="007A485E">
      <w:pPr>
        <w:ind w:left="5103"/>
        <w:rPr>
          <w:b/>
          <w:sz w:val="28"/>
          <w:szCs w:val="28"/>
        </w:rPr>
      </w:pPr>
    </w:p>
    <w:p w:rsidR="00731872" w:rsidRDefault="00072BE7" w:rsidP="00072BE7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2700000" cy="3484800"/>
            <wp:effectExtent l="0" t="0" r="5715" b="1905"/>
            <wp:wrapTight wrapText="right">
              <wp:wrapPolygon edited="0">
                <wp:start x="0" y="0"/>
                <wp:lineTo x="0" y="21494"/>
                <wp:lineTo x="21493" y="21494"/>
                <wp:lineTo x="21493" y="0"/>
                <wp:lineTo x="0" y="0"/>
              </wp:wrapPolygon>
            </wp:wrapTight>
            <wp:docPr id="11" name="Obrázek 11" descr="Soubor:Timoteegras bloeiwijze Phleum pratense subsp pratense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Timoteegras bloeiwijze Phleum pratense subsp pratense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4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</w:t>
      </w:r>
      <w:r w:rsidR="007A485E">
        <w:rPr>
          <w:b/>
          <w:sz w:val="28"/>
          <w:szCs w:val="28"/>
        </w:rPr>
        <w:t>Bojínek luční</w:t>
      </w:r>
    </w:p>
    <w:p w:rsidR="007A485E" w:rsidRDefault="007A485E" w:rsidP="007A485E">
      <w:pPr>
        <w:ind w:left="5103"/>
        <w:rPr>
          <w:b/>
          <w:sz w:val="28"/>
          <w:szCs w:val="28"/>
        </w:rPr>
      </w:pPr>
    </w:p>
    <w:p w:rsidR="007A485E" w:rsidRPr="007A485E" w:rsidRDefault="007A485E" w:rsidP="007A485E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vytrvalá bylina – pícnina</w:t>
      </w:r>
    </w:p>
    <w:p w:rsidR="007A485E" w:rsidRPr="007A485E" w:rsidRDefault="007A485E" w:rsidP="007A485E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kořen – svazčitý</w:t>
      </w:r>
    </w:p>
    <w:p w:rsidR="007A485E" w:rsidRPr="007A485E" w:rsidRDefault="007A485E" w:rsidP="007A485E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stonek – stéblo</w:t>
      </w:r>
    </w:p>
    <w:p w:rsidR="007A485E" w:rsidRPr="007A485E" w:rsidRDefault="007A485E" w:rsidP="007A485E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7A485E" w:rsidRPr="007A485E" w:rsidRDefault="007A485E" w:rsidP="007A485E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květenství – lata</w:t>
      </w:r>
    </w:p>
    <w:p w:rsidR="007A485E" w:rsidRPr="007A485E" w:rsidRDefault="007A485E" w:rsidP="007A485E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plod – obilka</w:t>
      </w:r>
    </w:p>
    <w:p w:rsidR="007A485E" w:rsidRPr="007A485E" w:rsidRDefault="007A485E" w:rsidP="007A485E">
      <w:pPr>
        <w:pStyle w:val="Odstavecseseznamem"/>
        <w:numPr>
          <w:ilvl w:val="0"/>
          <w:numId w:val="4"/>
        </w:numPr>
        <w:ind w:left="5103" w:firstLine="0"/>
      </w:pPr>
      <w:r>
        <w:rPr>
          <w:sz w:val="28"/>
          <w:szCs w:val="28"/>
        </w:rPr>
        <w:t>využití:</w:t>
      </w:r>
    </w:p>
    <w:p w:rsidR="007A485E" w:rsidRDefault="007A485E" w:rsidP="007A485E">
      <w:pPr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- krmivo pro zvířata</w:t>
      </w:r>
    </w:p>
    <w:p w:rsidR="007A485E" w:rsidRDefault="007A485E" w:rsidP="007A48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- seno</w:t>
      </w:r>
    </w:p>
    <w:p w:rsidR="007A485E" w:rsidRDefault="007A485E" w:rsidP="007A485E">
      <w:pPr>
        <w:pStyle w:val="Odstavecseseznamem"/>
        <w:numPr>
          <w:ilvl w:val="0"/>
          <w:numId w:val="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rostlina luk, pastvin</w:t>
      </w:r>
    </w:p>
    <w:p w:rsidR="007A485E" w:rsidRPr="007A485E" w:rsidRDefault="007A485E" w:rsidP="007A48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a trávníků</w:t>
      </w:r>
    </w:p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Default="00731872" w:rsidP="00731872"/>
    <w:p w:rsidR="007A485E" w:rsidRDefault="007A485E" w:rsidP="00731872"/>
    <w:p w:rsidR="007A485E" w:rsidRPr="00731872" w:rsidRDefault="007A485E" w:rsidP="00731872"/>
    <w:p w:rsidR="00731872" w:rsidRPr="00731872" w:rsidRDefault="00731872" w:rsidP="00731872"/>
    <w:p w:rsidR="00731872" w:rsidRPr="00731872" w:rsidRDefault="00731872" w:rsidP="00731872"/>
    <w:p w:rsidR="00731872" w:rsidRDefault="007A485E" w:rsidP="007A485E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2700000" cy="3062544"/>
            <wp:effectExtent l="0" t="0" r="5715" b="5080"/>
            <wp:wrapTight wrapText="right">
              <wp:wrapPolygon edited="0">
                <wp:start x="0" y="0"/>
                <wp:lineTo x="0" y="21501"/>
                <wp:lineTo x="21493" y="21501"/>
                <wp:lineTo x="21493" y="0"/>
                <wp:lineTo x="0" y="0"/>
              </wp:wrapPolygon>
            </wp:wrapTight>
            <wp:docPr id="6" name="Obrázek 6" descr="Soubor:DactylisGlomerata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DactylisGlomerata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06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Srha laločnatá</w:t>
      </w:r>
    </w:p>
    <w:p w:rsidR="007A485E" w:rsidRDefault="007A485E" w:rsidP="007A485E">
      <w:pPr>
        <w:ind w:left="5103"/>
        <w:rPr>
          <w:b/>
          <w:sz w:val="28"/>
          <w:szCs w:val="28"/>
        </w:rPr>
      </w:pPr>
    </w:p>
    <w:p w:rsidR="007A485E" w:rsidRPr="007A485E" w:rsidRDefault="007A485E" w:rsidP="007A485E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vytrvalá bylina – pícnina</w:t>
      </w:r>
    </w:p>
    <w:p w:rsidR="007A485E" w:rsidRPr="007A485E" w:rsidRDefault="007A485E" w:rsidP="007A485E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kořen – svazčitý</w:t>
      </w:r>
    </w:p>
    <w:p w:rsidR="007A485E" w:rsidRPr="007A485E" w:rsidRDefault="007A485E" w:rsidP="007A485E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stonek – stéblo</w:t>
      </w:r>
    </w:p>
    <w:p w:rsidR="007A485E" w:rsidRPr="007A485E" w:rsidRDefault="007A485E" w:rsidP="007A485E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7A485E" w:rsidRPr="007A485E" w:rsidRDefault="007A485E" w:rsidP="007A485E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květenství – lata</w:t>
      </w:r>
    </w:p>
    <w:p w:rsidR="007A485E" w:rsidRPr="007A485E" w:rsidRDefault="007A485E" w:rsidP="007A485E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plod – obilka</w:t>
      </w:r>
    </w:p>
    <w:p w:rsidR="007A485E" w:rsidRPr="007A485E" w:rsidRDefault="007A485E" w:rsidP="007A485E">
      <w:pPr>
        <w:pStyle w:val="Odstavecseseznamem"/>
        <w:numPr>
          <w:ilvl w:val="0"/>
          <w:numId w:val="5"/>
        </w:numPr>
        <w:ind w:left="5103" w:firstLine="0"/>
      </w:pPr>
      <w:r>
        <w:rPr>
          <w:sz w:val="28"/>
          <w:szCs w:val="28"/>
        </w:rPr>
        <w:t>využití:</w:t>
      </w:r>
    </w:p>
    <w:p w:rsidR="007A485E" w:rsidRDefault="007A485E" w:rsidP="007A485E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- krmivo pro zvířata</w:t>
      </w:r>
    </w:p>
    <w:p w:rsidR="007A485E" w:rsidRDefault="007A485E" w:rsidP="007A48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seno</w:t>
      </w:r>
    </w:p>
    <w:p w:rsidR="007A485E" w:rsidRPr="007A485E" w:rsidRDefault="007A485E" w:rsidP="007A485E">
      <w:pPr>
        <w:pStyle w:val="Odstavecseseznamem"/>
        <w:numPr>
          <w:ilvl w:val="0"/>
          <w:numId w:val="6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rostlina luk, pastvin a stepí</w:t>
      </w:r>
    </w:p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BA5693" w:rsidRDefault="00BA5693" w:rsidP="00731872"/>
    <w:p w:rsidR="00BA5693" w:rsidRDefault="00BA5693" w:rsidP="00731872"/>
    <w:p w:rsidR="00731872" w:rsidRPr="00731872" w:rsidRDefault="00EB382F" w:rsidP="00731872"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 wp14:anchorId="4EF32B98" wp14:editId="61DC508A">
            <wp:simplePos x="0" y="0"/>
            <wp:positionH relativeFrom="column">
              <wp:posOffset>-4445</wp:posOffset>
            </wp:positionH>
            <wp:positionV relativeFrom="paragraph">
              <wp:posOffset>176530</wp:posOffset>
            </wp:positionV>
            <wp:extent cx="2700000" cy="3043463"/>
            <wp:effectExtent l="0" t="0" r="5715" b="5080"/>
            <wp:wrapTight wrapText="right">
              <wp:wrapPolygon edited="0">
                <wp:start x="0" y="0"/>
                <wp:lineTo x="0" y="21501"/>
                <wp:lineTo x="21493" y="21501"/>
                <wp:lineTo x="21493" y="0"/>
                <wp:lineTo x="0" y="0"/>
              </wp:wrapPolygon>
            </wp:wrapTight>
            <wp:docPr id="7" name="Obrázek 7" descr="Soubor:Festuca rubra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Festuca rubra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04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1872" w:rsidRDefault="00EB382F" w:rsidP="007A485E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Kostřava červená</w:t>
      </w:r>
    </w:p>
    <w:p w:rsidR="00EB382F" w:rsidRDefault="00EB382F" w:rsidP="007A485E">
      <w:pPr>
        <w:ind w:left="5103"/>
        <w:rPr>
          <w:b/>
          <w:sz w:val="28"/>
          <w:szCs w:val="28"/>
        </w:rPr>
      </w:pPr>
    </w:p>
    <w:p w:rsidR="00EB382F" w:rsidRPr="00EB382F" w:rsidRDefault="00EB382F" w:rsidP="00EB382F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vytrvalá bylina – pícnina</w:t>
      </w:r>
    </w:p>
    <w:p w:rsidR="00EB382F" w:rsidRPr="00EB382F" w:rsidRDefault="00EB382F" w:rsidP="00EB382F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kořen – svazčitý</w:t>
      </w:r>
    </w:p>
    <w:p w:rsidR="00EB382F" w:rsidRPr="00EB382F" w:rsidRDefault="00EB382F" w:rsidP="00EB382F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stonek – stéblo</w:t>
      </w:r>
    </w:p>
    <w:p w:rsidR="00EB382F" w:rsidRPr="00EB382F" w:rsidRDefault="00EB382F" w:rsidP="00EB382F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EB382F" w:rsidRPr="00EB382F" w:rsidRDefault="00EB382F" w:rsidP="00EB382F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květenství – lata</w:t>
      </w:r>
    </w:p>
    <w:p w:rsidR="00EB382F" w:rsidRPr="00EB382F" w:rsidRDefault="00EB382F" w:rsidP="00EB382F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plod – obilka</w:t>
      </w:r>
    </w:p>
    <w:p w:rsidR="00EB382F" w:rsidRPr="00EB382F" w:rsidRDefault="00EB382F" w:rsidP="00EB382F">
      <w:pPr>
        <w:pStyle w:val="Odstavecseseznamem"/>
        <w:numPr>
          <w:ilvl w:val="0"/>
          <w:numId w:val="6"/>
        </w:numPr>
        <w:ind w:left="5103" w:firstLine="0"/>
      </w:pPr>
      <w:r>
        <w:rPr>
          <w:sz w:val="28"/>
          <w:szCs w:val="28"/>
        </w:rPr>
        <w:t>využití:</w:t>
      </w:r>
    </w:p>
    <w:p w:rsidR="00EB382F" w:rsidRDefault="00EB382F" w:rsidP="00EB382F">
      <w:pPr>
        <w:rPr>
          <w:sz w:val="28"/>
          <w:szCs w:val="28"/>
        </w:rPr>
      </w:pPr>
      <w:r>
        <w:t xml:space="preserve">                       </w:t>
      </w:r>
      <w:r>
        <w:rPr>
          <w:sz w:val="28"/>
          <w:szCs w:val="28"/>
        </w:rPr>
        <w:t>- krmivo pro zvířata</w:t>
      </w:r>
    </w:p>
    <w:p w:rsidR="00EB382F" w:rsidRDefault="00EB382F" w:rsidP="00EB382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- seno</w:t>
      </w:r>
    </w:p>
    <w:p w:rsidR="00EB382F" w:rsidRDefault="00EB382F" w:rsidP="00EB382F">
      <w:pPr>
        <w:pStyle w:val="Odstavecseseznamem"/>
        <w:numPr>
          <w:ilvl w:val="0"/>
          <w:numId w:val="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významná rostlina našich</w:t>
      </w:r>
    </w:p>
    <w:p w:rsidR="00EB382F" w:rsidRPr="00EB382F" w:rsidRDefault="00EB382F" w:rsidP="00EB382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luk a pastvin </w:t>
      </w:r>
    </w:p>
    <w:p w:rsidR="00EB382F" w:rsidRPr="00EB382F" w:rsidRDefault="00EB382F" w:rsidP="00EB382F">
      <w:r>
        <w:t xml:space="preserve"> </w:t>
      </w:r>
    </w:p>
    <w:p w:rsidR="00731872" w:rsidRPr="00731872" w:rsidRDefault="00731872" w:rsidP="00731872"/>
    <w:p w:rsidR="00731872" w:rsidRDefault="00731872" w:rsidP="00731872"/>
    <w:p w:rsidR="00072BE7" w:rsidRPr="00731872" w:rsidRDefault="00072BE7" w:rsidP="00731872"/>
    <w:p w:rsidR="00731872" w:rsidRDefault="00731872" w:rsidP="00731872"/>
    <w:p w:rsidR="00BA5693" w:rsidRDefault="00BA5693" w:rsidP="00731872"/>
    <w:p w:rsidR="00731872" w:rsidRPr="00072BE7" w:rsidRDefault="00072BE7" w:rsidP="00072BE7">
      <w:r>
        <w:rPr>
          <w:noProof/>
          <w:color w:val="0000FF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1905</wp:posOffset>
            </wp:positionV>
            <wp:extent cx="2696400" cy="3628800"/>
            <wp:effectExtent l="0" t="0" r="8890" b="0"/>
            <wp:wrapTight wrapText="right">
              <wp:wrapPolygon edited="0">
                <wp:start x="0" y="0"/>
                <wp:lineTo x="0" y="21434"/>
                <wp:lineTo x="21519" y="21434"/>
                <wp:lineTo x="21519" y="0"/>
                <wp:lineTo x="0" y="0"/>
              </wp:wrapPolygon>
            </wp:wrapTight>
            <wp:docPr id="12" name="Obrázek 12" descr="Soubor:Polygonum bistorta a1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Polygonum bistorta a1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400" cy="36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</w:t>
      </w:r>
      <w:r w:rsidR="00EB382F">
        <w:rPr>
          <w:b/>
          <w:sz w:val="28"/>
          <w:szCs w:val="28"/>
        </w:rPr>
        <w:t>Rdesno hadí kořen</w:t>
      </w:r>
    </w:p>
    <w:p w:rsidR="00EB382F" w:rsidRDefault="00EB382F" w:rsidP="00EB382F">
      <w:pPr>
        <w:ind w:left="5103"/>
        <w:rPr>
          <w:b/>
          <w:sz w:val="28"/>
          <w:szCs w:val="28"/>
        </w:rPr>
      </w:pPr>
    </w:p>
    <w:p w:rsidR="00EB382F" w:rsidRPr="00BA5693" w:rsidRDefault="00BA5693" w:rsidP="00EB382F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vytrvalá bylina</w:t>
      </w:r>
    </w:p>
    <w:p w:rsidR="00BA5693" w:rsidRPr="00BA5693" w:rsidRDefault="00BA5693" w:rsidP="00EB382F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léčivá rostlina</w:t>
      </w:r>
    </w:p>
    <w:p w:rsidR="00BA5693" w:rsidRPr="00BA5693" w:rsidRDefault="00BA5693" w:rsidP="00EB382F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kořen – oddenek</w:t>
      </w:r>
    </w:p>
    <w:p w:rsidR="00BA5693" w:rsidRPr="00BA5693" w:rsidRDefault="00BA5693" w:rsidP="00EB382F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stonek – lodyha</w:t>
      </w:r>
    </w:p>
    <w:p w:rsidR="00BA5693" w:rsidRPr="00BA5693" w:rsidRDefault="00BA5693" w:rsidP="00EB382F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list – jednoduchý, řapíkatý</w:t>
      </w:r>
    </w:p>
    <w:p w:rsidR="00BA5693" w:rsidRPr="00BA5693" w:rsidRDefault="00BA5693" w:rsidP="00EB382F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květ – klas</w:t>
      </w:r>
    </w:p>
    <w:p w:rsidR="00BA5693" w:rsidRPr="00BA5693" w:rsidRDefault="00BA5693" w:rsidP="00EB382F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>plod – nažka</w:t>
      </w:r>
    </w:p>
    <w:p w:rsidR="00BA5693" w:rsidRPr="00BA5693" w:rsidRDefault="00BA5693" w:rsidP="00EB382F">
      <w:pPr>
        <w:pStyle w:val="Odstavecseseznamem"/>
        <w:numPr>
          <w:ilvl w:val="0"/>
          <w:numId w:val="7"/>
        </w:numPr>
        <w:ind w:left="5103" w:firstLine="0"/>
      </w:pPr>
      <w:r>
        <w:rPr>
          <w:sz w:val="28"/>
          <w:szCs w:val="28"/>
        </w:rPr>
        <w:t xml:space="preserve">rostlina luk, lesů, okolí </w:t>
      </w:r>
    </w:p>
    <w:p w:rsidR="00BA5693" w:rsidRPr="00EB382F" w:rsidRDefault="00BA5693" w:rsidP="00BA5693">
      <w:r>
        <w:t xml:space="preserve">                       </w:t>
      </w:r>
      <w:r>
        <w:rPr>
          <w:sz w:val="28"/>
          <w:szCs w:val="28"/>
        </w:rPr>
        <w:t>rybníků a vodních toků</w:t>
      </w:r>
      <w:r>
        <w:t xml:space="preserve"> </w:t>
      </w:r>
    </w:p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Default="00731872" w:rsidP="00731872"/>
    <w:p w:rsidR="00072BE7" w:rsidRDefault="00072BE7" w:rsidP="00731872"/>
    <w:p w:rsidR="00072BE7" w:rsidRPr="00731872" w:rsidRDefault="00072BE7" w:rsidP="00731872"/>
    <w:p w:rsidR="00731872" w:rsidRPr="00731872" w:rsidRDefault="00731872" w:rsidP="00731872"/>
    <w:p w:rsidR="00731872" w:rsidRPr="00731872" w:rsidRDefault="00731872" w:rsidP="00731872"/>
    <w:p w:rsidR="00731872" w:rsidRDefault="00731872" w:rsidP="00731872"/>
    <w:p w:rsidR="00731872" w:rsidRPr="00731872" w:rsidRDefault="00731872" w:rsidP="00731872"/>
    <w:p w:rsidR="00731872" w:rsidRPr="00731872" w:rsidRDefault="00731872" w:rsidP="00731872"/>
    <w:p w:rsidR="00731872" w:rsidRDefault="00072BE7" w:rsidP="00072BE7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2700000" cy="3560400"/>
            <wp:effectExtent l="0" t="0" r="5715" b="2540"/>
            <wp:wrapTight wrapText="right">
              <wp:wrapPolygon edited="0">
                <wp:start x="0" y="0"/>
                <wp:lineTo x="0" y="21500"/>
                <wp:lineTo x="21493" y="21500"/>
                <wp:lineTo x="21493" y="0"/>
                <wp:lineTo x="0" y="0"/>
              </wp:wrapPolygon>
            </wp:wrapTight>
            <wp:docPr id="13" name="Obrázek 13" descr="Soubor:Kweek Elytrigia repens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Kweek Elytrigia repens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</w:t>
      </w:r>
      <w:r w:rsidR="00BA5693">
        <w:rPr>
          <w:b/>
          <w:sz w:val="28"/>
          <w:szCs w:val="28"/>
        </w:rPr>
        <w:t>Pýr plazivý</w:t>
      </w:r>
    </w:p>
    <w:p w:rsidR="00BA5693" w:rsidRDefault="00BA5693" w:rsidP="00BA5693">
      <w:pPr>
        <w:ind w:left="5103"/>
        <w:rPr>
          <w:b/>
          <w:sz w:val="28"/>
          <w:szCs w:val="28"/>
        </w:rPr>
      </w:pPr>
    </w:p>
    <w:p w:rsidR="00BA5693" w:rsidRPr="00BA5693" w:rsidRDefault="00BA5693" w:rsidP="00BA5693">
      <w:pPr>
        <w:pStyle w:val="Odstavecseseznamem"/>
        <w:numPr>
          <w:ilvl w:val="4"/>
          <w:numId w:val="9"/>
        </w:numPr>
        <w:ind w:left="5103" w:firstLine="0"/>
      </w:pPr>
      <w:r>
        <w:rPr>
          <w:sz w:val="28"/>
          <w:szCs w:val="28"/>
        </w:rPr>
        <w:t>vytrvalá plevelná tráva</w:t>
      </w:r>
    </w:p>
    <w:p w:rsidR="00BA5693" w:rsidRPr="00BA5693" w:rsidRDefault="00BA5693" w:rsidP="00BA5693">
      <w:pPr>
        <w:pStyle w:val="Odstavecseseznamem"/>
        <w:numPr>
          <w:ilvl w:val="4"/>
          <w:numId w:val="9"/>
        </w:numPr>
        <w:ind w:left="5103" w:firstLine="0"/>
      </w:pPr>
      <w:r>
        <w:rPr>
          <w:sz w:val="28"/>
          <w:szCs w:val="28"/>
        </w:rPr>
        <w:t>kořen – oddenek</w:t>
      </w:r>
    </w:p>
    <w:p w:rsidR="00BA5693" w:rsidRPr="00BA5693" w:rsidRDefault="00BA5693" w:rsidP="00BA5693">
      <w:pPr>
        <w:pStyle w:val="Odstavecseseznamem"/>
        <w:numPr>
          <w:ilvl w:val="4"/>
          <w:numId w:val="9"/>
        </w:numPr>
        <w:ind w:left="5103" w:firstLine="0"/>
      </w:pPr>
      <w:r>
        <w:rPr>
          <w:sz w:val="28"/>
          <w:szCs w:val="28"/>
        </w:rPr>
        <w:t>stonek – stéblo</w:t>
      </w:r>
    </w:p>
    <w:p w:rsidR="00BA5693" w:rsidRPr="00BA5693" w:rsidRDefault="00BA5693" w:rsidP="00BA5693">
      <w:pPr>
        <w:pStyle w:val="Odstavecseseznamem"/>
        <w:numPr>
          <w:ilvl w:val="4"/>
          <w:numId w:val="9"/>
        </w:numPr>
        <w:ind w:left="5103" w:firstLine="0"/>
      </w:pPr>
      <w:r>
        <w:rPr>
          <w:sz w:val="28"/>
          <w:szCs w:val="28"/>
        </w:rPr>
        <w:t>list – jednoduchý, přisedlý</w:t>
      </w:r>
    </w:p>
    <w:p w:rsidR="00BA5693" w:rsidRPr="00BA5693" w:rsidRDefault="00BA5693" w:rsidP="00BA5693">
      <w:pPr>
        <w:pStyle w:val="Odstavecseseznamem"/>
        <w:numPr>
          <w:ilvl w:val="4"/>
          <w:numId w:val="9"/>
        </w:numPr>
        <w:ind w:left="5103" w:firstLine="0"/>
      </w:pPr>
      <w:r>
        <w:rPr>
          <w:sz w:val="28"/>
          <w:szCs w:val="28"/>
        </w:rPr>
        <w:t>květ – klas</w:t>
      </w:r>
    </w:p>
    <w:p w:rsidR="00BA5693" w:rsidRPr="00BA5693" w:rsidRDefault="00BA5693" w:rsidP="00BA5693">
      <w:pPr>
        <w:pStyle w:val="Odstavecseseznamem"/>
        <w:numPr>
          <w:ilvl w:val="4"/>
          <w:numId w:val="9"/>
        </w:numPr>
        <w:ind w:left="5103" w:firstLine="0"/>
      </w:pPr>
      <w:r>
        <w:rPr>
          <w:sz w:val="28"/>
          <w:szCs w:val="28"/>
        </w:rPr>
        <w:t>plod – obilka</w:t>
      </w:r>
    </w:p>
    <w:p w:rsidR="00BA5693" w:rsidRPr="00BA5693" w:rsidRDefault="00BA5693" w:rsidP="00BA5693">
      <w:pPr>
        <w:pStyle w:val="Odstavecseseznamem"/>
        <w:numPr>
          <w:ilvl w:val="4"/>
          <w:numId w:val="9"/>
        </w:numPr>
        <w:ind w:left="5103" w:firstLine="0"/>
      </w:pPr>
      <w:r>
        <w:rPr>
          <w:sz w:val="28"/>
          <w:szCs w:val="28"/>
        </w:rPr>
        <w:t>využití:</w:t>
      </w:r>
    </w:p>
    <w:p w:rsidR="00BA5693" w:rsidRDefault="00BA5693" w:rsidP="00BA5693">
      <w:pPr>
        <w:ind w:left="34"/>
        <w:rPr>
          <w:sz w:val="28"/>
          <w:szCs w:val="28"/>
        </w:rPr>
      </w:pPr>
      <w:r>
        <w:t xml:space="preserve">                        </w:t>
      </w:r>
      <w:r>
        <w:rPr>
          <w:sz w:val="28"/>
          <w:szCs w:val="28"/>
        </w:rPr>
        <w:t>- krmivo pro dobytek</w:t>
      </w:r>
    </w:p>
    <w:p w:rsidR="00BA5693" w:rsidRDefault="00BA5693" w:rsidP="00BA5693">
      <w:pPr>
        <w:ind w:left="34"/>
        <w:rPr>
          <w:sz w:val="28"/>
          <w:szCs w:val="28"/>
        </w:rPr>
      </w:pPr>
      <w:r>
        <w:rPr>
          <w:sz w:val="28"/>
          <w:szCs w:val="28"/>
        </w:rPr>
        <w:t xml:space="preserve">                     - seno</w:t>
      </w:r>
    </w:p>
    <w:p w:rsidR="00BA5693" w:rsidRDefault="00BA5693" w:rsidP="00BA5693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rostlina luk, polí, zahrad, …</w:t>
      </w:r>
    </w:p>
    <w:p w:rsidR="00BA5693" w:rsidRDefault="00BA5693" w:rsidP="00BA5693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nebezpečný plevel</w:t>
      </w:r>
    </w:p>
    <w:p w:rsidR="00BA5693" w:rsidRDefault="00BA5693" w:rsidP="00BA5693">
      <w:pPr>
        <w:pStyle w:val="Odstavecseseznamem"/>
        <w:numPr>
          <w:ilvl w:val="0"/>
          <w:numId w:val="1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omezuje růst kulturních </w:t>
      </w:r>
    </w:p>
    <w:p w:rsidR="00BA5693" w:rsidRDefault="00BA5693" w:rsidP="00BA56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rostlin</w:t>
      </w:r>
    </w:p>
    <w:p w:rsidR="00BA5693" w:rsidRPr="00BA5693" w:rsidRDefault="00BA5693" w:rsidP="00BA5693">
      <w:pPr>
        <w:pStyle w:val="Odstavecseseznamem"/>
        <w:numPr>
          <w:ilvl w:val="0"/>
          <w:numId w:val="1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rostlina</w:t>
      </w:r>
    </w:p>
    <w:p w:rsidR="00BA5693" w:rsidRPr="00BA5693" w:rsidRDefault="00BA5693" w:rsidP="00BA5693">
      <w:pPr>
        <w:pStyle w:val="Odstavecseseznamem"/>
        <w:numPr>
          <w:ilvl w:val="0"/>
          <w:numId w:val="9"/>
        </w:numPr>
      </w:pPr>
    </w:p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A485E" w:rsidRDefault="007A485E" w:rsidP="00731872"/>
    <w:p w:rsidR="00731872" w:rsidRDefault="00731872" w:rsidP="00731872"/>
    <w:p w:rsidR="00415529" w:rsidRDefault="00415529" w:rsidP="00731872"/>
    <w:p w:rsidR="00731872" w:rsidRPr="007D4C44" w:rsidRDefault="00731872" w:rsidP="00731872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731872" w:rsidRDefault="00731872" w:rsidP="00731872">
      <w:pPr>
        <w:rPr>
          <w:sz w:val="28"/>
          <w:szCs w:val="28"/>
        </w:rPr>
      </w:pPr>
    </w:p>
    <w:p w:rsidR="00731872" w:rsidRDefault="00731872" w:rsidP="00731872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731872" w:rsidRDefault="00731872" w:rsidP="00731872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731872" w:rsidRDefault="00731872" w:rsidP="00731872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731872" w:rsidRDefault="00731872" w:rsidP="00731872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731872" w:rsidRDefault="00731872" w:rsidP="00731872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731872" w:rsidRDefault="00731872" w:rsidP="00731872">
      <w:pPr>
        <w:rPr>
          <w:sz w:val="28"/>
          <w:szCs w:val="28"/>
        </w:rPr>
      </w:pPr>
    </w:p>
    <w:p w:rsidR="00731872" w:rsidRDefault="00731872" w:rsidP="00731872">
      <w:pPr>
        <w:rPr>
          <w:sz w:val="28"/>
          <w:szCs w:val="28"/>
        </w:rPr>
      </w:pPr>
    </w:p>
    <w:p w:rsidR="00731872" w:rsidRDefault="00731872" w:rsidP="00731872">
      <w:pPr>
        <w:rPr>
          <w:sz w:val="28"/>
          <w:szCs w:val="28"/>
        </w:rPr>
      </w:pPr>
    </w:p>
    <w:p w:rsidR="00731872" w:rsidRDefault="00731872" w:rsidP="00731872">
      <w:pPr>
        <w:rPr>
          <w:sz w:val="28"/>
          <w:szCs w:val="28"/>
        </w:rPr>
      </w:pPr>
    </w:p>
    <w:p w:rsidR="00731872" w:rsidRDefault="00731872" w:rsidP="00731872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BA5693" w:rsidRDefault="00BA5693" w:rsidP="00731872">
      <w:pPr>
        <w:rPr>
          <w:sz w:val="28"/>
          <w:szCs w:val="28"/>
        </w:rPr>
      </w:pPr>
    </w:p>
    <w:p w:rsidR="00731872" w:rsidRDefault="00C403D5" w:rsidP="007318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Http://cs.wikipedia.org/wiki/Soubor:Italiaans_raaigras_Lolium_multiflorum.jpg.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2013-06-16]. Dostupné z: </w:t>
      </w:r>
      <w:hyperlink r:id="rId22" w:history="1">
        <w:r w:rsidRPr="00AE653B">
          <w:rPr>
            <w:rStyle w:val="Hypertextovodkaz"/>
            <w:rFonts w:ascii="Arial" w:hAnsi="Arial" w:cs="Arial"/>
            <w:sz w:val="20"/>
            <w:szCs w:val="20"/>
          </w:rPr>
          <w:t>http://cs.wikipedia.org/wiki/Soubor:Italiaans_raaigras_Lolium_multiflorum.jpg</w:t>
        </w:r>
      </w:hyperlink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7C7178" w:rsidRDefault="00072BE7" w:rsidP="007318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Http://cs.wikipedia.org/wiki/Soubor:Anthoxanthum_odoratum.jpg.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3" w:history="1">
        <w:r w:rsidRPr="00EC4191">
          <w:rPr>
            <w:rStyle w:val="Hypertextovodkaz"/>
            <w:rFonts w:ascii="Arial" w:hAnsi="Arial" w:cs="Arial"/>
            <w:sz w:val="20"/>
            <w:szCs w:val="20"/>
          </w:rPr>
          <w:t>http://cs.wikipedia.org/wiki/Soubor:Anthoxanthum_odoratum.jpg</w:t>
        </w:r>
      </w:hyperlink>
    </w:p>
    <w:p w:rsidR="00072BE7" w:rsidRDefault="00072BE7" w:rsidP="00731872">
      <w:pPr>
        <w:rPr>
          <w:rFonts w:ascii="Arial" w:hAnsi="Arial" w:cs="Arial"/>
          <w:sz w:val="20"/>
          <w:szCs w:val="20"/>
        </w:rPr>
      </w:pPr>
    </w:p>
    <w:p w:rsidR="00C403D5" w:rsidRDefault="00072BE7" w:rsidP="007318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Http://cs.wikipedia.org/wiki/Soubor:Timoteegras_bloeiwijze_Phleum_pratense_subsp_pratense.jpg.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4" w:history="1">
        <w:r w:rsidRPr="00EC4191">
          <w:rPr>
            <w:rStyle w:val="Hypertextovodkaz"/>
            <w:rFonts w:ascii="Arial" w:hAnsi="Arial" w:cs="Arial"/>
            <w:sz w:val="20"/>
            <w:szCs w:val="20"/>
          </w:rPr>
          <w:t>http://cs.wikipedia.org/wiki/Soubor:Timoteegras_bloeiwijze_Phleum_pratense_subsp_pratense.jpg</w:t>
        </w:r>
      </w:hyperlink>
    </w:p>
    <w:p w:rsidR="00072BE7" w:rsidRDefault="00072BE7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Http://cs.wikipedia.org/wiki/Srha.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2013-06-16]. Dostupné z: </w:t>
      </w:r>
      <w:hyperlink r:id="rId25" w:history="1">
        <w:r w:rsidRPr="00AE653B">
          <w:rPr>
            <w:rStyle w:val="Hypertextovodkaz"/>
            <w:rFonts w:ascii="Arial" w:hAnsi="Arial" w:cs="Arial"/>
            <w:sz w:val="20"/>
            <w:szCs w:val="20"/>
          </w:rPr>
          <w:t>http://cs.wikipedia.org/wiki/Srha</w:t>
        </w:r>
      </w:hyperlink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Http://cs.wikipedia.org/wiki/Soubor:Festuca_rubra.JPG.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2013-06-16]. Dostupné z: </w:t>
      </w:r>
      <w:hyperlink r:id="rId26" w:history="1">
        <w:r w:rsidRPr="00AE653B">
          <w:rPr>
            <w:rStyle w:val="Hypertextovodkaz"/>
            <w:rFonts w:ascii="Arial" w:hAnsi="Arial" w:cs="Arial"/>
            <w:sz w:val="20"/>
            <w:szCs w:val="20"/>
          </w:rPr>
          <w:t>http://cs.wikipedia.org/wiki/Soubor:Festuca_rubra.JPG</w:t>
        </w:r>
      </w:hyperlink>
    </w:p>
    <w:p w:rsidR="003A7A53" w:rsidRDefault="003A7A53" w:rsidP="00731872">
      <w:pPr>
        <w:rPr>
          <w:rFonts w:ascii="Arial" w:hAnsi="Arial" w:cs="Arial"/>
          <w:sz w:val="20"/>
          <w:szCs w:val="20"/>
        </w:rPr>
      </w:pPr>
    </w:p>
    <w:p w:rsidR="00072BE7" w:rsidRDefault="00B80EE6" w:rsidP="007318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Http://cs.wikipedia.org/wiki/Soubor:Polygonum_bistorta_a1.jpg.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7" w:history="1">
        <w:r w:rsidRPr="00EC4191">
          <w:rPr>
            <w:rStyle w:val="Hypertextovodkaz"/>
            <w:rFonts w:ascii="Arial" w:hAnsi="Arial" w:cs="Arial"/>
            <w:sz w:val="20"/>
            <w:szCs w:val="20"/>
          </w:rPr>
          <w:t>http://cs.wikipedia.org/wiki/Soubor:Polygonum_bistorta_a1.jpg</w:t>
        </w:r>
      </w:hyperlink>
    </w:p>
    <w:p w:rsidR="00B80EE6" w:rsidRDefault="00B80EE6" w:rsidP="00731872">
      <w:pPr>
        <w:rPr>
          <w:rFonts w:ascii="Arial" w:hAnsi="Arial" w:cs="Arial"/>
          <w:sz w:val="20"/>
          <w:szCs w:val="20"/>
        </w:rPr>
      </w:pPr>
    </w:p>
    <w:p w:rsidR="00C403D5" w:rsidRDefault="00072BE7" w:rsidP="007318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Http://cs.wikipedia.org/wiki/Soubor:Kweek_Elytrigia_repens.jpg.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8" w:history="1">
        <w:r w:rsidRPr="00EC4191">
          <w:rPr>
            <w:rStyle w:val="Hypertextovodkaz"/>
            <w:rFonts w:ascii="Arial" w:hAnsi="Arial" w:cs="Arial"/>
            <w:sz w:val="20"/>
            <w:szCs w:val="20"/>
          </w:rPr>
          <w:t>http://cs.wikipedia.org/wiki/Soubor:Kweek_Elytrigia_repens.jpg</w:t>
        </w:r>
      </w:hyperlink>
    </w:p>
    <w:p w:rsidR="00072BE7" w:rsidRDefault="00072BE7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>
      <w:pPr>
        <w:rPr>
          <w:rFonts w:ascii="Arial" w:hAnsi="Arial" w:cs="Arial"/>
          <w:sz w:val="20"/>
          <w:szCs w:val="20"/>
        </w:rPr>
      </w:pPr>
    </w:p>
    <w:p w:rsidR="00C403D5" w:rsidRDefault="00C403D5" w:rsidP="00731872"/>
    <w:p w:rsidR="00BA5693" w:rsidRPr="00731872" w:rsidRDefault="00BA5693" w:rsidP="00731872"/>
    <w:sectPr w:rsidR="00BA5693" w:rsidRPr="00731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F40327"/>
    <w:multiLevelType w:val="hybridMultilevel"/>
    <w:tmpl w:val="A044EAB8"/>
    <w:lvl w:ilvl="0" w:tplc="96A82658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4BBA6D3F"/>
    <w:multiLevelType w:val="hybridMultilevel"/>
    <w:tmpl w:val="B942CC84"/>
    <w:lvl w:ilvl="0" w:tplc="96A82658">
      <w:start w:val="1"/>
      <w:numFmt w:val="bullet"/>
      <w:lvlText w:val=""/>
      <w:lvlJc w:val="left"/>
      <w:pPr>
        <w:ind w:left="5958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>
    <w:nsid w:val="53F92DE0"/>
    <w:multiLevelType w:val="hybridMultilevel"/>
    <w:tmpl w:val="C61827A6"/>
    <w:lvl w:ilvl="0" w:tplc="96A82658">
      <w:start w:val="1"/>
      <w:numFmt w:val="bullet"/>
      <w:lvlText w:val=""/>
      <w:lvlJc w:val="left"/>
      <w:pPr>
        <w:ind w:left="8800" w:hanging="360"/>
      </w:pPr>
      <w:rPr>
        <w:rFonts w:ascii="Symbol" w:hAnsi="Symbol" w:hint="default"/>
        <w:sz w:val="28"/>
        <w:szCs w:val="28"/>
      </w:rPr>
    </w:lvl>
    <w:lvl w:ilvl="1" w:tplc="04050003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4" w:tplc="96A82658">
      <w:start w:val="1"/>
      <w:numFmt w:val="bullet"/>
      <w:lvlText w:val=""/>
      <w:lvlJc w:val="left"/>
      <w:pPr>
        <w:ind w:left="6577" w:hanging="360"/>
      </w:pPr>
      <w:rPr>
        <w:rFonts w:ascii="Symbol" w:hAnsi="Symbol" w:hint="default"/>
        <w:sz w:val="28"/>
        <w:szCs w:val="28"/>
      </w:rPr>
    </w:lvl>
    <w:lvl w:ilvl="5" w:tplc="0405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0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7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457" w:hanging="360"/>
      </w:pPr>
      <w:rPr>
        <w:rFonts w:ascii="Wingdings" w:hAnsi="Wingdings" w:hint="default"/>
      </w:rPr>
    </w:lvl>
  </w:abstractNum>
  <w:abstractNum w:abstractNumId="4">
    <w:nsid w:val="57925307"/>
    <w:multiLevelType w:val="hybridMultilevel"/>
    <w:tmpl w:val="F01044D8"/>
    <w:lvl w:ilvl="0" w:tplc="96A82658">
      <w:start w:val="1"/>
      <w:numFmt w:val="bullet"/>
      <w:lvlText w:val=""/>
      <w:lvlJc w:val="left"/>
      <w:pPr>
        <w:ind w:left="10926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58F459FF"/>
    <w:multiLevelType w:val="hybridMultilevel"/>
    <w:tmpl w:val="3B5204FC"/>
    <w:lvl w:ilvl="0" w:tplc="96A82658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471633"/>
    <w:multiLevelType w:val="hybridMultilevel"/>
    <w:tmpl w:val="90EC3918"/>
    <w:lvl w:ilvl="0" w:tplc="96A82658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7">
    <w:nsid w:val="5B7F6221"/>
    <w:multiLevelType w:val="hybridMultilevel"/>
    <w:tmpl w:val="C5F0036A"/>
    <w:lvl w:ilvl="0" w:tplc="96A82658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630048AB"/>
    <w:multiLevelType w:val="hybridMultilevel"/>
    <w:tmpl w:val="A7C83D2C"/>
    <w:lvl w:ilvl="0" w:tplc="96A82658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0B723B"/>
    <w:multiLevelType w:val="hybridMultilevel"/>
    <w:tmpl w:val="7B26DFBC"/>
    <w:lvl w:ilvl="0" w:tplc="96A82658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C402EE"/>
    <w:multiLevelType w:val="hybridMultilevel"/>
    <w:tmpl w:val="1A080B72"/>
    <w:lvl w:ilvl="0" w:tplc="96A826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9"/>
  </w:num>
  <w:num w:numId="6">
    <w:abstractNumId w:val="8"/>
  </w:num>
  <w:num w:numId="7">
    <w:abstractNumId w:val="5"/>
  </w:num>
  <w:num w:numId="8">
    <w:abstractNumId w:val="4"/>
  </w:num>
  <w:num w:numId="9">
    <w:abstractNumId w:val="3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872"/>
    <w:rsid w:val="00072BE7"/>
    <w:rsid w:val="003870A6"/>
    <w:rsid w:val="003A7A53"/>
    <w:rsid w:val="00415529"/>
    <w:rsid w:val="004F7FD8"/>
    <w:rsid w:val="005D2A8A"/>
    <w:rsid w:val="00650E00"/>
    <w:rsid w:val="00731872"/>
    <w:rsid w:val="007A485E"/>
    <w:rsid w:val="007C7178"/>
    <w:rsid w:val="0087675B"/>
    <w:rsid w:val="00B80EE6"/>
    <w:rsid w:val="00BA5693"/>
    <w:rsid w:val="00C403D5"/>
    <w:rsid w:val="00E33627"/>
    <w:rsid w:val="00E40A68"/>
    <w:rsid w:val="00E76502"/>
    <w:rsid w:val="00EB382F"/>
    <w:rsid w:val="00FD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187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87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3187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318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3187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87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31872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31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1/19/Italiaans_raaigras_Lolium_multiflorum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upload.wikimedia.org/wikipedia/commons/f/fc/Polygonum_bistorta_a1.jpg" TargetMode="External"/><Relationship Id="rId26" Type="http://schemas.openxmlformats.org/officeDocument/2006/relationships/hyperlink" Target="http://cs.wikipedia.org/wiki/Soubor:Festuca_rubra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://upload.wikimedia.org/wikipedia/commons/5/5d/Timoteegras_bloeiwijze_Phleum_pratense_subsp_pratense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cs.wikipedia.org/wiki/Srha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9/9a/Festuca_rubra.JPG" TargetMode="External"/><Relationship Id="rId20" Type="http://schemas.openxmlformats.org/officeDocument/2006/relationships/hyperlink" Target="http://upload.wikimedia.org/wikipedia/commons/f/f3/Kweek_Elytrigia_repens.jp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Soubor:Timoteegras_bloeiwijze_Phleum_pratense_subsp_pratense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cs.wikipedia.org/wiki/Soubor:Anthoxanthum_odoratum.jpg" TargetMode="External"/><Relationship Id="rId28" Type="http://schemas.openxmlformats.org/officeDocument/2006/relationships/hyperlink" Target="http://cs.wikipedia.org/wiki/Soubor:Kweek_Elytrigia_repens.jpg" TargetMode="External"/><Relationship Id="rId10" Type="http://schemas.openxmlformats.org/officeDocument/2006/relationships/hyperlink" Target="http://upload.wikimedia.org/wikipedia/commons/9/96/Anthoxanthum_odoratum.jpg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5/59/DactylisGlomerata.jpg" TargetMode="External"/><Relationship Id="rId22" Type="http://schemas.openxmlformats.org/officeDocument/2006/relationships/hyperlink" Target="http://cs.wikipedia.org/wiki/Soubor:Italiaans_raaigras_Lolium_multiflorum.jpg" TargetMode="External"/><Relationship Id="rId27" Type="http://schemas.openxmlformats.org/officeDocument/2006/relationships/hyperlink" Target="http://cs.wikipedia.org/wiki/Soubor:Polygonum_bistorta_a1.jpg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810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7</cp:revision>
  <dcterms:created xsi:type="dcterms:W3CDTF">2013-06-05T20:58:00Z</dcterms:created>
  <dcterms:modified xsi:type="dcterms:W3CDTF">2013-06-24T20:27:00Z</dcterms:modified>
</cp:coreProperties>
</file>