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4E" w:rsidRDefault="00F0724E" w:rsidP="00F0724E">
      <w:r>
        <w:rPr>
          <w:noProof/>
        </w:rPr>
        <w:drawing>
          <wp:anchor distT="0" distB="0" distL="114300" distR="114300" simplePos="0" relativeHeight="251659264" behindDoc="0" locked="0" layoutInCell="1" allowOverlap="1" wp14:anchorId="71FFABF1" wp14:editId="78742C0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F0724E" w:rsidRDefault="00F0724E" w:rsidP="00F0724E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0724E" w:rsidRPr="00104F50" w:rsidRDefault="00F0724E" w:rsidP="00F0724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F0724E" w:rsidRPr="00480BB3" w:rsidRDefault="00F0724E" w:rsidP="00F0724E">
      <w:r>
        <w:t xml:space="preserve">                                                                  </w:t>
      </w:r>
      <w:r w:rsidRPr="00480BB3">
        <w:t>Komenského nám. 209, 271 01 Nové Strašecí</w:t>
      </w:r>
    </w:p>
    <w:p w:rsidR="00F0724E" w:rsidRDefault="00F0724E" w:rsidP="00F0724E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715474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715474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F0724E" w:rsidRDefault="00F0724E" w:rsidP="00F0724E">
      <w:pPr>
        <w:ind w:left="360"/>
        <w:rPr>
          <w:sz w:val="28"/>
          <w:szCs w:val="28"/>
        </w:rPr>
      </w:pPr>
    </w:p>
    <w:p w:rsidR="00F0724E" w:rsidRDefault="00F0724E" w:rsidP="00F0724E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0724E" w:rsidRDefault="00F0724E" w:rsidP="00F0724E">
      <w:pPr>
        <w:ind w:left="360"/>
        <w:rPr>
          <w:sz w:val="28"/>
          <w:szCs w:val="28"/>
        </w:rPr>
      </w:pPr>
    </w:p>
    <w:p w:rsidR="00F0724E" w:rsidRDefault="00F0724E" w:rsidP="00F0724E">
      <w:pPr>
        <w:ind w:left="360"/>
        <w:rPr>
          <w:sz w:val="28"/>
          <w:szCs w:val="28"/>
        </w:rPr>
      </w:pP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3F53E8">
        <w:t>2_INOVACE_24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D532A6">
        <w:t>, Mgr. Zdeňka Bauerová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796FAA">
        <w:t>.</w:t>
      </w:r>
    </w:p>
    <w:p w:rsidR="00F0724E" w:rsidRPr="00A74C09" w:rsidRDefault="00F0724E" w:rsidP="00F0724E">
      <w:pPr>
        <w:spacing w:line="360" w:lineRule="auto"/>
        <w:ind w:left="360"/>
      </w:pP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F0724E" w:rsidRPr="00A74C09" w:rsidRDefault="00F0724E" w:rsidP="00F0724E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F0724E" w:rsidRDefault="00F0724E" w:rsidP="00F0724E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Plazi</w:t>
      </w:r>
    </w:p>
    <w:p w:rsidR="00715474" w:rsidRPr="00A74C09" w:rsidRDefault="00715474" w:rsidP="00715474">
      <w:pPr>
        <w:spacing w:line="360" w:lineRule="auto"/>
      </w:pPr>
    </w:p>
    <w:p w:rsidR="00796FAA" w:rsidRDefault="00F0724E" w:rsidP="00715474">
      <w:pPr>
        <w:pStyle w:val="Odstavecseseznamem"/>
        <w:numPr>
          <w:ilvl w:val="0"/>
          <w:numId w:val="10"/>
        </w:numPr>
        <w:spacing w:line="360" w:lineRule="auto"/>
        <w:ind w:left="426" w:hanging="22"/>
      </w:pPr>
      <w:r w:rsidRPr="00A74C09">
        <w:t>ANOTACE:</w:t>
      </w:r>
      <w:r>
        <w:t xml:space="preserve"> </w:t>
      </w:r>
      <w:r w:rsidR="00796FAA">
        <w:t>Text lze použít k zápisu do sešitů. Materiál je možné použít na interaktivní tabuli k výkladu a procvičení učiva. Žáci poznávají druhy, význam a způsob života plazů.</w:t>
      </w:r>
    </w:p>
    <w:p w:rsidR="00F0724E" w:rsidRDefault="00F0724E" w:rsidP="00C33FA7">
      <w:pPr>
        <w:spacing w:line="360" w:lineRule="auto"/>
        <w:ind w:left="720"/>
      </w:pPr>
    </w:p>
    <w:p w:rsidR="00F0724E" w:rsidRDefault="00F0724E" w:rsidP="00F0724E">
      <w:pPr>
        <w:spacing w:line="360" w:lineRule="auto"/>
      </w:pPr>
    </w:p>
    <w:p w:rsidR="00F0724E" w:rsidRDefault="00F0724E" w:rsidP="00F0724E">
      <w:pPr>
        <w:spacing w:line="360" w:lineRule="auto"/>
      </w:pPr>
    </w:p>
    <w:p w:rsidR="00F0724E" w:rsidRDefault="00F0724E" w:rsidP="00F0724E">
      <w:pPr>
        <w:rPr>
          <w:b/>
          <w:sz w:val="40"/>
          <w:szCs w:val="40"/>
        </w:rPr>
      </w:pPr>
    </w:p>
    <w:p w:rsidR="00F0724E" w:rsidRDefault="00F0724E" w:rsidP="00F0724E">
      <w:pPr>
        <w:rPr>
          <w:b/>
          <w:sz w:val="40"/>
          <w:szCs w:val="40"/>
        </w:rPr>
      </w:pPr>
    </w:p>
    <w:p w:rsidR="00F0724E" w:rsidRDefault="00F0724E" w:rsidP="00F0724E">
      <w:pPr>
        <w:rPr>
          <w:b/>
          <w:sz w:val="40"/>
          <w:szCs w:val="40"/>
        </w:rPr>
      </w:pPr>
    </w:p>
    <w:p w:rsidR="00F0724E" w:rsidRDefault="00F0724E" w:rsidP="00F0724E">
      <w:pPr>
        <w:rPr>
          <w:b/>
          <w:sz w:val="40"/>
          <w:szCs w:val="40"/>
        </w:rPr>
      </w:pPr>
    </w:p>
    <w:p w:rsidR="00F0724E" w:rsidRDefault="00F0724E" w:rsidP="00F0724E">
      <w:pPr>
        <w:rPr>
          <w:b/>
          <w:sz w:val="40"/>
          <w:szCs w:val="40"/>
        </w:rPr>
      </w:pPr>
    </w:p>
    <w:p w:rsidR="00F0724E" w:rsidRDefault="00F0724E" w:rsidP="00F0724E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1BCA86A1" wp14:editId="439B7FDE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4E" w:rsidRDefault="00F0724E" w:rsidP="00F0724E"/>
    <w:p w:rsidR="00F0724E" w:rsidRDefault="00F0724E" w:rsidP="00F0724E"/>
    <w:p w:rsidR="00F0724E" w:rsidRDefault="00F0724E" w:rsidP="00F0724E">
      <w:pPr>
        <w:rPr>
          <w:b/>
          <w:sz w:val="40"/>
          <w:szCs w:val="40"/>
        </w:rPr>
      </w:pPr>
      <w:r>
        <w:rPr>
          <w:b/>
          <w:sz w:val="40"/>
          <w:szCs w:val="40"/>
        </w:rPr>
        <w:t>Plazi</w:t>
      </w:r>
    </w:p>
    <w:p w:rsidR="00F0724E" w:rsidRDefault="00F0724E"/>
    <w:p w:rsidR="00F0724E" w:rsidRDefault="00F0724E" w:rsidP="00F0724E"/>
    <w:p w:rsidR="00B637D2" w:rsidRPr="00F0724E" w:rsidRDefault="00B637D2" w:rsidP="00F0724E"/>
    <w:p w:rsidR="00F0724E" w:rsidRPr="00F0724E" w:rsidRDefault="00F0724E" w:rsidP="00F0724E"/>
    <w:p w:rsidR="00F0724E" w:rsidRDefault="00B637D2" w:rsidP="00B637D2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700000" cy="2900353"/>
            <wp:effectExtent l="0" t="0" r="5715" b="0"/>
            <wp:wrapTight wrapText="right">
              <wp:wrapPolygon edited="0">
                <wp:start x="0" y="0"/>
                <wp:lineTo x="0" y="21425"/>
                <wp:lineTo x="21493" y="21425"/>
                <wp:lineTo x="21493" y="0"/>
                <wp:lineTo x="0" y="0"/>
              </wp:wrapPolygon>
            </wp:wrapTight>
            <wp:docPr id="3" name="Obrázek 3" descr="Soubor:Viperaberus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Viperaberus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90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Zmije obecná</w:t>
      </w:r>
    </w:p>
    <w:p w:rsidR="00B637D2" w:rsidRDefault="00B637D2" w:rsidP="00B637D2">
      <w:pPr>
        <w:ind w:left="5103"/>
        <w:rPr>
          <w:b/>
          <w:sz w:val="28"/>
          <w:szCs w:val="28"/>
        </w:rPr>
      </w:pPr>
    </w:p>
    <w:p w:rsidR="00CA054E" w:rsidRPr="00CA054E" w:rsidRDefault="00CA054E" w:rsidP="00B637D2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obratlovec, plaz</w:t>
      </w:r>
    </w:p>
    <w:p w:rsidR="00B637D2" w:rsidRPr="00CA054E" w:rsidRDefault="00CA054E" w:rsidP="00B637D2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jedovatý</w:t>
      </w:r>
    </w:p>
    <w:p w:rsidR="00CA054E" w:rsidRPr="00CA054E" w:rsidRDefault="00CA054E" w:rsidP="00B637D2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uštknutí život člověka </w:t>
      </w:r>
    </w:p>
    <w:p w:rsidR="00CA054E" w:rsidRDefault="00CA054E" w:rsidP="00CA054E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neohrozí – riziko pro</w:t>
      </w:r>
    </w:p>
    <w:p w:rsidR="00CA054E" w:rsidRDefault="00CA054E" w:rsidP="00CA054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děti, alergiky, …</w:t>
      </w:r>
    </w:p>
    <w:p w:rsidR="00CA054E" w:rsidRDefault="00CA054E" w:rsidP="00CA054E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noční tvor</w:t>
      </w:r>
    </w:p>
    <w:p w:rsidR="00CA054E" w:rsidRDefault="00CA054E" w:rsidP="00CA054E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ráda se vyhřívá na sluníčku</w:t>
      </w:r>
    </w:p>
    <w:p w:rsidR="00CA054E" w:rsidRDefault="00CA054E" w:rsidP="00CA054E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potrava: myši, hraboši, </w:t>
      </w:r>
    </w:p>
    <w:p w:rsidR="00CA054E" w:rsidRDefault="00CA054E" w:rsidP="00CA054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obojživelníci, ještěrky, ptáci</w:t>
      </w:r>
    </w:p>
    <w:p w:rsidR="00CA054E" w:rsidRDefault="00CA054E" w:rsidP="00CA054E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hibernace</w:t>
      </w:r>
    </w:p>
    <w:p w:rsidR="00CA054E" w:rsidRPr="00CA054E" w:rsidRDefault="00CA054E" w:rsidP="00CA054E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vejcoživorodá</w:t>
      </w:r>
      <w:proofErr w:type="spellEnd"/>
    </w:p>
    <w:p w:rsidR="00CA054E" w:rsidRPr="00CA054E" w:rsidRDefault="00CA054E" w:rsidP="00CA054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054E" w:rsidRPr="00CA054E" w:rsidRDefault="00CA054E" w:rsidP="00CA054E">
      <w:pPr>
        <w:rPr>
          <w:sz w:val="28"/>
          <w:szCs w:val="28"/>
        </w:rPr>
      </w:pPr>
    </w:p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Default="001F3381" w:rsidP="00F0724E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700000" cy="2900353"/>
            <wp:effectExtent l="0" t="0" r="5715" b="0"/>
            <wp:wrapTight wrapText="right">
              <wp:wrapPolygon edited="0">
                <wp:start x="0" y="0"/>
                <wp:lineTo x="0" y="21425"/>
                <wp:lineTo x="21493" y="21425"/>
                <wp:lineTo x="21493" y="0"/>
                <wp:lineTo x="0" y="0"/>
              </wp:wrapPolygon>
            </wp:wrapTight>
            <wp:docPr id="4" name="Obrázek 4" descr="Soubor:Natrix natrix (Karl L)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Natrix natrix (Karl L)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90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FAA">
        <w:rPr>
          <w:b/>
          <w:sz w:val="28"/>
          <w:szCs w:val="28"/>
        </w:rPr>
        <w:t xml:space="preserve">Užovka </w:t>
      </w:r>
      <w:r>
        <w:rPr>
          <w:b/>
          <w:sz w:val="28"/>
          <w:szCs w:val="28"/>
        </w:rPr>
        <w:t xml:space="preserve"> obojková</w:t>
      </w:r>
    </w:p>
    <w:p w:rsidR="001F3381" w:rsidRDefault="001F3381" w:rsidP="00F0724E">
      <w:pPr>
        <w:ind w:left="5103"/>
        <w:rPr>
          <w:b/>
          <w:sz w:val="28"/>
          <w:szCs w:val="28"/>
        </w:rPr>
      </w:pPr>
    </w:p>
    <w:p w:rsidR="001F3381" w:rsidRPr="001F3381" w:rsidRDefault="001F3381" w:rsidP="001F3381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obratlovec, plaz</w:t>
      </w:r>
    </w:p>
    <w:p w:rsidR="001F3381" w:rsidRPr="001F3381" w:rsidRDefault="001F3381" w:rsidP="001F3381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náš nejběžnější had</w:t>
      </w:r>
    </w:p>
    <w:p w:rsidR="001F3381" w:rsidRPr="001F3381" w:rsidRDefault="001F3381" w:rsidP="001F3381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nejedovatý</w:t>
      </w:r>
    </w:p>
    <w:p w:rsidR="001F3381" w:rsidRPr="001F3381" w:rsidRDefault="001F3381" w:rsidP="001F3381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výskyt: v blízkosti vody</w:t>
      </w:r>
    </w:p>
    <w:p w:rsidR="001F3381" w:rsidRPr="001F3381" w:rsidRDefault="001F3381" w:rsidP="001F3381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potrava: obojživelníci, ryby,</w:t>
      </w:r>
    </w:p>
    <w:p w:rsidR="001F3381" w:rsidRDefault="001F3381" w:rsidP="001F3381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ještěrky, hmyz</w:t>
      </w:r>
    </w:p>
    <w:p w:rsidR="001F3381" w:rsidRDefault="001F3381" w:rsidP="001F3381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nepřátelé: jezevci, ježci, </w:t>
      </w:r>
    </w:p>
    <w:p w:rsidR="001F3381" w:rsidRDefault="001F3381" w:rsidP="001F33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kočky, draví ptáci</w:t>
      </w:r>
    </w:p>
    <w:p w:rsidR="001F3381" w:rsidRDefault="001F3381" w:rsidP="001F3381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hibernace</w:t>
      </w:r>
    </w:p>
    <w:p w:rsidR="001F3381" w:rsidRPr="001F3381" w:rsidRDefault="001F3381" w:rsidP="001F3381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</w:t>
      </w:r>
    </w:p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Pr="00F0724E" w:rsidRDefault="00F0724E" w:rsidP="00F0724E"/>
    <w:p w:rsidR="00F0724E" w:rsidRDefault="00F0724E" w:rsidP="00F0724E"/>
    <w:p w:rsidR="007218D9" w:rsidRDefault="007218D9" w:rsidP="00F0724E"/>
    <w:p w:rsidR="007218D9" w:rsidRPr="00F0724E" w:rsidRDefault="007218D9" w:rsidP="00F0724E"/>
    <w:p w:rsidR="00F0724E" w:rsidRDefault="00272E4D" w:rsidP="00272E4D">
      <w:pPr>
        <w:ind w:left="5103"/>
        <w:rPr>
          <w:b/>
          <w:sz w:val="28"/>
          <w:szCs w:val="28"/>
        </w:rPr>
      </w:pPr>
      <w:r w:rsidRPr="00272E4D">
        <w:rPr>
          <w:b/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6C027128" wp14:editId="34BBEF7D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530035"/>
            <wp:effectExtent l="0" t="0" r="5715" b="0"/>
            <wp:wrapTight wrapText="right">
              <wp:wrapPolygon edited="0">
                <wp:start x="0" y="0"/>
                <wp:lineTo x="0" y="21448"/>
                <wp:lineTo x="21493" y="21448"/>
                <wp:lineTo x="21493" y="0"/>
                <wp:lineTo x="0" y="0"/>
              </wp:wrapPolygon>
            </wp:wrapTight>
            <wp:docPr id="5" name="Obrázek 5" descr="Soubor:Anguida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Anguida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3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2E4D">
        <w:rPr>
          <w:b/>
          <w:sz w:val="28"/>
          <w:szCs w:val="28"/>
        </w:rPr>
        <w:t>Slepýš křehký</w:t>
      </w:r>
    </w:p>
    <w:p w:rsidR="00272E4D" w:rsidRDefault="00272E4D" w:rsidP="00272E4D">
      <w:pPr>
        <w:ind w:left="5103"/>
        <w:rPr>
          <w:b/>
          <w:sz w:val="28"/>
          <w:szCs w:val="28"/>
        </w:rPr>
      </w:pPr>
    </w:p>
    <w:p w:rsidR="00272E4D" w:rsidRDefault="00272E4D" w:rsidP="00272E4D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obratlovec</w:t>
      </w:r>
      <w:r w:rsidR="007218D9">
        <w:rPr>
          <w:sz w:val="28"/>
          <w:szCs w:val="28"/>
        </w:rPr>
        <w:t>, plaz</w:t>
      </w:r>
    </w:p>
    <w:p w:rsidR="00272E4D" w:rsidRDefault="00272E4D" w:rsidP="00272E4D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beznohá ještěrka</w:t>
      </w:r>
    </w:p>
    <w:p w:rsidR="007218D9" w:rsidRDefault="007218D9" w:rsidP="00272E4D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délka cca 30 cm</w:t>
      </w:r>
    </w:p>
    <w:p w:rsidR="007218D9" w:rsidRDefault="007218D9" w:rsidP="00272E4D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výskyt: v lesích, </w:t>
      </w:r>
    </w:p>
    <w:p w:rsidR="007218D9" w:rsidRDefault="007218D9" w:rsidP="007218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 pasekách, na loukách</w:t>
      </w:r>
    </w:p>
    <w:p w:rsidR="007218D9" w:rsidRDefault="007218D9" w:rsidP="007218D9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loví v noci</w:t>
      </w:r>
    </w:p>
    <w:p w:rsidR="007218D9" w:rsidRDefault="007218D9" w:rsidP="007218D9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potrava: žížaly, slimáci, </w:t>
      </w:r>
    </w:p>
    <w:p w:rsidR="007218D9" w:rsidRDefault="007218D9" w:rsidP="007218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larvy, červi</w:t>
      </w:r>
    </w:p>
    <w:p w:rsidR="007218D9" w:rsidRDefault="007218D9" w:rsidP="007218D9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 případě nebezpečí ulomí</w:t>
      </w:r>
    </w:p>
    <w:p w:rsidR="007218D9" w:rsidRDefault="007218D9" w:rsidP="007218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ocásek</w:t>
      </w:r>
    </w:p>
    <w:p w:rsidR="007218D9" w:rsidRDefault="007218D9" w:rsidP="007218D9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vejcoživorodý</w:t>
      </w:r>
      <w:proofErr w:type="spellEnd"/>
    </w:p>
    <w:p w:rsidR="007218D9" w:rsidRDefault="007218D9" w:rsidP="007218D9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hibernace</w:t>
      </w:r>
    </w:p>
    <w:p w:rsidR="007218D9" w:rsidRDefault="007218D9" w:rsidP="007218D9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silně ohrožený druh</w:t>
      </w:r>
    </w:p>
    <w:p w:rsidR="007218D9" w:rsidRPr="007218D9" w:rsidRDefault="007218D9" w:rsidP="007218D9">
      <w:pPr>
        <w:pStyle w:val="Odstavecseseznamem"/>
        <w:ind w:left="5103"/>
        <w:rPr>
          <w:sz w:val="28"/>
          <w:szCs w:val="28"/>
        </w:rPr>
      </w:pPr>
    </w:p>
    <w:p w:rsidR="007218D9" w:rsidRPr="007218D9" w:rsidRDefault="007218D9" w:rsidP="007218D9">
      <w:pPr>
        <w:rPr>
          <w:sz w:val="28"/>
          <w:szCs w:val="28"/>
        </w:rPr>
      </w:pPr>
    </w:p>
    <w:p w:rsidR="00272E4D" w:rsidRPr="00F0724E" w:rsidRDefault="00272E4D" w:rsidP="00272E4D">
      <w:pPr>
        <w:ind w:left="5103"/>
      </w:pPr>
    </w:p>
    <w:p w:rsidR="00F0724E" w:rsidRDefault="00F0724E" w:rsidP="00F0724E"/>
    <w:p w:rsidR="00F0724E" w:rsidRPr="00F0724E" w:rsidRDefault="00F0724E" w:rsidP="00F0724E"/>
    <w:p w:rsidR="00F0724E" w:rsidRDefault="00F0724E" w:rsidP="00F0724E"/>
    <w:p w:rsidR="00415529" w:rsidRDefault="00415529" w:rsidP="00F0724E"/>
    <w:p w:rsidR="00F0724E" w:rsidRDefault="00175E9A" w:rsidP="00F0724E"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1BDF5E52" wp14:editId="63323EE9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2695575" cy="2914650"/>
            <wp:effectExtent l="0" t="0" r="9525" b="0"/>
            <wp:wrapTight wrapText="right">
              <wp:wrapPolygon edited="0">
                <wp:start x="0" y="0"/>
                <wp:lineTo x="0" y="21459"/>
                <wp:lineTo x="21524" y="21459"/>
                <wp:lineTo x="21524" y="0"/>
                <wp:lineTo x="0" y="0"/>
              </wp:wrapPolygon>
            </wp:wrapTight>
            <wp:docPr id="8" name="Obrázek 8" descr="Soubor:Lacerta vivipara 2 hen (Marek Szczepanek)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certa vivipara 2 hen (Marek Szczepanek)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724E" w:rsidRDefault="00175E9A" w:rsidP="00175E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Ještěrka živorodá</w:t>
      </w:r>
    </w:p>
    <w:p w:rsidR="007218D9" w:rsidRDefault="007218D9" w:rsidP="007218D9">
      <w:pPr>
        <w:ind w:left="5103"/>
        <w:rPr>
          <w:b/>
          <w:sz w:val="28"/>
          <w:szCs w:val="28"/>
        </w:rPr>
      </w:pPr>
    </w:p>
    <w:p w:rsidR="007218D9" w:rsidRPr="007218D9" w:rsidRDefault="007218D9" w:rsidP="007218D9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obratlovec, plaz</w:t>
      </w:r>
    </w:p>
    <w:p w:rsidR="007218D9" w:rsidRPr="007218D9" w:rsidRDefault="007218D9" w:rsidP="007218D9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výskyt: pod kameny,</w:t>
      </w:r>
    </w:p>
    <w:p w:rsidR="007218D9" w:rsidRDefault="007218D9" w:rsidP="007218D9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ve skulinách, na skalách</w:t>
      </w:r>
    </w:p>
    <w:p w:rsidR="007218D9" w:rsidRPr="007218D9" w:rsidRDefault="007218D9" w:rsidP="007218D9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 xml:space="preserve">aktivní za svítání </w:t>
      </w:r>
    </w:p>
    <w:p w:rsidR="007218D9" w:rsidRDefault="007218D9" w:rsidP="007218D9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a za soumraku</w:t>
      </w:r>
    </w:p>
    <w:p w:rsidR="007218D9" w:rsidRDefault="007218D9" w:rsidP="007218D9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potrava: hmyz, mouchy, </w:t>
      </w:r>
    </w:p>
    <w:p w:rsidR="007218D9" w:rsidRDefault="007218D9" w:rsidP="007218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pavouci, červi, plži</w:t>
      </w:r>
    </w:p>
    <w:p w:rsidR="007218D9" w:rsidRDefault="007218D9" w:rsidP="007218D9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nepřátelé: lišky, volavky,</w:t>
      </w:r>
    </w:p>
    <w:p w:rsidR="007218D9" w:rsidRDefault="007218D9" w:rsidP="007218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čápi</w:t>
      </w:r>
    </w:p>
    <w:p w:rsidR="007218D9" w:rsidRDefault="007218D9" w:rsidP="007218D9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hibernace</w:t>
      </w:r>
    </w:p>
    <w:p w:rsidR="007218D9" w:rsidRPr="007218D9" w:rsidRDefault="007218D9" w:rsidP="007218D9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silně ohrožený druh</w:t>
      </w:r>
    </w:p>
    <w:p w:rsidR="007218D9" w:rsidRPr="007218D9" w:rsidRDefault="007218D9" w:rsidP="007218D9">
      <w:pPr>
        <w:rPr>
          <w:sz w:val="28"/>
          <w:szCs w:val="28"/>
        </w:rPr>
      </w:pPr>
    </w:p>
    <w:p w:rsidR="007218D9" w:rsidRPr="007218D9" w:rsidRDefault="007218D9" w:rsidP="007218D9">
      <w:r>
        <w:t xml:space="preserve">           </w:t>
      </w:r>
    </w:p>
    <w:p w:rsidR="007218D9" w:rsidRPr="007218D9" w:rsidRDefault="007218D9" w:rsidP="007218D9">
      <w:r>
        <w:t xml:space="preserve">                        </w:t>
      </w:r>
    </w:p>
    <w:p w:rsidR="00F0724E" w:rsidRDefault="00F0724E" w:rsidP="00F0724E"/>
    <w:p w:rsidR="00F0724E" w:rsidRDefault="00F0724E" w:rsidP="00F0724E"/>
    <w:p w:rsidR="00F0724E" w:rsidRDefault="00F0724E" w:rsidP="00F0724E"/>
    <w:p w:rsidR="007218D9" w:rsidRDefault="007218D9" w:rsidP="00F0724E"/>
    <w:p w:rsidR="007218D9" w:rsidRDefault="007218D9" w:rsidP="00F0724E"/>
    <w:p w:rsidR="00F0724E" w:rsidRDefault="007218D9" w:rsidP="007218D9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2386382"/>
            <wp:effectExtent l="0" t="0" r="5715" b="0"/>
            <wp:wrapTight wrapText="right">
              <wp:wrapPolygon edited="0">
                <wp:start x="0" y="0"/>
                <wp:lineTo x="0" y="21382"/>
                <wp:lineTo x="21493" y="21382"/>
                <wp:lineTo x="21493" y="0"/>
                <wp:lineTo x="0" y="0"/>
              </wp:wrapPolygon>
            </wp:wrapTight>
            <wp:docPr id="7" name="Obrázek 7" descr="Soubor:JesterkaZelena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JesterkaZelena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38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Ještěrka zelená</w:t>
      </w:r>
    </w:p>
    <w:p w:rsidR="007218D9" w:rsidRDefault="007218D9" w:rsidP="007218D9">
      <w:pPr>
        <w:ind w:left="5103"/>
        <w:rPr>
          <w:b/>
          <w:sz w:val="28"/>
          <w:szCs w:val="28"/>
        </w:rPr>
      </w:pPr>
    </w:p>
    <w:p w:rsidR="007218D9" w:rsidRPr="007218D9" w:rsidRDefault="007218D9" w:rsidP="007218D9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>obratlovec, plaz</w:t>
      </w:r>
    </w:p>
    <w:p w:rsidR="007218D9" w:rsidRPr="00466BBD" w:rsidRDefault="00466BBD" w:rsidP="007218D9">
      <w:pPr>
        <w:pStyle w:val="Odstavecseseznamem"/>
        <w:numPr>
          <w:ilvl w:val="0"/>
          <w:numId w:val="8"/>
        </w:numPr>
        <w:ind w:left="5103" w:firstLine="0"/>
      </w:pPr>
      <w:r>
        <w:rPr>
          <w:sz w:val="28"/>
          <w:szCs w:val="28"/>
        </w:rPr>
        <w:t>výskyt: nejteplejší oblasti</w:t>
      </w:r>
    </w:p>
    <w:p w:rsidR="00466BBD" w:rsidRDefault="00466BBD" w:rsidP="00466BBD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země</w:t>
      </w:r>
    </w:p>
    <w:p w:rsidR="00466BBD" w:rsidRDefault="00466BBD" w:rsidP="00466BB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slunné křovinaté stráně,</w:t>
      </w:r>
    </w:p>
    <w:p w:rsidR="00466BBD" w:rsidRDefault="00466BBD" w:rsidP="00466BB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silniční náspy, vinice, lomy</w:t>
      </w:r>
    </w:p>
    <w:p w:rsidR="00466BBD" w:rsidRPr="00466BBD" w:rsidRDefault="00466BBD" w:rsidP="00466BBD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kriticky ohrožený druh</w:t>
      </w:r>
    </w:p>
    <w:p w:rsidR="00F0724E" w:rsidRDefault="00F0724E" w:rsidP="00F0724E"/>
    <w:p w:rsidR="00F0724E" w:rsidRDefault="00F0724E" w:rsidP="00F0724E"/>
    <w:p w:rsidR="00F0724E" w:rsidRDefault="00F0724E" w:rsidP="00F0724E"/>
    <w:p w:rsidR="00F0724E" w:rsidRDefault="00F0724E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272E4D" w:rsidRDefault="00272E4D" w:rsidP="00F0724E"/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7218D9" w:rsidRDefault="007218D9" w:rsidP="00F0724E">
      <w:pPr>
        <w:rPr>
          <w:sz w:val="28"/>
          <w:szCs w:val="28"/>
          <w:u w:val="single"/>
        </w:rPr>
      </w:pPr>
    </w:p>
    <w:p w:rsidR="00485B50" w:rsidRDefault="00485B50" w:rsidP="00F0724E">
      <w:pPr>
        <w:rPr>
          <w:sz w:val="28"/>
          <w:szCs w:val="28"/>
          <w:u w:val="single"/>
        </w:rPr>
      </w:pPr>
    </w:p>
    <w:p w:rsidR="00F0724E" w:rsidRPr="007D4C44" w:rsidRDefault="00F0724E" w:rsidP="00F0724E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t>Metodický návod:</w:t>
      </w:r>
    </w:p>
    <w:p w:rsidR="00F0724E" w:rsidRDefault="00F0724E" w:rsidP="00F0724E">
      <w:pPr>
        <w:rPr>
          <w:sz w:val="28"/>
          <w:szCs w:val="28"/>
        </w:rPr>
      </w:pP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F0724E" w:rsidRDefault="00F0724E" w:rsidP="00F0724E">
      <w:pPr>
        <w:rPr>
          <w:sz w:val="28"/>
          <w:szCs w:val="28"/>
        </w:rPr>
      </w:pPr>
    </w:p>
    <w:p w:rsidR="00F0724E" w:rsidRDefault="00F0724E" w:rsidP="00F0724E">
      <w:pPr>
        <w:rPr>
          <w:sz w:val="28"/>
          <w:szCs w:val="28"/>
        </w:rPr>
      </w:pPr>
    </w:p>
    <w:p w:rsidR="00F0724E" w:rsidRDefault="00F0724E" w:rsidP="00F0724E">
      <w:pPr>
        <w:rPr>
          <w:sz w:val="28"/>
          <w:szCs w:val="28"/>
        </w:rPr>
      </w:pPr>
    </w:p>
    <w:p w:rsidR="00F0724E" w:rsidRDefault="00F0724E" w:rsidP="00F0724E">
      <w:pPr>
        <w:rPr>
          <w:sz w:val="28"/>
          <w:szCs w:val="28"/>
        </w:rPr>
      </w:pPr>
    </w:p>
    <w:p w:rsidR="00F0724E" w:rsidRDefault="00F0724E" w:rsidP="00F0724E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1F3381" w:rsidRDefault="001F3381" w:rsidP="00F0724E"/>
    <w:p w:rsidR="001F3381" w:rsidRDefault="0034241F" w:rsidP="001F3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Http://cs.wikipedia.org/wiki/Soubor:Viperaberus1.jpg.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18" w:history="1">
        <w:r w:rsidRPr="00D31DA0">
          <w:rPr>
            <w:rStyle w:val="Hypertextovodkaz"/>
            <w:rFonts w:ascii="Arial" w:hAnsi="Arial" w:cs="Arial"/>
            <w:sz w:val="20"/>
            <w:szCs w:val="20"/>
          </w:rPr>
          <w:t>http://cs.wikipedia.org/wiki/Soubor:Viperaberus1.jpg</w:t>
        </w:r>
      </w:hyperlink>
    </w:p>
    <w:p w:rsidR="0034241F" w:rsidRDefault="0034241F" w:rsidP="001F3381"/>
    <w:p w:rsidR="0034241F" w:rsidRDefault="0034241F" w:rsidP="001F3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Http://cs.wikipedia.org/wiki/Soubor:Natrix_natrix_(Karl_L).jpg.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19" w:history="1">
        <w:r w:rsidRPr="00D31DA0">
          <w:rPr>
            <w:rStyle w:val="Hypertextovodkaz"/>
            <w:rFonts w:ascii="Arial" w:hAnsi="Arial" w:cs="Arial"/>
            <w:sz w:val="20"/>
            <w:szCs w:val="20"/>
          </w:rPr>
          <w:t>http://cs.wikipedia.org/wiki/Soubor:Natrix_natrix_(Karl_L).jpg</w:t>
        </w:r>
      </w:hyperlink>
    </w:p>
    <w:p w:rsidR="0034241F" w:rsidRDefault="0034241F" w:rsidP="001F3381">
      <w:pPr>
        <w:rPr>
          <w:rFonts w:ascii="Arial" w:hAnsi="Arial" w:cs="Arial"/>
          <w:sz w:val="20"/>
          <w:szCs w:val="20"/>
        </w:rPr>
      </w:pPr>
    </w:p>
    <w:p w:rsidR="0034241F" w:rsidRDefault="0034241F" w:rsidP="001F3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Http://cs.wikipedia.org/wiki/Soubor:Anguidae.jpg.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0" w:history="1">
        <w:r w:rsidRPr="00D31DA0">
          <w:rPr>
            <w:rStyle w:val="Hypertextovodkaz"/>
            <w:rFonts w:ascii="Arial" w:hAnsi="Arial" w:cs="Arial"/>
            <w:sz w:val="20"/>
            <w:szCs w:val="20"/>
          </w:rPr>
          <w:t>http://cs.wikipedia.org/wiki/Soubor:Anguidae.jpg</w:t>
        </w:r>
      </w:hyperlink>
    </w:p>
    <w:p w:rsidR="0034241F" w:rsidRDefault="0034241F" w:rsidP="001F3381">
      <w:pPr>
        <w:rPr>
          <w:rFonts w:ascii="Arial" w:hAnsi="Arial" w:cs="Arial"/>
          <w:sz w:val="20"/>
          <w:szCs w:val="20"/>
        </w:rPr>
      </w:pPr>
    </w:p>
    <w:p w:rsidR="0034241F" w:rsidRDefault="00175E9A" w:rsidP="001F3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Http://cs.wikipedia.org/wiki/Soubor:Lacerta_vivipara_2_hen_(Marek_Szczepanek).jpg.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1" w:history="1">
        <w:r w:rsidRPr="00BF40C9">
          <w:rPr>
            <w:rStyle w:val="Hypertextovodkaz"/>
            <w:rFonts w:ascii="Arial" w:hAnsi="Arial" w:cs="Arial"/>
            <w:sz w:val="20"/>
            <w:szCs w:val="20"/>
          </w:rPr>
          <w:t>http://cs.wikipedia.org/wiki/Soubor:Lacerta_vivipara_2_hen_(Marek_Szczepanek).jpg</w:t>
        </w:r>
      </w:hyperlink>
    </w:p>
    <w:p w:rsidR="0034241F" w:rsidRPr="001F3381" w:rsidRDefault="0034241F" w:rsidP="001F3381">
      <w:bookmarkStart w:id="0" w:name="_GoBack"/>
      <w:bookmarkEnd w:id="0"/>
    </w:p>
    <w:p w:rsidR="001F3381" w:rsidRDefault="0034241F" w:rsidP="001F33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Http://cs.wikipedia.org/wiki/Soubor:JesterkaZelena.jpg.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2" w:history="1">
        <w:r w:rsidRPr="00D31DA0">
          <w:rPr>
            <w:rStyle w:val="Hypertextovodkaz"/>
            <w:rFonts w:ascii="Arial" w:hAnsi="Arial" w:cs="Arial"/>
            <w:sz w:val="20"/>
            <w:szCs w:val="20"/>
          </w:rPr>
          <w:t>http://cs.wikipedia.org/wiki/Soubor:JesterkaZelena.jpg</w:t>
        </w:r>
      </w:hyperlink>
    </w:p>
    <w:p w:rsidR="0034241F" w:rsidRPr="001F3381" w:rsidRDefault="0034241F" w:rsidP="001F3381"/>
    <w:p w:rsidR="001F3381" w:rsidRPr="001F3381" w:rsidRDefault="001F3381" w:rsidP="001F3381"/>
    <w:p w:rsidR="001F3381" w:rsidRDefault="001F3381" w:rsidP="001F3381"/>
    <w:p w:rsidR="00272E4D" w:rsidRDefault="00272E4D" w:rsidP="001F3381"/>
    <w:p w:rsidR="007218D9" w:rsidRDefault="007218D9" w:rsidP="001F3381"/>
    <w:p w:rsidR="007218D9" w:rsidRDefault="007218D9" w:rsidP="001F3381"/>
    <w:p w:rsidR="007218D9" w:rsidRDefault="007218D9" w:rsidP="001F3381"/>
    <w:p w:rsidR="007218D9" w:rsidRDefault="007218D9" w:rsidP="001F3381"/>
    <w:p w:rsidR="007218D9" w:rsidRDefault="007218D9" w:rsidP="001F3381"/>
    <w:p w:rsidR="00272E4D" w:rsidRDefault="00272E4D" w:rsidP="001F3381"/>
    <w:p w:rsidR="001F3381" w:rsidRPr="001F3381" w:rsidRDefault="001F3381" w:rsidP="001F3381"/>
    <w:sectPr w:rsidR="001F3381" w:rsidRPr="001F3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6608"/>
    <w:multiLevelType w:val="hybridMultilevel"/>
    <w:tmpl w:val="89ACF3F2"/>
    <w:lvl w:ilvl="0" w:tplc="27A8C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A64B5"/>
    <w:multiLevelType w:val="hybridMultilevel"/>
    <w:tmpl w:val="782A4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B141F8"/>
    <w:multiLevelType w:val="hybridMultilevel"/>
    <w:tmpl w:val="0A50F6E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933625"/>
    <w:multiLevelType w:val="hybridMultilevel"/>
    <w:tmpl w:val="CF2A126A"/>
    <w:lvl w:ilvl="0" w:tplc="27A8C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3F3E00"/>
    <w:multiLevelType w:val="hybridMultilevel"/>
    <w:tmpl w:val="7CF424C8"/>
    <w:lvl w:ilvl="0" w:tplc="27A8C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A11E5"/>
    <w:multiLevelType w:val="hybridMultilevel"/>
    <w:tmpl w:val="00041786"/>
    <w:lvl w:ilvl="0" w:tplc="B8BC791E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>
    <w:nsid w:val="720D2D43"/>
    <w:multiLevelType w:val="hybridMultilevel"/>
    <w:tmpl w:val="2C0C546E"/>
    <w:lvl w:ilvl="0" w:tplc="27A8CA96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720E57C1"/>
    <w:multiLevelType w:val="hybridMultilevel"/>
    <w:tmpl w:val="6378589A"/>
    <w:lvl w:ilvl="0" w:tplc="27A8C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1D1A90"/>
    <w:multiLevelType w:val="hybridMultilevel"/>
    <w:tmpl w:val="1E54D1E4"/>
    <w:lvl w:ilvl="0" w:tplc="27A8CA9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4E"/>
    <w:rsid w:val="00175E9A"/>
    <w:rsid w:val="001F3381"/>
    <w:rsid w:val="00272E4D"/>
    <w:rsid w:val="0034241F"/>
    <w:rsid w:val="003870A6"/>
    <w:rsid w:val="003F53E8"/>
    <w:rsid w:val="00415529"/>
    <w:rsid w:val="00466BBD"/>
    <w:rsid w:val="00485B50"/>
    <w:rsid w:val="004F7FD8"/>
    <w:rsid w:val="00715474"/>
    <w:rsid w:val="007218D9"/>
    <w:rsid w:val="00796FAA"/>
    <w:rsid w:val="00B637D2"/>
    <w:rsid w:val="00C33FA7"/>
    <w:rsid w:val="00CA054E"/>
    <w:rsid w:val="00D532A6"/>
    <w:rsid w:val="00E03421"/>
    <w:rsid w:val="00F0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7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72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24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637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33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7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72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24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637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33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5/Viperaberus1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Soubor:Viperaberus1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Lacerta_vivipara_2_hen_(Marek_Szczepanek)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5/5e/Anguidae.jpg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6/64/JesterkaZelena.jpg" TargetMode="External"/><Relationship Id="rId20" Type="http://schemas.openxmlformats.org/officeDocument/2006/relationships/hyperlink" Target="http://cs.wikipedia.org/wiki/Soubor:Anguidae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3/38/Natrix_natrix_(Karl_L).jpg" TargetMode="External"/><Relationship Id="rId19" Type="http://schemas.openxmlformats.org/officeDocument/2006/relationships/hyperlink" Target="http://cs.wikipedia.org/wiki/Soubor:Natrix_natrix_(Karl_L)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5/57/Lacerta_vivipara_2_hen_%28Marek_Szczepanek%29.jpg" TargetMode="External"/><Relationship Id="rId22" Type="http://schemas.openxmlformats.org/officeDocument/2006/relationships/hyperlink" Target="http://cs.wikipedia.org/wiki/Soubor:JesterkaZelena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638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16</cp:revision>
  <cp:lastPrinted>2013-06-05T21:05:00Z</cp:lastPrinted>
  <dcterms:created xsi:type="dcterms:W3CDTF">2013-05-15T18:09:00Z</dcterms:created>
  <dcterms:modified xsi:type="dcterms:W3CDTF">2013-06-24T20:44:00Z</dcterms:modified>
</cp:coreProperties>
</file>