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31" w:rsidRDefault="008F1131" w:rsidP="008F1131">
      <w:pPr>
        <w:jc w:val="center"/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0" distR="0" simplePos="0" relativeHeight="251644416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F1131" w:rsidRDefault="008F1131" w:rsidP="008F1131">
      <w:pPr>
        <w:jc w:val="center"/>
      </w:pPr>
    </w:p>
    <w:p w:rsidR="008F1131" w:rsidRDefault="008F1131" w:rsidP="008F1131"/>
    <w:p w:rsidR="008F1131" w:rsidRDefault="008F1131" w:rsidP="008F1131">
      <w:pPr>
        <w:jc w:val="center"/>
      </w:pPr>
    </w:p>
    <w:p w:rsidR="008F1131" w:rsidRPr="000D62B5" w:rsidRDefault="008F1131" w:rsidP="008F1131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8F1131" w:rsidRPr="000D62B5" w:rsidRDefault="008F1131" w:rsidP="008F1131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8F1131" w:rsidRPr="000D62B5" w:rsidRDefault="008F1131" w:rsidP="008F1131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 xml:space="preserve">Číslo </w:t>
      </w:r>
      <w:proofErr w:type="spellStart"/>
      <w:r w:rsidRPr="009D15EF">
        <w:rPr>
          <w:sz w:val="18"/>
          <w:szCs w:val="18"/>
        </w:rPr>
        <w:t>DUMu</w:t>
      </w:r>
      <w:proofErr w:type="spellEnd"/>
      <w:r w:rsidRPr="009D15EF">
        <w:rPr>
          <w:sz w:val="18"/>
          <w:szCs w:val="18"/>
        </w:rPr>
        <w:t xml:space="preserve">/Název </w:t>
      </w:r>
      <w:proofErr w:type="spellStart"/>
      <w:r w:rsidRPr="009D15EF">
        <w:rPr>
          <w:sz w:val="18"/>
          <w:szCs w:val="18"/>
        </w:rPr>
        <w:t>DUMu</w:t>
      </w:r>
      <w:proofErr w:type="spellEnd"/>
      <w:r w:rsidRPr="009D15EF">
        <w:rPr>
          <w:sz w:val="18"/>
          <w:szCs w:val="18"/>
        </w:rPr>
        <w:t>: VY_52_INOVACE_11_11_ Poznej v Ústeckém kraji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 xml:space="preserve"> Číslo skupiny: 2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 xml:space="preserve">Autor: Mgr. Věra </w:t>
      </w:r>
      <w:proofErr w:type="spellStart"/>
      <w:r w:rsidRPr="009D15EF">
        <w:rPr>
          <w:sz w:val="18"/>
          <w:szCs w:val="18"/>
        </w:rPr>
        <w:t>Waldsteinová</w:t>
      </w:r>
      <w:proofErr w:type="spellEnd"/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>Vzdělávací  oblast/Předmět/Téma: Člověk a jeho svět / Vlastivěda / Poznej v Ústeckém kraji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>Druh učebního materiálu: Pracovní list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>Metodický list:</w:t>
      </w:r>
      <w:r w:rsidRPr="009D15EF">
        <w:rPr>
          <w:sz w:val="18"/>
          <w:szCs w:val="18"/>
        </w:rPr>
        <w:tab/>
      </w:r>
      <w:r w:rsidRPr="009D15EF">
        <w:rPr>
          <w:sz w:val="18"/>
          <w:szCs w:val="18"/>
        </w:rPr>
        <w:tab/>
        <w:t>ano</w:t>
      </w:r>
      <w:r w:rsidRPr="009D15EF">
        <w:rPr>
          <w:sz w:val="18"/>
          <w:szCs w:val="18"/>
        </w:rPr>
        <w:tab/>
      </w:r>
      <w:r w:rsidRPr="009D15EF">
        <w:rPr>
          <w:sz w:val="18"/>
          <w:szCs w:val="18"/>
        </w:rPr>
        <w:tab/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 xml:space="preserve">Anotace: Materiál slouží k procvičení a upevnění učiva zábavnou formou. 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>Ověřeno ve třídě: V. B</w:t>
      </w:r>
    </w:p>
    <w:p w:rsidR="008F1131" w:rsidRPr="009D15EF" w:rsidRDefault="008F1131" w:rsidP="008F1131">
      <w:pPr>
        <w:rPr>
          <w:sz w:val="18"/>
          <w:szCs w:val="18"/>
        </w:rPr>
      </w:pPr>
      <w:r w:rsidRPr="009D15EF">
        <w:rPr>
          <w:sz w:val="18"/>
          <w:szCs w:val="18"/>
        </w:rPr>
        <w:t>Datum ověření: 27. 3. 2013</w:t>
      </w:r>
    </w:p>
    <w:p w:rsidR="008F1131" w:rsidRPr="009D15EF" w:rsidRDefault="008F1131" w:rsidP="008F1131">
      <w:pPr>
        <w:spacing w:after="0"/>
        <w:rPr>
          <w:sz w:val="18"/>
          <w:szCs w:val="18"/>
        </w:rPr>
      </w:pPr>
      <w:r w:rsidRPr="009D15EF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9D15EF">
        <w:rPr>
          <w:sz w:val="18"/>
          <w:szCs w:val="18"/>
        </w:rPr>
        <w:t>respektoval(a) všeobecně</w:t>
      </w:r>
      <w:proofErr w:type="gramEnd"/>
      <w:r w:rsidRPr="009D15EF">
        <w:rPr>
          <w:sz w:val="18"/>
          <w:szCs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9D15EF">
        <w:rPr>
          <w:sz w:val="18"/>
          <w:szCs w:val="18"/>
        </w:rPr>
        <w:t>ověřil(a) ve</w:t>
      </w:r>
      <w:proofErr w:type="gramEnd"/>
      <w:r w:rsidRPr="009D15EF">
        <w:rPr>
          <w:sz w:val="18"/>
          <w:szCs w:val="18"/>
        </w:rPr>
        <w:t xml:space="preserve"> výuce a provedl(a) o tom zápis do TK.</w:t>
      </w:r>
    </w:p>
    <w:p w:rsidR="008F1131" w:rsidRPr="009D15EF" w:rsidRDefault="008F1131" w:rsidP="008F1131">
      <w:pPr>
        <w:spacing w:after="0"/>
        <w:rPr>
          <w:sz w:val="18"/>
          <w:szCs w:val="18"/>
        </w:rPr>
      </w:pPr>
      <w:r w:rsidRPr="009D15EF">
        <w:rPr>
          <w:sz w:val="18"/>
          <w:szCs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</w:t>
      </w:r>
    </w:p>
    <w:p w:rsidR="008F1131" w:rsidRPr="009D15EF" w:rsidRDefault="008F1131" w:rsidP="008F1131">
      <w:pPr>
        <w:spacing w:after="0"/>
        <w:rPr>
          <w:sz w:val="18"/>
          <w:szCs w:val="18"/>
        </w:rPr>
      </w:pPr>
    </w:p>
    <w:p w:rsidR="008F1131" w:rsidRPr="009D15EF" w:rsidRDefault="008F1131" w:rsidP="008F1131">
      <w:pPr>
        <w:spacing w:after="0"/>
        <w:rPr>
          <w:sz w:val="18"/>
          <w:szCs w:val="18"/>
        </w:rPr>
      </w:pPr>
    </w:p>
    <w:p w:rsidR="008F1131" w:rsidRPr="009D15EF" w:rsidRDefault="008F1131" w:rsidP="008F1131">
      <w:pPr>
        <w:spacing w:after="0"/>
        <w:rPr>
          <w:sz w:val="18"/>
          <w:szCs w:val="18"/>
        </w:rPr>
      </w:pPr>
      <w:r w:rsidRPr="009D15EF">
        <w:rPr>
          <w:sz w:val="18"/>
          <w:szCs w:val="18"/>
        </w:rPr>
        <w:t xml:space="preserve">Datum:   </w:t>
      </w:r>
      <w:r>
        <w:rPr>
          <w:sz w:val="18"/>
          <w:szCs w:val="18"/>
        </w:rPr>
        <w:t>27</w:t>
      </w:r>
      <w:r w:rsidRPr="009D15EF">
        <w:rPr>
          <w:sz w:val="18"/>
          <w:szCs w:val="18"/>
        </w:rPr>
        <w:t>.</w:t>
      </w:r>
      <w:r>
        <w:rPr>
          <w:sz w:val="18"/>
          <w:szCs w:val="18"/>
        </w:rPr>
        <w:t xml:space="preserve"> 3. </w:t>
      </w:r>
      <w:r w:rsidRPr="009D15EF">
        <w:rPr>
          <w:sz w:val="18"/>
          <w:szCs w:val="18"/>
        </w:rPr>
        <w:t>2013</w:t>
      </w:r>
      <w:r w:rsidRPr="009D15EF">
        <w:rPr>
          <w:sz w:val="18"/>
          <w:szCs w:val="18"/>
        </w:rPr>
        <w:tab/>
      </w:r>
      <w:r w:rsidRPr="009D15EF">
        <w:rPr>
          <w:sz w:val="18"/>
          <w:szCs w:val="18"/>
        </w:rPr>
        <w:tab/>
      </w:r>
      <w:r w:rsidRPr="009D15EF">
        <w:rPr>
          <w:sz w:val="18"/>
          <w:szCs w:val="18"/>
        </w:rPr>
        <w:tab/>
        <w:t>Podpis:</w:t>
      </w:r>
    </w:p>
    <w:p w:rsidR="008F1131" w:rsidRDefault="008F1131" w:rsidP="008F1131">
      <w:pPr>
        <w:sectPr w:rsidR="008F1131" w:rsidSect="009D15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F1131" w:rsidRDefault="008F1131" w:rsidP="008F1131"/>
    <w:p w:rsidR="008F1131" w:rsidRPr="00025F81" w:rsidRDefault="008F1131" w:rsidP="008F1131">
      <w:pPr>
        <w:rPr>
          <w:b/>
          <w:sz w:val="28"/>
          <w:szCs w:val="28"/>
        </w:rPr>
      </w:pPr>
      <w:r w:rsidRPr="00025F81">
        <w:rPr>
          <w:b/>
          <w:sz w:val="28"/>
          <w:szCs w:val="28"/>
        </w:rPr>
        <w:t xml:space="preserve">Pracovní list    -  </w:t>
      </w:r>
      <w:r w:rsidRPr="009D15EF">
        <w:rPr>
          <w:b/>
          <w:sz w:val="28"/>
          <w:szCs w:val="28"/>
        </w:rPr>
        <w:t>Poznej v Ústeckém kraji</w:t>
      </w:r>
    </w:p>
    <w:p w:rsidR="008F1131" w:rsidRDefault="008F1131" w:rsidP="008F1131">
      <w:pPr>
        <w:rPr>
          <w:b/>
          <w:i/>
          <w:sz w:val="24"/>
          <w:szCs w:val="24"/>
        </w:rPr>
      </w:pPr>
    </w:p>
    <w:p w:rsidR="008F1131" w:rsidRPr="00667C30" w:rsidRDefault="008F1131" w:rsidP="008F1131">
      <w:pPr>
        <w:rPr>
          <w:b/>
          <w:sz w:val="24"/>
          <w:szCs w:val="24"/>
        </w:rPr>
      </w:pPr>
      <w:r w:rsidRPr="00667C30">
        <w:rPr>
          <w:b/>
          <w:sz w:val="24"/>
          <w:szCs w:val="24"/>
        </w:rPr>
        <w:t>Města a obce Ústeckého kraje</w:t>
      </w:r>
    </w:p>
    <w:p w:rsidR="008F1131" w:rsidRPr="005D669F" w:rsidRDefault="008F1131" w:rsidP="008F1131">
      <w:pPr>
        <w:rPr>
          <w:b/>
          <w:i/>
          <w:sz w:val="24"/>
          <w:szCs w:val="24"/>
        </w:rPr>
      </w:pPr>
      <w:r w:rsidRPr="005D669F">
        <w:rPr>
          <w:b/>
          <w:i/>
          <w:sz w:val="24"/>
          <w:szCs w:val="24"/>
        </w:rPr>
        <w:t xml:space="preserve">Vyber a doplň do buněk dle velikosti správné obce Ústeckého kraje tak, aby vyšla tajenka. </w:t>
      </w:r>
    </w:p>
    <w:p w:rsidR="008F1131" w:rsidRDefault="00CC4C9F" w:rsidP="008F1131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6" style="position:absolute;margin-left:-2.6pt;margin-top:.95pt;width:456.75pt;height:70.5pt;z-index:251648512">
            <v:textbox style="mso-next-textbox:#_x0000_s1026">
              <w:txbxContent>
                <w:p w:rsidR="008F1131" w:rsidRDefault="008F1131" w:rsidP="008F1131">
                  <w:r>
                    <w:t>Děčín</w:t>
                  </w:r>
                  <w:r>
                    <w:tab/>
                  </w:r>
                  <w:r>
                    <w:tab/>
                    <w:t>Chomutov</w:t>
                  </w:r>
                  <w:r>
                    <w:tab/>
                  </w:r>
                  <w:r>
                    <w:tab/>
                    <w:t>Chabařovice</w:t>
                  </w:r>
                  <w:r>
                    <w:tab/>
                  </w:r>
                  <w:r>
                    <w:tab/>
                    <w:t>Ústí nad Labem</w:t>
                  </w:r>
                  <w:r>
                    <w:tab/>
                  </w:r>
                  <w:r>
                    <w:tab/>
                    <w:t>Kadaň</w:t>
                  </w:r>
                </w:p>
                <w:p w:rsidR="008F1131" w:rsidRDefault="008F1131" w:rsidP="008F1131">
                  <w:r>
                    <w:t>Most</w:t>
                  </w:r>
                  <w:r>
                    <w:tab/>
                  </w:r>
                  <w:r>
                    <w:tab/>
                    <w:t>Louny</w:t>
                  </w:r>
                  <w:r>
                    <w:tab/>
                  </w:r>
                  <w:r>
                    <w:tab/>
                  </w:r>
                  <w:r>
                    <w:tab/>
                    <w:t>Litoměřice</w:t>
                  </w:r>
                  <w:r>
                    <w:tab/>
                  </w:r>
                  <w:r>
                    <w:tab/>
                    <w:t>Teplice v Čechách</w:t>
                  </w:r>
                  <w:r>
                    <w:tab/>
                    <w:t>Hřensko</w:t>
                  </w:r>
                </w:p>
                <w:p w:rsidR="008F1131" w:rsidRDefault="008F1131" w:rsidP="008F1131">
                  <w:r>
                    <w:t>Žatec</w:t>
                  </w:r>
                  <w:r>
                    <w:tab/>
                  </w:r>
                  <w:r>
                    <w:tab/>
                    <w:t>Litvínov</w:t>
                  </w:r>
                  <w:r>
                    <w:tab/>
                  </w:r>
                  <w:r>
                    <w:tab/>
                  </w:r>
                  <w:r>
                    <w:tab/>
                    <w:t>Jirkov</w:t>
                  </w:r>
                  <w:r>
                    <w:tab/>
                  </w:r>
                  <w:r>
                    <w:tab/>
                  </w:r>
                  <w:r>
                    <w:tab/>
                    <w:t>Klášterec nad Ohří</w:t>
                  </w:r>
                  <w:r>
                    <w:tab/>
                    <w:t>Osek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sz w:val="24"/>
          <w:szCs w:val="24"/>
        </w:rPr>
      </w:pPr>
    </w:p>
    <w:p w:rsidR="008F1131" w:rsidRPr="004A594C" w:rsidRDefault="008F1131" w:rsidP="008F1131">
      <w:pPr>
        <w:rPr>
          <w:sz w:val="24"/>
          <w:szCs w:val="24"/>
        </w:rPr>
      </w:pPr>
    </w:p>
    <w:tbl>
      <w:tblPr>
        <w:tblW w:w="5200" w:type="dxa"/>
        <w:tblInd w:w="19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8F1131" w:rsidRPr="00A94956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8F1131" w:rsidRPr="00A94956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8F1131" w:rsidRPr="00A94956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8F1131" w:rsidRPr="00A94956" w:rsidTr="002C11B1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8F1131" w:rsidRPr="00A94956" w:rsidTr="002C11B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8F1131" w:rsidRPr="00A94956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A94956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</w:tbl>
    <w:p w:rsidR="008F1131" w:rsidRDefault="008F1131" w:rsidP="008F1131">
      <w:pPr>
        <w:rPr>
          <w:i/>
          <w:sz w:val="24"/>
          <w:szCs w:val="24"/>
        </w:rPr>
      </w:pPr>
    </w:p>
    <w:p w:rsidR="008F1131" w:rsidRPr="00667C30" w:rsidRDefault="008F1131" w:rsidP="008F1131">
      <w:pPr>
        <w:rPr>
          <w:sz w:val="24"/>
          <w:szCs w:val="24"/>
        </w:rPr>
      </w:pPr>
      <w:r w:rsidRPr="00667C30">
        <w:rPr>
          <w:sz w:val="24"/>
          <w:szCs w:val="24"/>
        </w:rPr>
        <w:t>Co vyšlo v tajence:</w:t>
      </w:r>
      <w:r w:rsidRPr="00667C30">
        <w:rPr>
          <w:sz w:val="24"/>
          <w:szCs w:val="24"/>
        </w:rPr>
        <w:tab/>
        <w:t xml:space="preserve"> …………………………………………………………</w:t>
      </w:r>
    </w:p>
    <w:p w:rsidR="008F1131" w:rsidRDefault="008F1131" w:rsidP="008F1131">
      <w:pPr>
        <w:rPr>
          <w:i/>
          <w:sz w:val="24"/>
          <w:szCs w:val="24"/>
        </w:rPr>
      </w:pPr>
      <w:r w:rsidRPr="00667C30">
        <w:rPr>
          <w:sz w:val="24"/>
          <w:szCs w:val="24"/>
        </w:rPr>
        <w:t>O co jde?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…………………………………………………………</w: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Pr="00667C30" w:rsidRDefault="008F1131" w:rsidP="008F1131">
      <w:pPr>
        <w:rPr>
          <w:b/>
          <w:sz w:val="24"/>
          <w:szCs w:val="24"/>
        </w:rPr>
      </w:pPr>
      <w:r w:rsidRPr="00667C30">
        <w:rPr>
          <w:b/>
          <w:sz w:val="24"/>
          <w:szCs w:val="24"/>
        </w:rPr>
        <w:t>Zoologické zahrady Ústeckého kraje</w:t>
      </w:r>
    </w:p>
    <w:p w:rsidR="008F1131" w:rsidRPr="005D669F" w:rsidRDefault="008F1131" w:rsidP="008F1131">
      <w:pPr>
        <w:rPr>
          <w:b/>
          <w:i/>
          <w:sz w:val="24"/>
          <w:szCs w:val="24"/>
        </w:rPr>
      </w:pPr>
      <w:r w:rsidRPr="005D669F">
        <w:rPr>
          <w:b/>
          <w:i/>
          <w:sz w:val="24"/>
          <w:szCs w:val="24"/>
        </w:rPr>
        <w:t>Doplň do buněk správné odpovědi</w:t>
      </w:r>
    </w:p>
    <w:p w:rsidR="008F1131" w:rsidRDefault="008F1131" w:rsidP="008F1131">
      <w:pPr>
        <w:ind w:firstLine="708"/>
        <w:rPr>
          <w:i/>
          <w:sz w:val="24"/>
          <w:szCs w:val="24"/>
        </w:rPr>
      </w:pPr>
      <w:r w:rsidRPr="00667C30">
        <w:rPr>
          <w:sz w:val="24"/>
          <w:szCs w:val="24"/>
        </w:rPr>
        <w:t>Jméno ZOO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Typický znak ZOO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7C30">
        <w:rPr>
          <w:sz w:val="24"/>
          <w:szCs w:val="24"/>
        </w:rPr>
        <w:t>Nej</w:t>
      </w:r>
      <w:r>
        <w:rPr>
          <w:sz w:val="24"/>
          <w:szCs w:val="24"/>
        </w:rPr>
        <w:t>známější</w:t>
      </w:r>
      <w:r w:rsidRPr="00667C30">
        <w:rPr>
          <w:sz w:val="24"/>
          <w:szCs w:val="24"/>
        </w:rPr>
        <w:t xml:space="preserve"> zvíře</w:t>
      </w: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34" style="position:absolute;margin-left:285.45pt;margin-top:17pt;width:133.95pt;height:26.75pt;z-index:251653632">
            <v:textbox style="mso-next-textbox:#_x0000_s1034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31" style="position:absolute;margin-left:142.2pt;margin-top:17pt;width:133.95pt;height:26.75pt;z-index:251645440">
            <v:textbox style="mso-next-textbox:#_x0000_s1031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28" style="position:absolute;margin-left:1.95pt;margin-top:17pt;width:133.95pt;height:26.75pt;z-index:251650560">
            <v:textbox style="mso-next-textbox:#_x0000_s1028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35" style="position:absolute;margin-left:285.45pt;margin-top:6.8pt;width:133.95pt;height:26.75pt;z-index:251654656">
            <v:textbox style="mso-next-textbox:#_x0000_s1035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32" style="position:absolute;margin-left:142.2pt;margin-top:6.8pt;width:133.95pt;height:26.75pt;z-index:251646464">
            <v:textbox style="mso-next-textbox:#_x0000_s1032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29" style="position:absolute;margin-left:1.95pt;margin-top:6.8pt;width:133.95pt;height:26.75pt;z-index:251651584">
            <v:textbox style="mso-next-textbox:#_x0000_s1029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36" style="position:absolute;margin-left:285.45pt;margin-top:21.95pt;width:133.95pt;height:37.05pt;z-index:251655680">
            <v:textbox style="mso-next-textbox:#_x0000_s1036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33" style="position:absolute;margin-left:142.2pt;margin-top:21.95pt;width:133.95pt;height:26.75pt;z-index:251647488">
            <v:textbox style="mso-next-textbox:#_x0000_s1033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sz w:val="24"/>
          <w:szCs w:val="24"/>
        </w:rPr>
        <w:pict>
          <v:rect id="_x0000_s1030" style="position:absolute;margin-left:1.95pt;margin-top:21.95pt;width:133.95pt;height:26.75pt;z-index:251652608">
            <v:textbox style="mso-next-textbox:#_x0000_s1030">
              <w:txbxContent>
                <w:p w:rsidR="008F1131" w:rsidRPr="00973284" w:rsidRDefault="008F1131" w:rsidP="008F1131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46" style="position:absolute;margin-left:1.95pt;margin-top:26.35pt;width:444.7pt;height:51.75pt;z-index:251665920">
            <v:textbox style="mso-next-textbox:#_x0000_s1046">
              <w:txbxContent>
                <w:p w:rsidR="008F1131" w:rsidRDefault="008F1131" w:rsidP="008F1131">
                  <w:r>
                    <w:t>Výběr zvířat:</w:t>
                  </w:r>
                </w:p>
                <w:p w:rsidR="008F1131" w:rsidRDefault="008F1131" w:rsidP="008F1131">
                  <w:r>
                    <w:t>Medvěd hnědý, zubr, lachtan, slon, orangutan, los, medvěd hnědý, velbloud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Pr="00CB1A6B" w:rsidRDefault="008F1131" w:rsidP="008F1131">
      <w:pPr>
        <w:rPr>
          <w:b/>
          <w:sz w:val="24"/>
          <w:szCs w:val="24"/>
        </w:rPr>
      </w:pPr>
      <w:r w:rsidRPr="00CB1A6B">
        <w:rPr>
          <w:b/>
          <w:sz w:val="24"/>
          <w:szCs w:val="24"/>
        </w:rPr>
        <w:lastRenderedPageBreak/>
        <w:t>Poznej město</w:t>
      </w:r>
    </w:p>
    <w:p w:rsidR="008F1131" w:rsidRPr="00CB1A6B" w:rsidRDefault="008F1131" w:rsidP="008F1131">
      <w:pPr>
        <w:rPr>
          <w:sz w:val="24"/>
          <w:szCs w:val="24"/>
        </w:rPr>
      </w:pPr>
      <w:r w:rsidRPr="00CB1A6B">
        <w:rPr>
          <w:sz w:val="24"/>
          <w:szCs w:val="24"/>
        </w:rPr>
        <w:t>Dle typického obrázku pojmenuj dané město</w:t>
      </w:r>
    </w:p>
    <w:p w:rsidR="008F1131" w:rsidRDefault="008F1131" w:rsidP="008F1131">
      <w:pPr>
        <w:rPr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56515</wp:posOffset>
            </wp:positionV>
            <wp:extent cx="2819400" cy="1590675"/>
            <wp:effectExtent l="19050" t="0" r="0" b="0"/>
            <wp:wrapTight wrapText="bothSides">
              <wp:wrapPolygon edited="0">
                <wp:start x="-146" y="0"/>
                <wp:lineTo x="-146" y="21471"/>
                <wp:lineTo x="21600" y="21471"/>
                <wp:lineTo x="21600" y="0"/>
                <wp:lineTo x="-146" y="0"/>
              </wp:wrapPolygon>
            </wp:wrapTight>
            <wp:docPr id="4" name="obrázek 4" descr="Soubor:Burg.Stře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urg.Střeko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66040</wp:posOffset>
            </wp:positionV>
            <wp:extent cx="1466215" cy="2159635"/>
            <wp:effectExtent l="19050" t="0" r="635" b="0"/>
            <wp:wrapTight wrapText="bothSides">
              <wp:wrapPolygon edited="0">
                <wp:start x="-281" y="0"/>
                <wp:lineTo x="-281" y="21340"/>
                <wp:lineTo x="21609" y="21340"/>
                <wp:lineTo x="21609" y="0"/>
                <wp:lineTo x="-281" y="0"/>
              </wp:wrapPolygon>
            </wp:wrapTight>
            <wp:docPr id="2" name="obrázek 1" descr="Soubor:Hnevin lookout 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nevin lookout tower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15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131" w:rsidRDefault="00CC4C9F" w:rsidP="008F1131">
      <w:pPr>
        <w:rPr>
          <w:i/>
          <w:sz w:val="24"/>
          <w:szCs w:val="24"/>
        </w:rPr>
      </w:pPr>
      <w:r>
        <w:rPr>
          <w:noProof/>
        </w:rPr>
        <w:pict>
          <v:rect id="_x0000_s1047" style="position:absolute;margin-left:1.9pt;margin-top:2.35pt;width:125.25pt;height:59.25pt;z-index:251666944">
            <v:textbox style="mso-next-textbox:#_x0000_s1047">
              <w:txbxContent>
                <w:p w:rsidR="008F1131" w:rsidRDefault="008F1131" w:rsidP="008F1131"/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noProof/>
        </w:rPr>
        <w:pict>
          <v:rect id="_x0000_s1048" style="position:absolute;margin-left:142.15pt;margin-top:6pt;width:220.1pt;height:33pt;z-index:251667968">
            <v:textbox style="mso-next-textbox:#_x0000_s1048">
              <w:txbxContent>
                <w:p w:rsidR="008F1131" w:rsidRDefault="008F1131" w:rsidP="008F1131"/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337185</wp:posOffset>
            </wp:positionV>
            <wp:extent cx="1619250" cy="2162175"/>
            <wp:effectExtent l="19050" t="0" r="0" b="0"/>
            <wp:wrapTight wrapText="bothSides">
              <wp:wrapPolygon edited="0">
                <wp:start x="-254" y="0"/>
                <wp:lineTo x="-254" y="21505"/>
                <wp:lineTo x="21600" y="21505"/>
                <wp:lineTo x="21600" y="0"/>
                <wp:lineTo x="-254" y="0"/>
              </wp:wrapPolygon>
            </wp:wrapTight>
            <wp:docPr id="10" name="obrázek 10" descr="Soubor:Cross Radobyl CZ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Cross Radobyl CZ 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131" w:rsidRDefault="00CC4C9F" w:rsidP="008F1131">
      <w:pPr>
        <w:tabs>
          <w:tab w:val="left" w:pos="3975"/>
        </w:tabs>
        <w:rPr>
          <w:i/>
          <w:sz w:val="24"/>
          <w:szCs w:val="24"/>
        </w:rPr>
      </w:pPr>
      <w:r>
        <w:rPr>
          <w:noProof/>
        </w:rPr>
        <w:pict>
          <v:rect id="_x0000_s1049" style="position:absolute;margin-left:128.3pt;margin-top:29.7pt;width:125.25pt;height:59.25pt;z-index:251668992">
            <v:textbox style="mso-next-textbox:#_x0000_s1049">
              <w:txbxContent>
                <w:p w:rsidR="008F1131" w:rsidRDefault="008F1131" w:rsidP="008F1131"/>
              </w:txbxContent>
            </v:textbox>
          </v:rect>
        </w:pict>
      </w:r>
      <w:r>
        <w:rPr>
          <w:noProof/>
        </w:rPr>
        <w:pict>
          <v:rect id="_x0000_s1050" style="position:absolute;margin-left:216.05pt;margin-top:103.95pt;width:125.25pt;height:59.25pt;z-index:251670016">
            <v:textbox style="mso-next-textbox:#_x0000_s1050">
              <w:txbxContent>
                <w:p w:rsidR="008F1131" w:rsidRDefault="008F1131" w:rsidP="008F1131"/>
              </w:txbxContent>
            </v:textbox>
          </v:rect>
        </w:pict>
      </w:r>
      <w:r w:rsidR="008F1131">
        <w:rPr>
          <w:noProof/>
        </w:rPr>
        <w:drawing>
          <wp:inline distT="0" distB="0" distL="0" distR="0">
            <wp:extent cx="1436742" cy="2160000"/>
            <wp:effectExtent l="19050" t="0" r="0" b="0"/>
            <wp:docPr id="7" name="obrázek 7" descr="Soubor:Decin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Decin00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742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131">
        <w:rPr>
          <w:i/>
          <w:sz w:val="24"/>
          <w:szCs w:val="24"/>
        </w:rPr>
        <w:tab/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52" style="position:absolute;margin-left:253.55pt;margin-top:131.05pt;width:220.1pt;height:33pt;z-index:251672064">
            <v:textbox style="mso-next-textbox:#_x0000_s1052">
              <w:txbxContent>
                <w:p w:rsidR="008F1131" w:rsidRDefault="008F1131" w:rsidP="008F1131"/>
              </w:txbxContent>
            </v:textbox>
          </v:rect>
        </w:pict>
      </w:r>
      <w:r w:rsidR="008F1131">
        <w:rPr>
          <w:noProof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-2540</wp:posOffset>
            </wp:positionV>
            <wp:extent cx="2124075" cy="1590675"/>
            <wp:effectExtent l="19050" t="0" r="9525" b="0"/>
            <wp:wrapTight wrapText="bothSides">
              <wp:wrapPolygon edited="0">
                <wp:start x="-194" y="0"/>
                <wp:lineTo x="-194" y="21471"/>
                <wp:lineTo x="21697" y="21471"/>
                <wp:lineTo x="21697" y="0"/>
                <wp:lineTo x="-194" y="0"/>
              </wp:wrapPolygon>
            </wp:wrapTight>
            <wp:docPr id="16" name="obrázek 16" descr="Soubor:Rest place in greenhouse in Botanical garden in Tep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Rest place in greenhouse in Botanical garden in Teplic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1" style="position:absolute;margin-left:-11.25pt;margin-top:132.75pt;width:220.1pt;height:33pt;z-index:251671040;mso-position-horizontal-relative:text;mso-position-vertical-relative:text">
            <v:textbox style="mso-next-textbox:#_x0000_s1051">
              <w:txbxContent>
                <w:p w:rsidR="008F1131" w:rsidRDefault="008F1131" w:rsidP="008F1131"/>
              </w:txbxContent>
            </v:textbox>
          </v:rect>
        </w:pict>
      </w:r>
      <w:r w:rsidR="008F1131">
        <w:rPr>
          <w:noProof/>
        </w:rPr>
        <w:drawing>
          <wp:inline distT="0" distB="0" distL="0" distR="0">
            <wp:extent cx="2431000" cy="1591200"/>
            <wp:effectExtent l="19050" t="0" r="7400" b="0"/>
            <wp:docPr id="13" name="obrázek 13" descr="Soubor:Terezin CZ Ater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Terezin CZ Ater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000" cy="15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59" style="position:absolute;margin-left:-11.25pt;margin-top:26.05pt;width:499.1pt;height:50.25pt;z-index:251679232">
            <v:textbox style="mso-next-textbox:#_x0000_s1059">
              <w:txbxContent>
                <w:p w:rsidR="008F1131" w:rsidRDefault="008F1131" w:rsidP="008F113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Nápověda:</w:t>
                  </w:r>
                </w:p>
                <w:p w:rsidR="008F1131" w:rsidRPr="00D20FDA" w:rsidRDefault="008F1131" w:rsidP="008F113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Terezín</w:t>
                  </w:r>
                  <w:r>
                    <w:rPr>
                      <w:sz w:val="24"/>
                    </w:rPr>
                    <w:tab/>
                    <w:t>Teplice v Čechách</w:t>
                  </w:r>
                  <w:r>
                    <w:rPr>
                      <w:sz w:val="24"/>
                    </w:rPr>
                    <w:tab/>
                  </w:r>
                  <w:r w:rsidRPr="00D20FDA">
                    <w:rPr>
                      <w:sz w:val="24"/>
                    </w:rPr>
                    <w:t>Ústí nad Labem</w:t>
                  </w:r>
                  <w:r>
                    <w:rPr>
                      <w:sz w:val="24"/>
                    </w:rPr>
                    <w:tab/>
                    <w:t>Most</w:t>
                  </w:r>
                  <w:r>
                    <w:rPr>
                      <w:sz w:val="24"/>
                    </w:rPr>
                    <w:tab/>
                  </w:r>
                  <w:r>
                    <w:rPr>
                      <w:sz w:val="24"/>
                    </w:rPr>
                    <w:tab/>
                  </w:r>
                  <w:r w:rsidRPr="00D20FDA">
                    <w:rPr>
                      <w:sz w:val="24"/>
                    </w:rPr>
                    <w:t>Děčín</w:t>
                  </w:r>
                  <w:r>
                    <w:rPr>
                      <w:sz w:val="24"/>
                    </w:rPr>
                    <w:tab/>
                  </w:r>
                  <w:r>
                    <w:rPr>
                      <w:sz w:val="24"/>
                    </w:rPr>
                    <w:tab/>
                  </w:r>
                  <w:r w:rsidRPr="00D20FDA">
                    <w:rPr>
                      <w:sz w:val="24"/>
                    </w:rPr>
                    <w:t>Litoměřice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Pr="00025F81" w:rsidRDefault="008F1131" w:rsidP="008F1131">
      <w:pPr>
        <w:rPr>
          <w:b/>
          <w:sz w:val="28"/>
          <w:szCs w:val="28"/>
        </w:rPr>
      </w:pPr>
      <w:r w:rsidRPr="00025F81">
        <w:rPr>
          <w:b/>
          <w:sz w:val="28"/>
          <w:szCs w:val="28"/>
        </w:rPr>
        <w:lastRenderedPageBreak/>
        <w:t xml:space="preserve">Pracovní list    -  </w:t>
      </w:r>
      <w:r w:rsidRPr="009D15EF">
        <w:rPr>
          <w:b/>
          <w:sz w:val="28"/>
          <w:szCs w:val="28"/>
        </w:rPr>
        <w:t>Poznej v Ústeckém kraji</w:t>
      </w:r>
      <w:r w:rsidRPr="00025F81">
        <w:rPr>
          <w:b/>
          <w:sz w:val="28"/>
          <w:szCs w:val="28"/>
        </w:rPr>
        <w:t xml:space="preserve"> - řešení</w: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Pr="009D53B6" w:rsidRDefault="008F1131" w:rsidP="008F1131">
      <w:pPr>
        <w:rPr>
          <w:b/>
          <w:sz w:val="24"/>
          <w:szCs w:val="24"/>
        </w:rPr>
      </w:pPr>
      <w:r w:rsidRPr="009D53B6">
        <w:rPr>
          <w:b/>
          <w:sz w:val="24"/>
          <w:szCs w:val="24"/>
        </w:rPr>
        <w:t>Města a obce Ústeckého kraje</w:t>
      </w:r>
    </w:p>
    <w:p w:rsidR="008F1131" w:rsidRDefault="008F1131" w:rsidP="008F113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Vyber a doplň do buněk dle velikosti správné obce Ústeckého kraje tak, aby vyšla tajenka. </w:t>
      </w:r>
    </w:p>
    <w:p w:rsidR="008F1131" w:rsidRDefault="00CC4C9F" w:rsidP="008F1131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7" style="position:absolute;margin-left:-2.6pt;margin-top:.95pt;width:456.75pt;height:70.5pt;z-index:251649536">
            <v:textbox style="mso-next-textbox:#_x0000_s1027">
              <w:txbxContent>
                <w:p w:rsidR="008F1131" w:rsidRDefault="008F1131" w:rsidP="008F1131">
                  <w:r w:rsidRPr="00447603">
                    <w:rPr>
                      <w:color w:val="FF0000"/>
                    </w:rPr>
                    <w:t>Děčín</w:t>
                  </w:r>
                  <w:r>
                    <w:tab/>
                  </w:r>
                  <w:r>
                    <w:tab/>
                    <w:t>Chomutov</w:t>
                  </w:r>
                  <w:r>
                    <w:tab/>
                  </w:r>
                  <w:r>
                    <w:tab/>
                  </w:r>
                  <w:r w:rsidRPr="00447603">
                    <w:rPr>
                      <w:color w:val="FF0000"/>
                    </w:rPr>
                    <w:t>Chabařovice</w:t>
                  </w:r>
                  <w:r w:rsidRPr="00447603">
                    <w:rPr>
                      <w:color w:val="FF0000"/>
                    </w:rPr>
                    <w:tab/>
                  </w:r>
                  <w:r>
                    <w:tab/>
                  </w:r>
                  <w:r w:rsidRPr="00447603">
                    <w:rPr>
                      <w:color w:val="FF0000"/>
                    </w:rPr>
                    <w:t>Ústí nad Labem</w:t>
                  </w:r>
                  <w:r w:rsidRPr="00447603">
                    <w:rPr>
                      <w:color w:val="FF0000"/>
                    </w:rPr>
                    <w:tab/>
                  </w:r>
                  <w:r>
                    <w:tab/>
                    <w:t>Kadaň</w:t>
                  </w:r>
                </w:p>
                <w:p w:rsidR="008F1131" w:rsidRDefault="008F1131" w:rsidP="008F1131">
                  <w:r>
                    <w:t>Most</w:t>
                  </w:r>
                  <w:r>
                    <w:tab/>
                  </w:r>
                  <w:r>
                    <w:tab/>
                  </w:r>
                  <w:r w:rsidRPr="00447603">
                    <w:rPr>
                      <w:color w:val="FF0000"/>
                    </w:rPr>
                    <w:t>Louny</w:t>
                  </w:r>
                  <w:r>
                    <w:tab/>
                  </w:r>
                  <w:r>
                    <w:tab/>
                  </w:r>
                  <w:r>
                    <w:tab/>
                    <w:t>Litoměřice</w:t>
                  </w:r>
                  <w:r>
                    <w:tab/>
                  </w:r>
                  <w:r>
                    <w:tab/>
                  </w:r>
                  <w:r w:rsidRPr="00447603">
                    <w:rPr>
                      <w:color w:val="FF0000"/>
                    </w:rPr>
                    <w:t>Teplice v Čechách</w:t>
                  </w:r>
                  <w:r>
                    <w:tab/>
                    <w:t>Hřensko</w:t>
                  </w:r>
                </w:p>
                <w:p w:rsidR="008F1131" w:rsidRDefault="008F1131" w:rsidP="008F1131">
                  <w:r w:rsidRPr="00447603">
                    <w:rPr>
                      <w:color w:val="FF0000"/>
                    </w:rPr>
                    <w:t>Žatec</w:t>
                  </w:r>
                  <w:r>
                    <w:tab/>
                  </w:r>
                  <w:r>
                    <w:tab/>
                    <w:t>Litvínov</w:t>
                  </w:r>
                  <w:r>
                    <w:tab/>
                  </w:r>
                  <w:r>
                    <w:tab/>
                  </w:r>
                  <w:r>
                    <w:tab/>
                    <w:t>Jirkov</w:t>
                  </w:r>
                  <w:r>
                    <w:tab/>
                  </w:r>
                  <w:r>
                    <w:tab/>
                  </w:r>
                  <w:r>
                    <w:tab/>
                    <w:t>Klášterec nad Ohří</w:t>
                  </w:r>
                  <w:r>
                    <w:tab/>
                    <w:t>Osek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sz w:val="24"/>
          <w:szCs w:val="24"/>
        </w:rPr>
      </w:pPr>
    </w:p>
    <w:p w:rsidR="008F1131" w:rsidRDefault="008F1131" w:rsidP="008F1131">
      <w:pPr>
        <w:jc w:val="right"/>
        <w:rPr>
          <w:sz w:val="24"/>
          <w:szCs w:val="24"/>
        </w:rPr>
      </w:pPr>
    </w:p>
    <w:p w:rsidR="008F1131" w:rsidRPr="004A594C" w:rsidRDefault="008F1131" w:rsidP="008F1131">
      <w:pPr>
        <w:jc w:val="right"/>
        <w:rPr>
          <w:sz w:val="24"/>
          <w:szCs w:val="24"/>
        </w:rPr>
      </w:pPr>
    </w:p>
    <w:tbl>
      <w:tblPr>
        <w:tblW w:w="5200" w:type="dxa"/>
        <w:tblInd w:w="19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8F1131" w:rsidRPr="00447603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Ř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131" w:rsidRPr="00447603" w:rsidRDefault="008F1131" w:rsidP="002C11B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F1131" w:rsidRPr="00447603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Ú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Í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M</w:t>
            </w:r>
          </w:p>
        </w:tc>
      </w:tr>
      <w:tr w:rsidR="008F1131" w:rsidRPr="00447603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131" w:rsidRPr="00447603" w:rsidRDefault="008F1131" w:rsidP="002C11B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F1131" w:rsidRPr="00447603" w:rsidTr="002C11B1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Č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CH</w:t>
            </w:r>
          </w:p>
        </w:tc>
      </w:tr>
      <w:tr w:rsidR="008F1131" w:rsidRPr="00447603" w:rsidTr="002C11B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Ě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131" w:rsidRPr="00447603" w:rsidRDefault="008F1131" w:rsidP="002C11B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F1131" w:rsidRPr="00447603" w:rsidTr="002C11B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Ž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447603">
              <w:rPr>
                <w:rFonts w:eastAsia="Times New Roman"/>
                <w:color w:val="000000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1131" w:rsidRPr="00447603" w:rsidRDefault="008F1131" w:rsidP="002C11B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131" w:rsidRPr="00447603" w:rsidRDefault="008F1131" w:rsidP="002C11B1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8F1131" w:rsidRDefault="008F1131" w:rsidP="008F1131">
      <w:pPr>
        <w:rPr>
          <w:i/>
          <w:sz w:val="24"/>
          <w:szCs w:val="24"/>
        </w:rPr>
      </w:pPr>
    </w:p>
    <w:p w:rsidR="008F1131" w:rsidRPr="009D53B6" w:rsidRDefault="008F1131" w:rsidP="008F1131">
      <w:pPr>
        <w:rPr>
          <w:sz w:val="24"/>
          <w:szCs w:val="24"/>
        </w:rPr>
      </w:pPr>
      <w:r w:rsidRPr="009D53B6">
        <w:rPr>
          <w:sz w:val="24"/>
          <w:szCs w:val="24"/>
        </w:rPr>
        <w:t>Co vyšlo v tajence:</w:t>
      </w:r>
      <w:r w:rsidRPr="009D53B6">
        <w:rPr>
          <w:sz w:val="24"/>
          <w:szCs w:val="24"/>
        </w:rPr>
        <w:tab/>
      </w:r>
      <w:r w:rsidRPr="009D53B6">
        <w:rPr>
          <w:color w:val="FF0000"/>
          <w:sz w:val="24"/>
          <w:szCs w:val="24"/>
        </w:rPr>
        <w:t>BÍLINA</w:t>
      </w:r>
    </w:p>
    <w:p w:rsidR="008F1131" w:rsidRDefault="008F1131" w:rsidP="008F1131">
      <w:pPr>
        <w:rPr>
          <w:i/>
          <w:sz w:val="24"/>
          <w:szCs w:val="24"/>
        </w:rPr>
      </w:pPr>
      <w:r w:rsidRPr="009D53B6">
        <w:rPr>
          <w:sz w:val="24"/>
          <w:szCs w:val="24"/>
        </w:rPr>
        <w:t>O co jde?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47603">
        <w:rPr>
          <w:color w:val="FF0000"/>
          <w:sz w:val="24"/>
          <w:szCs w:val="24"/>
        </w:rPr>
        <w:t>Město a řeka pramenící v Ústeckém kraji nad Chomutovem</w:t>
      </w:r>
    </w:p>
    <w:p w:rsidR="008F1131" w:rsidRPr="009D53B6" w:rsidRDefault="008F1131" w:rsidP="008F1131">
      <w:pPr>
        <w:rPr>
          <w:sz w:val="24"/>
          <w:szCs w:val="24"/>
        </w:rPr>
      </w:pPr>
    </w:p>
    <w:p w:rsidR="008F1131" w:rsidRPr="009D53B6" w:rsidRDefault="008F1131" w:rsidP="008F1131">
      <w:pPr>
        <w:rPr>
          <w:b/>
          <w:sz w:val="24"/>
          <w:szCs w:val="24"/>
        </w:rPr>
      </w:pPr>
      <w:r w:rsidRPr="009D53B6">
        <w:rPr>
          <w:b/>
          <w:sz w:val="24"/>
          <w:szCs w:val="24"/>
        </w:rPr>
        <w:t>Zoologické zahrady Ústeckého kraje</w:t>
      </w:r>
    </w:p>
    <w:p w:rsidR="008F1131" w:rsidRDefault="008F1131" w:rsidP="008F1131">
      <w:pPr>
        <w:rPr>
          <w:i/>
          <w:sz w:val="24"/>
          <w:szCs w:val="24"/>
        </w:rPr>
      </w:pPr>
      <w:r>
        <w:rPr>
          <w:i/>
          <w:sz w:val="24"/>
          <w:szCs w:val="24"/>
        </w:rPr>
        <w:t>Doplň do buněk správné odpovědi</w:t>
      </w:r>
    </w:p>
    <w:p w:rsidR="008F1131" w:rsidRPr="009D53B6" w:rsidRDefault="008F1131" w:rsidP="008F1131">
      <w:pPr>
        <w:rPr>
          <w:sz w:val="24"/>
          <w:szCs w:val="24"/>
        </w:rPr>
      </w:pPr>
      <w:r w:rsidRPr="009D53B6">
        <w:rPr>
          <w:sz w:val="24"/>
          <w:szCs w:val="24"/>
        </w:rPr>
        <w:t>Jméno ZOO</w:t>
      </w:r>
      <w:r w:rsidRPr="009D53B6">
        <w:rPr>
          <w:sz w:val="24"/>
          <w:szCs w:val="24"/>
        </w:rPr>
        <w:tab/>
      </w:r>
      <w:r w:rsidRPr="009D53B6">
        <w:rPr>
          <w:sz w:val="24"/>
          <w:szCs w:val="24"/>
        </w:rPr>
        <w:tab/>
      </w:r>
      <w:r w:rsidRPr="009D53B6">
        <w:rPr>
          <w:sz w:val="24"/>
          <w:szCs w:val="24"/>
        </w:rPr>
        <w:tab/>
        <w:t>Typický znak ZOO</w:t>
      </w:r>
      <w:r w:rsidRPr="009D53B6">
        <w:rPr>
          <w:sz w:val="24"/>
          <w:szCs w:val="24"/>
        </w:rPr>
        <w:tab/>
      </w:r>
      <w:r w:rsidRPr="009D53B6">
        <w:rPr>
          <w:sz w:val="24"/>
          <w:szCs w:val="24"/>
        </w:rPr>
        <w:tab/>
        <w:t>Nejznámější zvíře</w:t>
      </w:r>
    </w:p>
    <w:p w:rsidR="008F1131" w:rsidRPr="00CB6A47" w:rsidRDefault="00CC4C9F" w:rsidP="008F1131">
      <w:pPr>
        <w:rPr>
          <w:i/>
          <w:color w:val="FF0000"/>
          <w:sz w:val="24"/>
          <w:szCs w:val="24"/>
        </w:rPr>
      </w:pPr>
      <w:r>
        <w:rPr>
          <w:i/>
          <w:noProof/>
          <w:color w:val="FF0000"/>
          <w:sz w:val="24"/>
          <w:szCs w:val="24"/>
        </w:rPr>
        <w:pict>
          <v:rect id="_x0000_s1043" style="position:absolute;margin-left:285.45pt;margin-top:17pt;width:133.95pt;height:26.75pt;z-index:251662848">
            <v:textbox style="mso-next-textbox:#_x0000_s1043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Slon, orangutan, lachtan</w:t>
                  </w: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40" style="position:absolute;margin-left:142.2pt;margin-top:17pt;width:133.95pt;height:26.75pt;z-index:251659776">
            <v:textbox style="mso-next-textbox:#_x0000_s1040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Symbol slona</w:t>
                  </w: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37" style="position:absolute;margin-left:1.95pt;margin-top:17pt;width:133.95pt;height:26.75pt;z-index:251656704">
            <v:textbox style="mso-next-textbox:#_x0000_s1037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ZOO Ústí nad Labem</w:t>
                  </w:r>
                </w:p>
              </w:txbxContent>
            </v:textbox>
          </v:rect>
        </w:pict>
      </w:r>
    </w:p>
    <w:p w:rsidR="008F1131" w:rsidRPr="00CB6A47" w:rsidRDefault="008F1131" w:rsidP="008F1131">
      <w:pPr>
        <w:rPr>
          <w:i/>
          <w:color w:val="FF0000"/>
          <w:sz w:val="24"/>
          <w:szCs w:val="24"/>
        </w:rPr>
      </w:pPr>
    </w:p>
    <w:p w:rsidR="008F1131" w:rsidRPr="00CB6A47" w:rsidRDefault="00CC4C9F" w:rsidP="008F1131">
      <w:pPr>
        <w:rPr>
          <w:i/>
          <w:color w:val="FF0000"/>
          <w:sz w:val="24"/>
          <w:szCs w:val="24"/>
        </w:rPr>
      </w:pPr>
      <w:r>
        <w:rPr>
          <w:i/>
          <w:noProof/>
          <w:color w:val="FF0000"/>
          <w:sz w:val="24"/>
          <w:szCs w:val="24"/>
        </w:rPr>
        <w:pict>
          <v:rect id="_x0000_s1044" style="position:absolute;margin-left:285.45pt;margin-top:6.8pt;width:133.95pt;height:26.75pt;z-index:251663872">
            <v:textbox style="mso-next-textbox:#_x0000_s1044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Medvěd hnědý</w:t>
                  </w: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41" style="position:absolute;margin-left:142.2pt;margin-top:6.8pt;width:133.95pt;height:26.75pt;z-index:251660800">
            <v:textbox style="mso-next-textbox:#_x0000_s1041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Medvěd hnědý</w:t>
                  </w: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38" style="position:absolute;margin-left:1.95pt;margin-top:6.8pt;width:133.95pt;height:26.75pt;z-index:251657728">
            <v:textbox style="mso-next-textbox:#_x0000_s1038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ZOO Děčín</w:t>
                  </w:r>
                </w:p>
              </w:txbxContent>
            </v:textbox>
          </v:rect>
        </w:pict>
      </w: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color w:val="FF0000"/>
          <w:sz w:val="24"/>
          <w:szCs w:val="24"/>
        </w:rPr>
        <w:pict>
          <v:rect id="_x0000_s1045" style="position:absolute;margin-left:285.45pt;margin-top:21.95pt;width:133.95pt;height:37.05pt;z-index:251664896">
            <v:textbox style="mso-next-textbox:#_x0000_s1045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Zubr, velbloud, los, medvěd hnědý</w:t>
                  </w: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42" style="position:absolute;margin-left:142.2pt;margin-top:21.95pt;width:133.95pt;height:26.75pt;z-index:251661824">
            <v:textbox style="mso-next-textbox:#_x0000_s1042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Safari vláček</w:t>
                  </w:r>
                </w:p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i/>
          <w:noProof/>
          <w:color w:val="FF0000"/>
          <w:sz w:val="24"/>
          <w:szCs w:val="24"/>
        </w:rPr>
        <w:pict>
          <v:rect id="_x0000_s1039" style="position:absolute;margin-left:1.95pt;margin-top:21.95pt;width:133.95pt;height:26.75pt;z-index:251658752">
            <v:textbox style="mso-next-textbox:#_x0000_s1039">
              <w:txbxContent>
                <w:p w:rsidR="008F1131" w:rsidRPr="00CB6A47" w:rsidRDefault="008F1131" w:rsidP="008F1131">
                  <w:pPr>
                    <w:jc w:val="center"/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proofErr w:type="spellStart"/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Zoopark</w:t>
                  </w:r>
                  <w:proofErr w:type="spellEnd"/>
                  <w:r w:rsidRPr="00CB6A47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Chomutov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Pr="00CB1A6B" w:rsidRDefault="008F1131" w:rsidP="008F1131">
      <w:pPr>
        <w:rPr>
          <w:b/>
          <w:sz w:val="24"/>
          <w:szCs w:val="24"/>
        </w:rPr>
      </w:pPr>
      <w:r w:rsidRPr="00CB1A6B">
        <w:rPr>
          <w:b/>
          <w:sz w:val="24"/>
          <w:szCs w:val="24"/>
        </w:rPr>
        <w:lastRenderedPageBreak/>
        <w:t>Poznej město</w:t>
      </w:r>
    </w:p>
    <w:p w:rsidR="008F1131" w:rsidRPr="00CB1A6B" w:rsidRDefault="008F1131" w:rsidP="008F1131">
      <w:pPr>
        <w:rPr>
          <w:sz w:val="24"/>
          <w:szCs w:val="24"/>
        </w:rPr>
      </w:pPr>
      <w:r w:rsidRPr="00CB1A6B">
        <w:rPr>
          <w:sz w:val="24"/>
          <w:szCs w:val="24"/>
        </w:rPr>
        <w:t>Dle typického obrázku pojmenuj dané město</w:t>
      </w:r>
    </w:p>
    <w:p w:rsidR="008F1131" w:rsidRDefault="008F1131" w:rsidP="008F1131">
      <w:pPr>
        <w:rPr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56515</wp:posOffset>
            </wp:positionV>
            <wp:extent cx="2819400" cy="1590675"/>
            <wp:effectExtent l="19050" t="0" r="0" b="0"/>
            <wp:wrapTight wrapText="bothSides">
              <wp:wrapPolygon edited="0">
                <wp:start x="-146" y="0"/>
                <wp:lineTo x="-146" y="21471"/>
                <wp:lineTo x="21600" y="21471"/>
                <wp:lineTo x="21600" y="0"/>
                <wp:lineTo x="-146" y="0"/>
              </wp:wrapPolygon>
            </wp:wrapTight>
            <wp:docPr id="3" name="obrázek 4" descr="Soubor:Burg.Stře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urg.Střeko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66040</wp:posOffset>
            </wp:positionV>
            <wp:extent cx="1466215" cy="2159635"/>
            <wp:effectExtent l="19050" t="0" r="635" b="0"/>
            <wp:wrapTight wrapText="bothSides">
              <wp:wrapPolygon edited="0">
                <wp:start x="-281" y="0"/>
                <wp:lineTo x="-281" y="21340"/>
                <wp:lineTo x="21609" y="21340"/>
                <wp:lineTo x="21609" y="0"/>
                <wp:lineTo x="-281" y="0"/>
              </wp:wrapPolygon>
            </wp:wrapTight>
            <wp:docPr id="5" name="obrázek 1" descr="Soubor:Hnevin lookout 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nevin lookout tower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15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131" w:rsidRDefault="00CC4C9F" w:rsidP="008F1131">
      <w:pPr>
        <w:rPr>
          <w:i/>
          <w:sz w:val="24"/>
          <w:szCs w:val="24"/>
        </w:rPr>
      </w:pPr>
      <w:r>
        <w:rPr>
          <w:noProof/>
        </w:rPr>
        <w:pict>
          <v:rect id="_x0000_s1053" style="position:absolute;margin-left:1.9pt;margin-top:2.35pt;width:125.25pt;height:59.25pt;z-index:251673088">
            <v:textbox style="mso-next-textbox:#_x0000_s1053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MOST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noProof/>
        </w:rPr>
        <w:pict>
          <v:rect id="_x0000_s1054" style="position:absolute;margin-left:142.15pt;margin-top:6pt;width:220.1pt;height:33pt;z-index:251674112">
            <v:textbox style="mso-next-textbox:#_x0000_s1054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ÚSTÍ NAD LABEM</w:t>
                  </w:r>
                </w:p>
              </w:txbxContent>
            </v:textbox>
          </v:rect>
        </w:pict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337185</wp:posOffset>
            </wp:positionV>
            <wp:extent cx="1619250" cy="2162175"/>
            <wp:effectExtent l="19050" t="0" r="0" b="0"/>
            <wp:wrapTight wrapText="bothSides">
              <wp:wrapPolygon edited="0">
                <wp:start x="-254" y="0"/>
                <wp:lineTo x="-254" y="21505"/>
                <wp:lineTo x="21600" y="21505"/>
                <wp:lineTo x="21600" y="0"/>
                <wp:lineTo x="-254" y="0"/>
              </wp:wrapPolygon>
            </wp:wrapTight>
            <wp:docPr id="6" name="obrázek 10" descr="Soubor:Cross Radobyl CZ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Cross Radobyl CZ 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131" w:rsidRDefault="00CC4C9F" w:rsidP="008F1131">
      <w:pPr>
        <w:tabs>
          <w:tab w:val="left" w:pos="3975"/>
        </w:tabs>
        <w:rPr>
          <w:i/>
          <w:sz w:val="24"/>
          <w:szCs w:val="24"/>
        </w:rPr>
      </w:pPr>
      <w:r>
        <w:rPr>
          <w:noProof/>
        </w:rPr>
        <w:pict>
          <v:rect id="_x0000_s1055" style="position:absolute;margin-left:128.3pt;margin-top:29.7pt;width:125.25pt;height:59.25pt;z-index:251675136">
            <v:textbox style="mso-next-textbox:#_x0000_s1055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DĚČÍN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6" style="position:absolute;margin-left:216.05pt;margin-top:103.95pt;width:125.25pt;height:59.25pt;z-index:251676160">
            <v:textbox style="mso-next-textbox:#_x0000_s1056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LITOMĚŘICE</w:t>
                  </w:r>
                </w:p>
              </w:txbxContent>
            </v:textbox>
          </v:rect>
        </w:pict>
      </w:r>
      <w:r w:rsidR="008F1131">
        <w:rPr>
          <w:noProof/>
        </w:rPr>
        <w:drawing>
          <wp:inline distT="0" distB="0" distL="0" distR="0">
            <wp:extent cx="1436742" cy="2160000"/>
            <wp:effectExtent l="19050" t="0" r="0" b="0"/>
            <wp:docPr id="8" name="obrázek 7" descr="Soubor:Decin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Decin00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742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131">
        <w:rPr>
          <w:i/>
          <w:sz w:val="24"/>
          <w:szCs w:val="24"/>
        </w:rPr>
        <w:tab/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CC4C9F" w:rsidP="008F1131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>
          <v:rect id="_x0000_s1058" style="position:absolute;margin-left:253.55pt;margin-top:131.05pt;width:220.1pt;height:33pt;z-index:251678208">
            <v:textbox style="mso-next-textbox:#_x0000_s1058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TEPLICE V ČECHÁCH</w:t>
                  </w:r>
                </w:p>
              </w:txbxContent>
            </v:textbox>
          </v:rect>
        </w:pict>
      </w:r>
      <w:r w:rsidR="008F1131"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-2540</wp:posOffset>
            </wp:positionV>
            <wp:extent cx="2124075" cy="1590675"/>
            <wp:effectExtent l="19050" t="0" r="9525" b="0"/>
            <wp:wrapTight wrapText="bothSides">
              <wp:wrapPolygon edited="0">
                <wp:start x="-194" y="0"/>
                <wp:lineTo x="-194" y="21471"/>
                <wp:lineTo x="21697" y="21471"/>
                <wp:lineTo x="21697" y="0"/>
                <wp:lineTo x="-194" y="0"/>
              </wp:wrapPolygon>
            </wp:wrapTight>
            <wp:docPr id="9" name="obrázek 16" descr="Soubor:Rest place in greenhouse in Botanical garden in Tep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Rest place in greenhouse in Botanical garden in Teplic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7" style="position:absolute;margin-left:-11.25pt;margin-top:132.75pt;width:220.1pt;height:33pt;z-index:251677184;mso-position-horizontal-relative:text;mso-position-vertical-relative:text">
            <v:textbox style="mso-next-textbox:#_x0000_s1057">
              <w:txbxContent>
                <w:p w:rsidR="008F1131" w:rsidRPr="00673995" w:rsidRDefault="008F1131" w:rsidP="008F1131">
                  <w:pPr>
                    <w:jc w:val="center"/>
                    <w:rPr>
                      <w:color w:val="FF0000"/>
                    </w:rPr>
                  </w:pPr>
                  <w:r w:rsidRPr="00673995">
                    <w:rPr>
                      <w:color w:val="FF0000"/>
                    </w:rPr>
                    <w:t>TEREZÍN</w:t>
                  </w:r>
                </w:p>
              </w:txbxContent>
            </v:textbox>
          </v:rect>
        </w:pict>
      </w:r>
      <w:r w:rsidR="008F1131">
        <w:rPr>
          <w:noProof/>
        </w:rPr>
        <w:drawing>
          <wp:inline distT="0" distB="0" distL="0" distR="0">
            <wp:extent cx="2431000" cy="1591200"/>
            <wp:effectExtent l="19050" t="0" r="7400" b="0"/>
            <wp:docPr id="11" name="obrázek 13" descr="Soubor:Terezin CZ Ater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Terezin CZ Ater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000" cy="15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Default="008F1131" w:rsidP="008F1131">
      <w:pPr>
        <w:rPr>
          <w:i/>
          <w:sz w:val="24"/>
          <w:szCs w:val="24"/>
        </w:rPr>
      </w:pPr>
    </w:p>
    <w:p w:rsidR="008F1131" w:rsidRPr="00883D67" w:rsidRDefault="008F1131" w:rsidP="008F1131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F1131" w:rsidRPr="00B5179D" w:rsidTr="002C11B1">
        <w:tc>
          <w:tcPr>
            <w:tcW w:w="2660" w:type="dxa"/>
          </w:tcPr>
          <w:p w:rsidR="008F1131" w:rsidRPr="00B5179D" w:rsidRDefault="008F1131" w:rsidP="002C11B1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8F1131" w:rsidRDefault="008F1131" w:rsidP="002C11B1">
            <w:pPr>
              <w:spacing w:after="0" w:line="240" w:lineRule="auto"/>
              <w:rPr>
                <w:i/>
              </w:rPr>
            </w:pPr>
          </w:p>
          <w:p w:rsidR="008F1131" w:rsidRPr="00673995" w:rsidRDefault="008F1131" w:rsidP="002C11B1">
            <w:pPr>
              <w:rPr>
                <w:b/>
                <w:sz w:val="28"/>
                <w:szCs w:val="28"/>
              </w:rPr>
            </w:pPr>
            <w:r w:rsidRPr="00673995">
              <w:t>Pracovní list</w:t>
            </w:r>
            <w:r w:rsidR="00CC4C9F">
              <w:t xml:space="preserve"> </w:t>
            </w:r>
            <w:r w:rsidRPr="00673995">
              <w:rPr>
                <w:sz w:val="24"/>
                <w:szCs w:val="24"/>
              </w:rPr>
              <w:t>–</w:t>
            </w:r>
            <w:r w:rsidR="00CC4C9F">
              <w:rPr>
                <w:sz w:val="24"/>
                <w:szCs w:val="24"/>
              </w:rPr>
              <w:t xml:space="preserve"> </w:t>
            </w:r>
            <w:r w:rsidRPr="00673995">
              <w:t>Poznej v Ústeckém kraji</w:t>
            </w:r>
          </w:p>
          <w:p w:rsidR="008F1131" w:rsidRPr="00CC4F6A" w:rsidRDefault="008F1131" w:rsidP="002C11B1">
            <w:pPr>
              <w:spacing w:after="0"/>
            </w:pPr>
          </w:p>
          <w:p w:rsidR="008F1131" w:rsidRPr="00426EAE" w:rsidRDefault="008F1131" w:rsidP="002C11B1">
            <w:pPr>
              <w:spacing w:after="0" w:line="240" w:lineRule="auto"/>
            </w:pPr>
          </w:p>
          <w:p w:rsidR="008F1131" w:rsidRPr="004E71BA" w:rsidRDefault="008F1131" w:rsidP="002C11B1">
            <w:pPr>
              <w:spacing w:after="0" w:line="240" w:lineRule="auto"/>
              <w:rPr>
                <w:i/>
              </w:rPr>
            </w:pPr>
          </w:p>
        </w:tc>
      </w:tr>
      <w:tr w:rsidR="008F1131" w:rsidRPr="00B5179D" w:rsidTr="002C11B1">
        <w:tc>
          <w:tcPr>
            <w:tcW w:w="2660" w:type="dxa"/>
          </w:tcPr>
          <w:p w:rsidR="008F1131" w:rsidRDefault="008F1131" w:rsidP="002C11B1">
            <w:pPr>
              <w:spacing w:after="0" w:line="240" w:lineRule="auto"/>
            </w:pPr>
            <w:r w:rsidRPr="00B5179D">
              <w:t>Cíl:</w:t>
            </w:r>
          </w:p>
          <w:p w:rsidR="008F1131" w:rsidRDefault="008F1131" w:rsidP="002C11B1">
            <w:pPr>
              <w:spacing w:after="0" w:line="240" w:lineRule="auto"/>
            </w:pPr>
          </w:p>
          <w:p w:rsidR="008F1131" w:rsidRPr="00B5179D" w:rsidRDefault="008F1131" w:rsidP="002C11B1">
            <w:pPr>
              <w:spacing w:after="0" w:line="240" w:lineRule="auto"/>
            </w:pPr>
          </w:p>
        </w:tc>
        <w:tc>
          <w:tcPr>
            <w:tcW w:w="6552" w:type="dxa"/>
          </w:tcPr>
          <w:p w:rsidR="008F1131" w:rsidRPr="00673995" w:rsidRDefault="008F1131" w:rsidP="002C11B1">
            <w:pPr>
              <w:spacing w:after="0" w:line="240" w:lineRule="auto"/>
            </w:pPr>
            <w:r w:rsidRPr="00673995">
              <w:t>Procvičit učivo vlastivědy, orientace v Ústeckém kraji – znalost měst, zoologických zahrad.</w:t>
            </w:r>
          </w:p>
        </w:tc>
      </w:tr>
      <w:tr w:rsidR="008F1131" w:rsidRPr="00B5179D" w:rsidTr="002C11B1">
        <w:tc>
          <w:tcPr>
            <w:tcW w:w="2660" w:type="dxa"/>
          </w:tcPr>
          <w:p w:rsidR="008F1131" w:rsidRDefault="008F1131" w:rsidP="002C11B1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8F1131" w:rsidRDefault="008F1131" w:rsidP="002C11B1">
            <w:pPr>
              <w:spacing w:after="0" w:line="240" w:lineRule="auto"/>
            </w:pPr>
          </w:p>
          <w:p w:rsidR="008F1131" w:rsidRPr="00B5179D" w:rsidRDefault="008F1131" w:rsidP="002C11B1">
            <w:pPr>
              <w:spacing w:after="0" w:line="240" w:lineRule="auto"/>
            </w:pPr>
          </w:p>
        </w:tc>
        <w:tc>
          <w:tcPr>
            <w:tcW w:w="6552" w:type="dxa"/>
          </w:tcPr>
          <w:p w:rsidR="008F1131" w:rsidRPr="00673995" w:rsidRDefault="008F1131" w:rsidP="002C11B1">
            <w:pPr>
              <w:spacing w:after="0" w:line="240" w:lineRule="auto"/>
            </w:pPr>
            <w:r w:rsidRPr="00673995">
              <w:t>Před vyplňováním pracovního listu předchází průzkum znalosti tohoto tématu a regionu Ústeckého kraje.</w:t>
            </w:r>
          </w:p>
        </w:tc>
      </w:tr>
      <w:tr w:rsidR="008F1131" w:rsidRPr="00B5179D" w:rsidTr="002C11B1">
        <w:tc>
          <w:tcPr>
            <w:tcW w:w="2660" w:type="dxa"/>
          </w:tcPr>
          <w:p w:rsidR="008F1131" w:rsidRDefault="008F1131" w:rsidP="002C11B1">
            <w:pPr>
              <w:spacing w:after="0" w:line="240" w:lineRule="auto"/>
            </w:pPr>
            <w:r>
              <w:t>Potřeby a materiál:</w:t>
            </w: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</w:tc>
        <w:tc>
          <w:tcPr>
            <w:tcW w:w="6552" w:type="dxa"/>
          </w:tcPr>
          <w:p w:rsidR="008F1131" w:rsidRDefault="008F1131" w:rsidP="002C11B1">
            <w:pPr>
              <w:spacing w:after="0" w:line="240" w:lineRule="auto"/>
            </w:pPr>
          </w:p>
          <w:p w:rsidR="008F1131" w:rsidRPr="00673995" w:rsidRDefault="008F1131" w:rsidP="002C11B1">
            <w:pPr>
              <w:spacing w:after="0" w:line="240" w:lineRule="auto"/>
            </w:pPr>
            <w:r w:rsidRPr="00673995">
              <w:t>Vytištěné pracovní listy, psací potřeby.</w:t>
            </w:r>
          </w:p>
        </w:tc>
      </w:tr>
      <w:tr w:rsidR="008F1131" w:rsidRPr="00B5179D" w:rsidTr="002C11B1">
        <w:tc>
          <w:tcPr>
            <w:tcW w:w="2660" w:type="dxa"/>
          </w:tcPr>
          <w:p w:rsidR="008F1131" w:rsidRDefault="008F1131" w:rsidP="002C11B1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Pr="00B5179D" w:rsidRDefault="008F1131" w:rsidP="002C11B1">
            <w:pPr>
              <w:spacing w:after="0" w:line="240" w:lineRule="auto"/>
            </w:pPr>
          </w:p>
        </w:tc>
        <w:tc>
          <w:tcPr>
            <w:tcW w:w="6552" w:type="dxa"/>
          </w:tcPr>
          <w:p w:rsidR="008F1131" w:rsidRDefault="008F1131" w:rsidP="002C11B1">
            <w:pPr>
              <w:spacing w:after="0" w:line="240" w:lineRule="auto"/>
              <w:ind w:left="720"/>
            </w:pPr>
          </w:p>
          <w:p w:rsidR="008F1131" w:rsidRPr="00DF5147" w:rsidRDefault="008F1131" w:rsidP="00CC4C9F">
            <w:pPr>
              <w:spacing w:after="0" w:line="240" w:lineRule="auto"/>
              <w:jc w:val="both"/>
            </w:pPr>
            <w:r w:rsidRPr="00DF5147">
              <w:t>Žáci si postupně plní pracovní list</w:t>
            </w:r>
            <w:r w:rsidR="00CC4C9F">
              <w:t xml:space="preserve"> </w:t>
            </w:r>
            <w:r w:rsidRPr="00DF5147">
              <w:t>(mohou pracovat ve dvojicích).</w:t>
            </w:r>
          </w:p>
          <w:p w:rsidR="008F1131" w:rsidRPr="00DF5147" w:rsidRDefault="008F1131" w:rsidP="00CC4C9F">
            <w:pPr>
              <w:spacing w:after="0" w:line="240" w:lineRule="auto"/>
              <w:jc w:val="both"/>
            </w:pPr>
            <w:r w:rsidRPr="00DF5147">
              <w:t xml:space="preserve">Některé úkoly nabízí nápovědu, jiné pouze doplňování buněk. V případě nejasnosti žákům vysvětlíme způsob plnění dané úlohy. </w:t>
            </w:r>
          </w:p>
          <w:p w:rsidR="008F1131" w:rsidRDefault="008F1131" w:rsidP="00CC4C9F">
            <w:pPr>
              <w:spacing w:after="0" w:line="240" w:lineRule="auto"/>
              <w:jc w:val="both"/>
            </w:pPr>
            <w:r>
              <w:t>V úloze se zoologickými zahradami můžeme navázat debatou s žáky, zda již tuto zahradu navštívili a případně motivovat ostatní žáky k výletu do této lokality. V poslední úloze žáci doplňují názvy měst k fotografiím typických pro dané město.</w:t>
            </w:r>
          </w:p>
          <w:p w:rsidR="008F1131" w:rsidRPr="00B5179D" w:rsidRDefault="008F1131" w:rsidP="002C11B1">
            <w:pPr>
              <w:spacing w:after="0" w:line="240" w:lineRule="auto"/>
            </w:pPr>
          </w:p>
        </w:tc>
      </w:tr>
      <w:tr w:rsidR="008F1131" w:rsidRPr="00B5179D" w:rsidTr="002C11B1">
        <w:tc>
          <w:tcPr>
            <w:tcW w:w="2660" w:type="dxa"/>
          </w:tcPr>
          <w:p w:rsidR="008F1131" w:rsidRDefault="008F1131" w:rsidP="002C11B1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Default="008F1131" w:rsidP="002C11B1">
            <w:pPr>
              <w:spacing w:after="0" w:line="240" w:lineRule="auto"/>
            </w:pPr>
          </w:p>
          <w:p w:rsidR="008F1131" w:rsidRPr="00B5179D" w:rsidRDefault="008F1131" w:rsidP="002C11B1">
            <w:pPr>
              <w:spacing w:after="0" w:line="240" w:lineRule="auto"/>
            </w:pPr>
          </w:p>
        </w:tc>
        <w:tc>
          <w:tcPr>
            <w:tcW w:w="6552" w:type="dxa"/>
          </w:tcPr>
          <w:p w:rsidR="008F1131" w:rsidRDefault="008F1131" w:rsidP="002C11B1">
            <w:pPr>
              <w:spacing w:after="0" w:line="240" w:lineRule="auto"/>
            </w:pPr>
          </w:p>
          <w:p w:rsidR="008F1131" w:rsidRPr="00980FCE" w:rsidRDefault="008F1131" w:rsidP="002C11B1">
            <w:pPr>
              <w:spacing w:after="0" w:line="240" w:lineRule="auto"/>
            </w:pPr>
            <w:r w:rsidRPr="00980FCE">
              <w:t>Aplikace znalostí.</w:t>
            </w:r>
          </w:p>
          <w:p w:rsidR="008F1131" w:rsidRPr="00980FCE" w:rsidRDefault="008F1131" w:rsidP="002C11B1">
            <w:pPr>
              <w:spacing w:after="0" w:line="240" w:lineRule="auto"/>
            </w:pPr>
            <w:r w:rsidRPr="00980FCE">
              <w:t>Logické uvažování.</w:t>
            </w:r>
            <w:bookmarkStart w:id="0" w:name="_GoBack"/>
            <w:bookmarkEnd w:id="0"/>
          </w:p>
          <w:p w:rsidR="008F1131" w:rsidRPr="00B5179D" w:rsidRDefault="008F1131" w:rsidP="002C11B1">
            <w:pPr>
              <w:spacing w:after="0" w:line="240" w:lineRule="auto"/>
            </w:pPr>
            <w:r w:rsidRPr="00980FCE">
              <w:t>Přemýšlení nad problémem.</w:t>
            </w:r>
          </w:p>
        </w:tc>
      </w:tr>
    </w:tbl>
    <w:p w:rsidR="008F1131" w:rsidRDefault="008F1131" w:rsidP="008F1131"/>
    <w:p w:rsidR="008F1131" w:rsidRDefault="008F1131" w:rsidP="008F1131">
      <w:pPr>
        <w:rPr>
          <w:rFonts w:ascii="Times New Roman" w:hAnsi="Times New Roman"/>
          <w:b/>
          <w:sz w:val="40"/>
          <w:szCs w:val="40"/>
        </w:rPr>
      </w:pPr>
      <w:r w:rsidRPr="00C354DC">
        <w:rPr>
          <w:rFonts w:ascii="Times New Roman" w:hAnsi="Times New Roman"/>
          <w:b/>
          <w:sz w:val="40"/>
          <w:szCs w:val="40"/>
        </w:rPr>
        <w:t>Zdroje</w:t>
      </w:r>
      <w:r>
        <w:rPr>
          <w:rFonts w:ascii="Times New Roman" w:hAnsi="Times New Roman"/>
          <w:b/>
          <w:sz w:val="40"/>
          <w:szCs w:val="40"/>
        </w:rPr>
        <w:t>:</w:t>
      </w:r>
    </w:p>
    <w:p w:rsidR="008F1131" w:rsidRPr="004D647D" w:rsidRDefault="008F1131" w:rsidP="008F113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D647D">
        <w:rPr>
          <w:sz w:val="24"/>
          <w:szCs w:val="24"/>
        </w:rPr>
        <w:t xml:space="preserve">Fotografie Botanická zahrada – Teplice v Čechách:  </w:t>
      </w:r>
      <w:hyperlink r:id="rId13" w:history="1">
        <w:r w:rsidRPr="004D647D">
          <w:rPr>
            <w:rStyle w:val="Hypertextovodkaz"/>
            <w:sz w:val="24"/>
            <w:szCs w:val="24"/>
          </w:rPr>
          <w:t>http://cs.wikipedia.org/wiki/Soubor:Rest_place_in_greenhouse_in_Botanical_garden_in_Teplice.jpg</w:t>
        </w:r>
      </w:hyperlink>
      <w:r w:rsidRPr="004D647D">
        <w:rPr>
          <w:rStyle w:val="Hypertextovodkaz"/>
          <w:sz w:val="24"/>
          <w:szCs w:val="24"/>
        </w:rPr>
        <w:t xml:space="preserve">, </w:t>
      </w:r>
      <w:proofErr w:type="spellStart"/>
      <w:r w:rsidRPr="004D647D">
        <w:rPr>
          <w:sz w:val="24"/>
          <w:szCs w:val="24"/>
        </w:rPr>
        <w:t>CreativeCommons</w:t>
      </w:r>
      <w:proofErr w:type="spellEnd"/>
      <w:r w:rsidRPr="004D647D">
        <w:rPr>
          <w:sz w:val="24"/>
          <w:szCs w:val="24"/>
        </w:rPr>
        <w:t xml:space="preserve"> CC0 3.0 Universal Publ</w:t>
      </w:r>
      <w:r>
        <w:rPr>
          <w:sz w:val="24"/>
          <w:szCs w:val="24"/>
        </w:rPr>
        <w:t xml:space="preserve">ic </w:t>
      </w:r>
      <w:proofErr w:type="spellStart"/>
      <w:r>
        <w:rPr>
          <w:sz w:val="24"/>
          <w:szCs w:val="24"/>
        </w:rPr>
        <w:t>DomainDedication</w:t>
      </w:r>
      <w:proofErr w:type="spellEnd"/>
      <w:r>
        <w:rPr>
          <w:sz w:val="24"/>
          <w:szCs w:val="24"/>
        </w:rPr>
        <w:t xml:space="preserve"> [cit. 27</w:t>
      </w:r>
      <w:r w:rsidRPr="004D647D">
        <w:rPr>
          <w:sz w:val="24"/>
          <w:szCs w:val="24"/>
        </w:rPr>
        <w:t>.</w:t>
      </w:r>
      <w:r>
        <w:rPr>
          <w:sz w:val="24"/>
          <w:szCs w:val="24"/>
        </w:rPr>
        <w:t xml:space="preserve"> 3.</w:t>
      </w:r>
      <w:r w:rsidRPr="004D647D">
        <w:rPr>
          <w:sz w:val="24"/>
          <w:szCs w:val="24"/>
        </w:rPr>
        <w:t xml:space="preserve"> 2013]</w:t>
      </w:r>
    </w:p>
    <w:p w:rsidR="008F1131" w:rsidRDefault="008F1131" w:rsidP="008F1131">
      <w:pPr>
        <w:pStyle w:val="Odstavecseseznamem"/>
        <w:numPr>
          <w:ilvl w:val="0"/>
          <w:numId w:val="1"/>
        </w:numPr>
      </w:pPr>
      <w:r w:rsidRPr="00CA6803">
        <w:rPr>
          <w:sz w:val="24"/>
          <w:szCs w:val="24"/>
        </w:rPr>
        <w:t xml:space="preserve">Fotografie </w:t>
      </w:r>
      <w:proofErr w:type="spellStart"/>
      <w:r w:rsidRPr="00CA6803">
        <w:rPr>
          <w:sz w:val="24"/>
          <w:szCs w:val="24"/>
        </w:rPr>
        <w:t>Děčín:</w:t>
      </w:r>
      <w:hyperlink r:id="rId14" w:history="1">
        <w:r>
          <w:rPr>
            <w:rStyle w:val="Hypertextovodkaz"/>
          </w:rPr>
          <w:t>http</w:t>
        </w:r>
        <w:proofErr w:type="spellEnd"/>
        <w:r>
          <w:rPr>
            <w:rStyle w:val="Hypertextovodkaz"/>
          </w:rPr>
          <w:t>://cs.wikipedia.org/wiki/Soubor:Decin001.jpg</w:t>
        </w:r>
      </w:hyperlink>
      <w:r>
        <w:rPr>
          <w:rStyle w:val="Hypertextovodkaz"/>
        </w:rPr>
        <w:t xml:space="preserve">, </w:t>
      </w:r>
      <w:proofErr w:type="spellStart"/>
      <w:r w:rsidRPr="00CA6803">
        <w:rPr>
          <w:sz w:val="24"/>
          <w:szCs w:val="24"/>
        </w:rPr>
        <w:t>CreativeCommons</w:t>
      </w:r>
      <w:proofErr w:type="spellEnd"/>
      <w:r w:rsidRPr="00CA6803">
        <w:rPr>
          <w:sz w:val="24"/>
          <w:szCs w:val="24"/>
        </w:rPr>
        <w:t xml:space="preserve"> CC0 3.0 Universal P</w:t>
      </w:r>
      <w:r>
        <w:rPr>
          <w:sz w:val="24"/>
          <w:szCs w:val="24"/>
        </w:rPr>
        <w:t xml:space="preserve">ublic </w:t>
      </w:r>
      <w:proofErr w:type="spellStart"/>
      <w:r>
        <w:rPr>
          <w:sz w:val="24"/>
          <w:szCs w:val="24"/>
        </w:rPr>
        <w:t>DomainDedication</w:t>
      </w:r>
      <w:proofErr w:type="spellEnd"/>
      <w:r>
        <w:rPr>
          <w:sz w:val="24"/>
          <w:szCs w:val="24"/>
        </w:rPr>
        <w:t xml:space="preserve"> [cit. 27</w:t>
      </w:r>
      <w:r w:rsidRPr="00CA6803">
        <w:rPr>
          <w:sz w:val="24"/>
          <w:szCs w:val="24"/>
        </w:rPr>
        <w:t xml:space="preserve">. </w:t>
      </w:r>
      <w:r>
        <w:rPr>
          <w:sz w:val="24"/>
          <w:szCs w:val="24"/>
        </w:rPr>
        <w:t>3</w:t>
      </w:r>
      <w:r w:rsidRPr="00CA6803">
        <w:rPr>
          <w:sz w:val="24"/>
          <w:szCs w:val="24"/>
        </w:rPr>
        <w:t>. 2013]</w:t>
      </w:r>
    </w:p>
    <w:p w:rsidR="008F1131" w:rsidRDefault="008F1131" w:rsidP="008F1131">
      <w:pPr>
        <w:pStyle w:val="Odstavecseseznamem"/>
        <w:numPr>
          <w:ilvl w:val="0"/>
          <w:numId w:val="1"/>
        </w:numPr>
      </w:pPr>
      <w:r w:rsidRPr="00CA6803">
        <w:rPr>
          <w:sz w:val="24"/>
          <w:szCs w:val="24"/>
        </w:rPr>
        <w:t>Fotografie Hněvín:</w:t>
      </w:r>
      <w:hyperlink r:id="rId15" w:history="1">
        <w:r>
          <w:rPr>
            <w:rStyle w:val="Hypertextovodkaz"/>
          </w:rPr>
          <w:t>http://cs.wikipedia.org/wiki/Soubor:Hnevin_lookout_tower.jpg</w:t>
        </w:r>
      </w:hyperlink>
      <w:r>
        <w:rPr>
          <w:rStyle w:val="Hypertextovodkaz"/>
        </w:rPr>
        <w:t xml:space="preserve">, </w:t>
      </w:r>
      <w:r>
        <w:rPr>
          <w:sz w:val="24"/>
          <w:szCs w:val="24"/>
        </w:rPr>
        <w:t xml:space="preserve">volné dílo, [cit. </w:t>
      </w:r>
      <w:proofErr w:type="gramStart"/>
      <w:r>
        <w:rPr>
          <w:sz w:val="24"/>
          <w:szCs w:val="24"/>
        </w:rPr>
        <w:t>27.3.</w:t>
      </w:r>
      <w:r w:rsidRPr="00CA6803">
        <w:rPr>
          <w:sz w:val="24"/>
          <w:szCs w:val="24"/>
        </w:rPr>
        <w:t xml:space="preserve"> 2013</w:t>
      </w:r>
      <w:proofErr w:type="gramEnd"/>
      <w:r w:rsidRPr="00CA6803">
        <w:rPr>
          <w:sz w:val="24"/>
          <w:szCs w:val="24"/>
        </w:rPr>
        <w:t>]</w:t>
      </w:r>
    </w:p>
    <w:p w:rsidR="008F1131" w:rsidRPr="00CA6803" w:rsidRDefault="008F1131" w:rsidP="008F113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6803">
        <w:rPr>
          <w:sz w:val="24"/>
          <w:szCs w:val="24"/>
        </w:rPr>
        <w:lastRenderedPageBreak/>
        <w:t xml:space="preserve">Fotografie </w:t>
      </w:r>
      <w:proofErr w:type="spellStart"/>
      <w:r w:rsidRPr="00CA6803">
        <w:rPr>
          <w:sz w:val="24"/>
          <w:szCs w:val="24"/>
        </w:rPr>
        <w:t>Střekov</w:t>
      </w:r>
      <w:proofErr w:type="spellEnd"/>
      <w:r w:rsidRPr="00CA6803">
        <w:rPr>
          <w:sz w:val="24"/>
          <w:szCs w:val="24"/>
        </w:rPr>
        <w:t xml:space="preserve">: </w:t>
      </w:r>
      <w:hyperlink r:id="rId16" w:history="1">
        <w:r w:rsidRPr="00CA6803">
          <w:rPr>
            <w:rStyle w:val="Hypertextovodkaz"/>
            <w:sz w:val="24"/>
            <w:szCs w:val="24"/>
          </w:rPr>
          <w:t>http://cs.wikipedia.org/wiki/Soubor:Burg.St%C5%99ekov.JPG</w:t>
        </w:r>
      </w:hyperlink>
      <w:r w:rsidRPr="00CA6803">
        <w:rPr>
          <w:rStyle w:val="Hypertextovodkaz"/>
          <w:sz w:val="24"/>
          <w:szCs w:val="24"/>
        </w:rPr>
        <w:t xml:space="preserve">, </w:t>
      </w:r>
      <w:proofErr w:type="spellStart"/>
      <w:r w:rsidRPr="00CA6803">
        <w:rPr>
          <w:sz w:val="24"/>
          <w:szCs w:val="24"/>
        </w:rPr>
        <w:t>CreativeCommons</w:t>
      </w:r>
      <w:proofErr w:type="spellEnd"/>
      <w:r w:rsidRPr="00CA6803">
        <w:rPr>
          <w:sz w:val="24"/>
          <w:szCs w:val="24"/>
        </w:rPr>
        <w:t xml:space="preserve"> CC0 3.0 Universal Publi</w:t>
      </w:r>
      <w:r>
        <w:rPr>
          <w:sz w:val="24"/>
          <w:szCs w:val="24"/>
        </w:rPr>
        <w:t xml:space="preserve">c </w:t>
      </w:r>
      <w:proofErr w:type="spellStart"/>
      <w:r>
        <w:rPr>
          <w:sz w:val="24"/>
          <w:szCs w:val="24"/>
        </w:rPr>
        <w:t>DomainDedication</w:t>
      </w:r>
      <w:proofErr w:type="spellEnd"/>
      <w:r>
        <w:rPr>
          <w:sz w:val="24"/>
          <w:szCs w:val="24"/>
        </w:rPr>
        <w:t xml:space="preserve"> [cit. 27. 3. </w:t>
      </w:r>
      <w:r w:rsidRPr="00CA6803">
        <w:rPr>
          <w:sz w:val="24"/>
          <w:szCs w:val="24"/>
        </w:rPr>
        <w:t>2013]</w:t>
      </w:r>
    </w:p>
    <w:p w:rsidR="008F1131" w:rsidRPr="004D647D" w:rsidRDefault="008F1131" w:rsidP="008F1131">
      <w:pPr>
        <w:pStyle w:val="Odstavecseseznamem"/>
        <w:numPr>
          <w:ilvl w:val="0"/>
          <w:numId w:val="1"/>
        </w:numPr>
      </w:pPr>
      <w:r w:rsidRPr="00CA6803">
        <w:rPr>
          <w:sz w:val="24"/>
          <w:szCs w:val="24"/>
        </w:rPr>
        <w:t>Fotografie Radobýl:</w:t>
      </w:r>
      <w:hyperlink r:id="rId17" w:history="1">
        <w:r w:rsidRPr="00CA6803">
          <w:rPr>
            <w:rStyle w:val="Hypertextovodkaz"/>
            <w:sz w:val="24"/>
            <w:szCs w:val="24"/>
          </w:rPr>
          <w:t>http://cs.wikipedia.org/wiki/Soubor:Cross_Radobyl_CZ_01.JPG</w:t>
        </w:r>
      </w:hyperlink>
      <w:r>
        <w:rPr>
          <w:rStyle w:val="Hypertextovodkaz"/>
          <w:sz w:val="24"/>
          <w:szCs w:val="24"/>
        </w:rPr>
        <w:t xml:space="preserve">, </w:t>
      </w:r>
      <w:r>
        <w:rPr>
          <w:sz w:val="24"/>
          <w:szCs w:val="24"/>
        </w:rPr>
        <w:t>volné dílo, [cit. 27. 3.</w:t>
      </w:r>
      <w:r w:rsidRPr="00CA6803">
        <w:rPr>
          <w:sz w:val="24"/>
          <w:szCs w:val="24"/>
        </w:rPr>
        <w:t xml:space="preserve"> 2013]</w:t>
      </w:r>
    </w:p>
    <w:p w:rsidR="008F1131" w:rsidRPr="004D647D" w:rsidRDefault="008F1131" w:rsidP="008F113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D647D">
        <w:rPr>
          <w:sz w:val="24"/>
          <w:szCs w:val="24"/>
        </w:rPr>
        <w:t xml:space="preserve">Fotografie Terezín: </w:t>
      </w:r>
      <w:hyperlink r:id="rId18" w:history="1">
        <w:r w:rsidRPr="004D647D">
          <w:rPr>
            <w:rStyle w:val="Hypertextovodkaz"/>
            <w:sz w:val="24"/>
            <w:szCs w:val="24"/>
          </w:rPr>
          <w:t>http://cs.wikipedia.org/wiki/Soubor:Terezin_CZ_Ater95.jpg</w:t>
        </w:r>
      </w:hyperlink>
      <w:r w:rsidRPr="004D647D">
        <w:rPr>
          <w:rStyle w:val="Hypertextovodkaz"/>
          <w:sz w:val="24"/>
          <w:szCs w:val="24"/>
        </w:rPr>
        <w:t xml:space="preserve">, </w:t>
      </w:r>
      <w:proofErr w:type="spellStart"/>
      <w:r w:rsidRPr="004D647D">
        <w:rPr>
          <w:sz w:val="24"/>
          <w:szCs w:val="24"/>
        </w:rPr>
        <w:t>CreativeCommo</w:t>
      </w:r>
      <w:r>
        <w:rPr>
          <w:sz w:val="24"/>
          <w:szCs w:val="24"/>
        </w:rPr>
        <w:t>ns</w:t>
      </w:r>
      <w:proofErr w:type="spellEnd"/>
      <w:r>
        <w:rPr>
          <w:sz w:val="24"/>
          <w:szCs w:val="24"/>
        </w:rPr>
        <w:t xml:space="preserve"> CC0 2.0 Německo [cit. 27. 3. </w:t>
      </w:r>
      <w:r w:rsidRPr="004D647D">
        <w:rPr>
          <w:sz w:val="24"/>
          <w:szCs w:val="24"/>
        </w:rPr>
        <w:t>2013]</w:t>
      </w:r>
    </w:p>
    <w:p w:rsidR="00DF7491" w:rsidRDefault="00DF7491"/>
    <w:sectPr w:rsidR="00DF7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0AF2"/>
    <w:multiLevelType w:val="hybridMultilevel"/>
    <w:tmpl w:val="390C05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F1131"/>
    <w:rsid w:val="008F1131"/>
    <w:rsid w:val="00CC4C9F"/>
    <w:rsid w:val="00D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F113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F113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1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oubor:Rest_place_in_greenhouse_in_Botanical_garden_in_Teplice.jpg" TargetMode="External"/><Relationship Id="rId18" Type="http://schemas.openxmlformats.org/officeDocument/2006/relationships/hyperlink" Target="http://cs.wikipedia.org/wiki/Soubor:Terezin_CZ_Ater95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Soubor:Cross_Radobyl_CZ_0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Burg.St%C5%99ekov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Hnevin_lookout_tower.jpg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s.wikipedia.org/wiki/Soubor:Decin00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692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User</cp:lastModifiedBy>
  <cp:revision>4</cp:revision>
  <dcterms:created xsi:type="dcterms:W3CDTF">2013-03-18T18:49:00Z</dcterms:created>
  <dcterms:modified xsi:type="dcterms:W3CDTF">2013-06-26T14:37:00Z</dcterms:modified>
</cp:coreProperties>
</file>