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547A" w:rsidRDefault="00F5547A" w:rsidP="00F5547A">
      <w:pPr>
        <w:rPr>
          <w:noProof/>
        </w:rPr>
      </w:pPr>
      <w:r w:rsidRPr="00C12D71">
        <w:rPr>
          <w:noProof/>
        </w:rPr>
        <w:drawing>
          <wp:inline distT="0" distB="0" distL="0" distR="0">
            <wp:extent cx="5762625" cy="1152525"/>
            <wp:effectExtent l="1905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1521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547A" w:rsidRDefault="00F5547A" w:rsidP="00F5547A">
      <w:pPr>
        <w:rPr>
          <w:noProof/>
        </w:rPr>
      </w:pPr>
    </w:p>
    <w:p w:rsidR="00F5547A" w:rsidRDefault="00F5547A" w:rsidP="00F5547A">
      <w:pPr>
        <w:rPr>
          <w:noProof/>
        </w:rPr>
      </w:pPr>
    </w:p>
    <w:tbl>
      <w:tblPr>
        <w:tblStyle w:val="Mkatabulky"/>
        <w:tblW w:w="0" w:type="auto"/>
        <w:tblInd w:w="108" w:type="dxa"/>
        <w:tblLook w:val="04A0" w:firstRow="1" w:lastRow="0" w:firstColumn="1" w:lastColumn="0" w:noHBand="0" w:noVBand="1"/>
      </w:tblPr>
      <w:tblGrid>
        <w:gridCol w:w="2410"/>
        <w:gridCol w:w="6694"/>
      </w:tblGrid>
      <w:tr w:rsidR="00F5547A" w:rsidRPr="0069196F" w:rsidTr="00255260">
        <w:tc>
          <w:tcPr>
            <w:tcW w:w="2410" w:type="dxa"/>
          </w:tcPr>
          <w:p w:rsidR="00F5547A" w:rsidRPr="0069196F" w:rsidRDefault="00F5547A" w:rsidP="00255260">
            <w:pPr>
              <w:rPr>
                <w:sz w:val="40"/>
                <w:szCs w:val="40"/>
              </w:rPr>
            </w:pPr>
            <w:r w:rsidRPr="0069196F">
              <w:rPr>
                <w:sz w:val="40"/>
                <w:szCs w:val="40"/>
              </w:rPr>
              <w:t>Název školy</w:t>
            </w:r>
          </w:p>
        </w:tc>
        <w:tc>
          <w:tcPr>
            <w:tcW w:w="6694" w:type="dxa"/>
          </w:tcPr>
          <w:p w:rsidR="00F5547A" w:rsidRPr="0069196F" w:rsidRDefault="00F5547A" w:rsidP="0025526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ZŠ a ZUŠ J. E. Purkyně Libochovice</w:t>
            </w:r>
          </w:p>
        </w:tc>
      </w:tr>
      <w:tr w:rsidR="00F5547A" w:rsidRPr="0069196F" w:rsidTr="00255260">
        <w:tc>
          <w:tcPr>
            <w:tcW w:w="2410" w:type="dxa"/>
          </w:tcPr>
          <w:p w:rsidR="00F5547A" w:rsidRPr="0069196F" w:rsidRDefault="00F5547A" w:rsidP="00255260">
            <w:pPr>
              <w:rPr>
                <w:sz w:val="40"/>
                <w:szCs w:val="40"/>
              </w:rPr>
            </w:pPr>
            <w:r w:rsidRPr="0069196F">
              <w:rPr>
                <w:sz w:val="40"/>
                <w:szCs w:val="40"/>
              </w:rPr>
              <w:t>Autor</w:t>
            </w:r>
          </w:p>
        </w:tc>
        <w:tc>
          <w:tcPr>
            <w:tcW w:w="6694" w:type="dxa"/>
          </w:tcPr>
          <w:p w:rsidR="00F5547A" w:rsidRPr="0069196F" w:rsidRDefault="00F5547A" w:rsidP="0025526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Bc. Jiří </w:t>
            </w:r>
            <w:proofErr w:type="spellStart"/>
            <w:r>
              <w:rPr>
                <w:sz w:val="40"/>
                <w:szCs w:val="40"/>
              </w:rPr>
              <w:t>Grüner</w:t>
            </w:r>
            <w:proofErr w:type="spellEnd"/>
          </w:p>
        </w:tc>
      </w:tr>
      <w:tr w:rsidR="00F5547A" w:rsidRPr="0069196F" w:rsidTr="00255260">
        <w:tc>
          <w:tcPr>
            <w:tcW w:w="2410" w:type="dxa"/>
          </w:tcPr>
          <w:p w:rsidR="00F5547A" w:rsidRPr="0069196F" w:rsidRDefault="00F5547A" w:rsidP="00255260">
            <w:pPr>
              <w:rPr>
                <w:sz w:val="40"/>
                <w:szCs w:val="40"/>
              </w:rPr>
            </w:pPr>
            <w:r w:rsidRPr="0069196F">
              <w:rPr>
                <w:sz w:val="40"/>
                <w:szCs w:val="40"/>
              </w:rPr>
              <w:t>Název</w:t>
            </w:r>
          </w:p>
        </w:tc>
        <w:tc>
          <w:tcPr>
            <w:tcW w:w="6694" w:type="dxa"/>
          </w:tcPr>
          <w:p w:rsidR="00F5547A" w:rsidRPr="0069196F" w:rsidRDefault="002070CF" w:rsidP="0025526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VY_32_INOVACE_05</w:t>
            </w:r>
            <w:r w:rsidR="00F5547A">
              <w:rPr>
                <w:sz w:val="40"/>
                <w:szCs w:val="40"/>
              </w:rPr>
              <w:t>_</w:t>
            </w:r>
            <w:r w:rsidR="002C028C">
              <w:rPr>
                <w:sz w:val="40"/>
                <w:szCs w:val="40"/>
              </w:rPr>
              <w:t>Učíme se psát noty v 1. třídě</w:t>
            </w:r>
          </w:p>
        </w:tc>
      </w:tr>
      <w:tr w:rsidR="00F5547A" w:rsidRPr="0069196F" w:rsidTr="00255260">
        <w:tc>
          <w:tcPr>
            <w:tcW w:w="2410" w:type="dxa"/>
          </w:tcPr>
          <w:p w:rsidR="00F5547A" w:rsidRPr="0069196F" w:rsidRDefault="00F5547A" w:rsidP="00255260">
            <w:pPr>
              <w:rPr>
                <w:sz w:val="40"/>
                <w:szCs w:val="40"/>
              </w:rPr>
            </w:pPr>
            <w:r w:rsidRPr="0069196F">
              <w:rPr>
                <w:sz w:val="40"/>
                <w:szCs w:val="40"/>
              </w:rPr>
              <w:t>Téma</w:t>
            </w:r>
          </w:p>
        </w:tc>
        <w:tc>
          <w:tcPr>
            <w:tcW w:w="6694" w:type="dxa"/>
          </w:tcPr>
          <w:p w:rsidR="00F5547A" w:rsidRPr="0069196F" w:rsidRDefault="002C028C" w:rsidP="0025526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Učíme se psát noty v 1. třídě</w:t>
            </w:r>
          </w:p>
        </w:tc>
      </w:tr>
      <w:tr w:rsidR="00F5547A" w:rsidRPr="0069196F" w:rsidTr="00255260">
        <w:tc>
          <w:tcPr>
            <w:tcW w:w="2410" w:type="dxa"/>
          </w:tcPr>
          <w:p w:rsidR="00F5547A" w:rsidRPr="0069196F" w:rsidRDefault="00F5547A" w:rsidP="00255260">
            <w:pPr>
              <w:rPr>
                <w:sz w:val="40"/>
                <w:szCs w:val="40"/>
              </w:rPr>
            </w:pPr>
            <w:r w:rsidRPr="0069196F">
              <w:rPr>
                <w:sz w:val="40"/>
                <w:szCs w:val="40"/>
              </w:rPr>
              <w:t>Číslo projektu</w:t>
            </w:r>
          </w:p>
        </w:tc>
        <w:tc>
          <w:tcPr>
            <w:tcW w:w="6694" w:type="dxa"/>
          </w:tcPr>
          <w:p w:rsidR="00F5547A" w:rsidRPr="00104D7F" w:rsidRDefault="00F5547A" w:rsidP="00255260">
            <w:pPr>
              <w:rPr>
                <w:sz w:val="40"/>
                <w:szCs w:val="40"/>
              </w:rPr>
            </w:pPr>
            <w:r w:rsidRPr="00104D7F">
              <w:rPr>
                <w:sz w:val="40"/>
                <w:szCs w:val="40"/>
              </w:rPr>
              <w:t xml:space="preserve">CZ.1.07/1.4.00/21.2803 </w:t>
            </w:r>
          </w:p>
          <w:p w:rsidR="00F5547A" w:rsidRPr="0069196F" w:rsidRDefault="00F5547A" w:rsidP="00255260">
            <w:pPr>
              <w:rPr>
                <w:sz w:val="40"/>
                <w:szCs w:val="40"/>
              </w:rPr>
            </w:pPr>
          </w:p>
        </w:tc>
      </w:tr>
    </w:tbl>
    <w:p w:rsidR="00F5547A" w:rsidRDefault="00F5547A" w:rsidP="00F5547A">
      <w:pPr>
        <w:rPr>
          <w:noProof/>
        </w:rPr>
      </w:pPr>
    </w:p>
    <w:p w:rsidR="0005238F" w:rsidRDefault="00F5547A">
      <w:pPr>
        <w:rPr>
          <w:i/>
          <w:u w:val="single"/>
        </w:rPr>
      </w:pPr>
      <w:r>
        <w:rPr>
          <w:i/>
          <w:u w:val="single"/>
        </w:rPr>
        <w:t>Anotace:</w:t>
      </w:r>
    </w:p>
    <w:p w:rsidR="00F5547A" w:rsidRDefault="00F5547A">
      <w:pPr>
        <w:rPr>
          <w:i/>
          <w:u w:val="single"/>
        </w:rPr>
      </w:pPr>
    </w:p>
    <w:p w:rsidR="00F5547A" w:rsidRDefault="00F5547A">
      <w:r>
        <w:tab/>
      </w:r>
      <w:bookmarkStart w:id="0" w:name="_GoBack"/>
      <w:r>
        <w:t>Práce je určena žákům 1. tříd, kdy si osvojují psaní. Díky obloučkům, které se v práci nacházejí</w:t>
      </w:r>
      <w:r w:rsidR="000206EA">
        <w:t>,</w:t>
      </w:r>
      <w:r>
        <w:t xml:space="preserve"> získávají pojem o tom, z čeho se vlastně noty skládají. </w:t>
      </w:r>
    </w:p>
    <w:p w:rsidR="00F5547A" w:rsidRDefault="00F5547A"/>
    <w:p w:rsidR="00F5547A" w:rsidRDefault="00F5547A">
      <w:r>
        <w:tab/>
        <w:t>Práce je rozdělena na dvě části. V první části žáci píší obloučky not odděleně, nejprve vrchní oblouček, spodní oblouček, poté oba dohromady.</w:t>
      </w:r>
    </w:p>
    <w:p w:rsidR="00F5547A" w:rsidRDefault="00F5547A"/>
    <w:p w:rsidR="00F5547A" w:rsidRDefault="00F5547A">
      <w:r>
        <w:tab/>
        <w:t xml:space="preserve">V druhé části žáci zkouší psát obloučky dohromady. Učí se tím nejen jak psát noty, ale i uvolňovací cvičení na zápěstí a své motorické dovednosti. </w:t>
      </w:r>
    </w:p>
    <w:bookmarkEnd w:id="0"/>
    <w:p w:rsidR="00F5547A" w:rsidRDefault="00F5547A"/>
    <w:p w:rsidR="00F5547A" w:rsidRDefault="00F5547A"/>
    <w:p w:rsidR="00F5547A" w:rsidRDefault="00F5547A"/>
    <w:p w:rsidR="00F5547A" w:rsidRDefault="00F5547A"/>
    <w:p w:rsidR="00F5547A" w:rsidRDefault="00F5547A"/>
    <w:p w:rsidR="00F5547A" w:rsidRDefault="00F5547A"/>
    <w:p w:rsidR="00F5547A" w:rsidRDefault="00F5547A"/>
    <w:p w:rsidR="00F5547A" w:rsidRDefault="00F5547A"/>
    <w:p w:rsidR="00F5547A" w:rsidRDefault="00F5547A"/>
    <w:p w:rsidR="00F5547A" w:rsidRDefault="00F5547A"/>
    <w:p w:rsidR="00F5547A" w:rsidRDefault="00F5547A"/>
    <w:p w:rsidR="00F5547A" w:rsidRDefault="00F5547A"/>
    <w:p w:rsidR="00F5547A" w:rsidRDefault="00F5547A"/>
    <w:p w:rsidR="00F5547A" w:rsidRDefault="00F5547A"/>
    <w:p w:rsidR="00F5547A" w:rsidRDefault="00F5547A"/>
    <w:p w:rsidR="00F5547A" w:rsidRDefault="00F5547A"/>
    <w:p w:rsidR="00F5547A" w:rsidRDefault="00F5547A"/>
    <w:p w:rsidR="00F5547A" w:rsidRDefault="00F5547A"/>
    <w:p w:rsidR="00F5547A" w:rsidRDefault="00F5547A"/>
    <w:p w:rsidR="00F5547A" w:rsidRPr="00F5547A" w:rsidRDefault="002C028C">
      <w:r>
        <w:rPr>
          <w:noProof/>
        </w:rPr>
        <w:lastRenderedPageBreak/>
        <w:drawing>
          <wp:inline distT="0" distB="0" distL="0" distR="0">
            <wp:extent cx="5760720" cy="9963793"/>
            <wp:effectExtent l="19050" t="0" r="0" b="0"/>
            <wp:docPr id="6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9637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5547A" w:rsidRPr="00F5547A" w:rsidSect="000523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547A"/>
    <w:rsid w:val="000206EA"/>
    <w:rsid w:val="0005238F"/>
    <w:rsid w:val="002070CF"/>
    <w:rsid w:val="002C028C"/>
    <w:rsid w:val="008106D0"/>
    <w:rsid w:val="009F544D"/>
    <w:rsid w:val="00AE4460"/>
    <w:rsid w:val="00E65082"/>
    <w:rsid w:val="00ED1EF3"/>
    <w:rsid w:val="00F05744"/>
    <w:rsid w:val="00F55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5547A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E4460"/>
    <w:pPr>
      <w:ind w:left="720"/>
      <w:contextualSpacing/>
    </w:pPr>
  </w:style>
  <w:style w:type="table" w:styleId="Mkatabulky">
    <w:name w:val="Table Grid"/>
    <w:basedOn w:val="Normlntabulka"/>
    <w:uiPriority w:val="59"/>
    <w:rsid w:val="00F554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F554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5547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5547A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E4460"/>
    <w:pPr>
      <w:ind w:left="720"/>
      <w:contextualSpacing/>
    </w:pPr>
  </w:style>
  <w:style w:type="table" w:styleId="Mkatabulky">
    <w:name w:val="Table Grid"/>
    <w:basedOn w:val="Normlntabulka"/>
    <w:uiPriority w:val="59"/>
    <w:rsid w:val="00F554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F554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554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99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Jirka</dc:creator>
  <cp:lastModifiedBy>SOHO</cp:lastModifiedBy>
  <cp:revision>2</cp:revision>
  <dcterms:created xsi:type="dcterms:W3CDTF">2012-03-16T21:18:00Z</dcterms:created>
  <dcterms:modified xsi:type="dcterms:W3CDTF">2012-03-16T21:18:00Z</dcterms:modified>
</cp:coreProperties>
</file>