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EE63DF" w:rsidRDefault="00EE63DF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A1484" w:rsidRPr="002A1484" w:rsidRDefault="002A1484" w:rsidP="002A148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bookmarkStart w:id="0" w:name="_GoBack"/>
            <w:r w:rsidRPr="002A1484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RNDr. M. Knoblochová</w:t>
            </w:r>
          </w:p>
          <w:bookmarkEnd w:id="0"/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C20507" w:rsidP="00C20507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20507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VY_62_INOVACE_01A_</w:t>
            </w:r>
            <w:r w:rsidR="00F33431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20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Pracovní listy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C20507" w:rsidP="00C20507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Finanční matematika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852673" w:rsidP="00852673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20</w:t>
            </w:r>
            <w:r w:rsidR="00C20507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</w:t>
            </w:r>
            <w:r w:rsidR="00C20507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. 2013</w:t>
            </w:r>
          </w:p>
        </w:tc>
      </w:tr>
    </w:tbl>
    <w:p w:rsidR="0094053D" w:rsidRDefault="0094053D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t>ANOTACE</w:t>
      </w:r>
    </w:p>
    <w:p w:rsidR="00C20507" w:rsidRDefault="00C20507" w:rsidP="00C20507">
      <w:pPr>
        <w:spacing w:before="120" w:after="120"/>
        <w:rPr>
          <w:rFonts w:ascii="Garamond" w:hAnsi="Garamond"/>
        </w:rPr>
      </w:pPr>
      <w:r w:rsidRPr="00C20507">
        <w:rPr>
          <w:rFonts w:ascii="Garamond" w:hAnsi="Garamond"/>
        </w:rPr>
        <w:t>Materiál je určený pro interaktivní výuku</w:t>
      </w:r>
      <w:r w:rsidR="00A969C2">
        <w:rPr>
          <w:rFonts w:ascii="Garamond" w:hAnsi="Garamond"/>
        </w:rPr>
        <w:t xml:space="preserve"> v semináři z finanční matematiky</w:t>
      </w:r>
    </w:p>
    <w:p w:rsidR="00A969C2" w:rsidRDefault="00374FF3" w:rsidP="00C20507">
      <w:pPr>
        <w:spacing w:before="120" w:after="120"/>
        <w:rPr>
          <w:rFonts w:ascii="Garamond" w:hAnsi="Garamond"/>
        </w:rPr>
      </w:pPr>
      <w:r>
        <w:rPr>
          <w:rFonts w:ascii="Garamond" w:hAnsi="Garamond"/>
        </w:rPr>
        <w:t xml:space="preserve">S  </w:t>
      </w:r>
      <w:proofErr w:type="gramStart"/>
      <w:r>
        <w:rPr>
          <w:rFonts w:ascii="Garamond" w:hAnsi="Garamond"/>
        </w:rPr>
        <w:t>p</w:t>
      </w:r>
      <w:r w:rsidR="00A969C2">
        <w:rPr>
          <w:rFonts w:ascii="Garamond" w:hAnsi="Garamond"/>
        </w:rPr>
        <w:t>racovní</w:t>
      </w:r>
      <w:r>
        <w:rPr>
          <w:rFonts w:ascii="Garamond" w:hAnsi="Garamond"/>
        </w:rPr>
        <w:t xml:space="preserve">m </w:t>
      </w:r>
      <w:r w:rsidR="00A969C2">
        <w:rPr>
          <w:rFonts w:ascii="Garamond" w:hAnsi="Garamond"/>
        </w:rPr>
        <w:t xml:space="preserve"> list</w:t>
      </w:r>
      <w:r>
        <w:rPr>
          <w:rFonts w:ascii="Garamond" w:hAnsi="Garamond"/>
        </w:rPr>
        <w:t>em</w:t>
      </w:r>
      <w:proofErr w:type="gramEnd"/>
      <w:r>
        <w:rPr>
          <w:rFonts w:ascii="Garamond" w:hAnsi="Garamond"/>
        </w:rPr>
        <w:t xml:space="preserve"> </w:t>
      </w:r>
      <w:r w:rsidR="00A969C2">
        <w:rPr>
          <w:rFonts w:ascii="Garamond" w:hAnsi="Garamond"/>
        </w:rPr>
        <w:t xml:space="preserve"> č. 1</w:t>
      </w:r>
      <w:r>
        <w:rPr>
          <w:rFonts w:ascii="Garamond" w:hAnsi="Garamond"/>
        </w:rPr>
        <w:t xml:space="preserve"> pracovali žáci po zavedení základních pojmů jednoduchého úročení, úkolem bylo rozlišovat mezi věřitelem a dlužníkem, využívání vztahů pro jednoduché úročení a výpočtům současné a budoucí hodnoty, úroku  a </w:t>
      </w:r>
      <w:r w:rsidR="00B678BF">
        <w:rPr>
          <w:rFonts w:ascii="Garamond" w:hAnsi="Garamond"/>
        </w:rPr>
        <w:t xml:space="preserve"> </w:t>
      </w:r>
      <w:r>
        <w:rPr>
          <w:rFonts w:ascii="Garamond" w:hAnsi="Garamond"/>
        </w:rPr>
        <w:t>úrokové míry a výpočtům počtu dní a zlomků roku podle standardů v bankovnictví.</w:t>
      </w:r>
    </w:p>
    <w:p w:rsidR="00C20507" w:rsidRDefault="00374FF3" w:rsidP="00D77ACF">
      <w:pPr>
        <w:spacing w:before="120" w:after="120"/>
      </w:pPr>
      <w:r>
        <w:rPr>
          <w:rFonts w:ascii="Garamond" w:hAnsi="Garamond"/>
        </w:rPr>
        <w:t>Ze skupiny 13 žáků, 6 vypracovalo bez chyb nebo s malou chybou. Ostatní se dopustili zejména početních chyb.</w:t>
      </w:r>
    </w:p>
    <w:p w:rsidR="00B678BF" w:rsidRDefault="00A15A14" w:rsidP="00C20507">
      <w:pPr>
        <w:rPr>
          <w:rFonts w:ascii="Garamond" w:hAnsi="Garamond"/>
        </w:rPr>
      </w:pPr>
      <w:r w:rsidRPr="00A15A14">
        <w:rPr>
          <w:rFonts w:ascii="Garamond" w:hAnsi="Garamond"/>
        </w:rPr>
        <w:t>S </w:t>
      </w:r>
      <w:r w:rsidR="00B678BF">
        <w:rPr>
          <w:rFonts w:ascii="Garamond" w:hAnsi="Garamond"/>
        </w:rPr>
        <w:t xml:space="preserve"> </w:t>
      </w:r>
      <w:proofErr w:type="gramStart"/>
      <w:r w:rsidRPr="00A15A14">
        <w:rPr>
          <w:rFonts w:ascii="Garamond" w:hAnsi="Garamond"/>
        </w:rPr>
        <w:t xml:space="preserve">pracovním </w:t>
      </w:r>
      <w:r>
        <w:rPr>
          <w:rFonts w:ascii="Garamond" w:hAnsi="Garamond"/>
        </w:rPr>
        <w:t xml:space="preserve"> </w:t>
      </w:r>
      <w:r w:rsidRPr="00A15A14">
        <w:rPr>
          <w:rFonts w:ascii="Garamond" w:hAnsi="Garamond"/>
        </w:rPr>
        <w:t>listem</w:t>
      </w:r>
      <w:proofErr w:type="gramEnd"/>
      <w:r w:rsidRPr="00A15A14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 č. 2 pracovali žáci po ukončení části pásmové úročení, diskont, eskont směnky, skonto. S využitím jednoduchého úročení a </w:t>
      </w:r>
      <w:r w:rsidR="00B678BF">
        <w:rPr>
          <w:rFonts w:ascii="Garamond" w:hAnsi="Garamond"/>
        </w:rPr>
        <w:t xml:space="preserve">nových pojmů a vztahů rozhodovali o výhodnosti investice. </w:t>
      </w:r>
      <w:r w:rsidR="00B678BF">
        <w:rPr>
          <w:rFonts w:ascii="Garamond" w:hAnsi="Garamond"/>
        </w:rPr>
        <w:lastRenderedPageBreak/>
        <w:t>K práci využívali kalkulačky, pracovali ve skupinách po třech žácích, vybraný žák prezentoval práci skupiny na tabuli.</w:t>
      </w:r>
    </w:p>
    <w:p w:rsidR="00D23447" w:rsidRDefault="00B678BF" w:rsidP="00C20507">
      <w:pPr>
        <w:rPr>
          <w:rFonts w:ascii="Garamond" w:hAnsi="Garamond"/>
        </w:rPr>
      </w:pPr>
      <w:r>
        <w:rPr>
          <w:rFonts w:ascii="Garamond" w:hAnsi="Garamond"/>
        </w:rPr>
        <w:t>Tři skupiny zpracovaly úkol bez chyby. Jedna skupina měla problémy s výpočtem eskontní provize</w:t>
      </w:r>
    </w:p>
    <w:p w:rsidR="00D23447" w:rsidRDefault="00D23447" w:rsidP="00C20507">
      <w:pPr>
        <w:rPr>
          <w:rFonts w:ascii="Garamond" w:hAnsi="Garamond"/>
        </w:rPr>
      </w:pPr>
      <w:r>
        <w:rPr>
          <w:rFonts w:ascii="Garamond" w:hAnsi="Garamond"/>
        </w:rPr>
        <w:t>S pracovním listem č. 3 pracovali žáci po ukončení části o složeném a smíšeném úročení. Vyjadřovali jednotlivé neznámé ze vztahu pro složené úročení, rozlišovali situace s různou frekvencí připisování úroků. Na tabuli doplňovali tabulku stavu kontokorentního účtu. Využívali spolupráce ve skupinách.</w:t>
      </w:r>
    </w:p>
    <w:p w:rsidR="00D23447" w:rsidRDefault="00D23447" w:rsidP="00C20507">
      <w:pPr>
        <w:rPr>
          <w:rFonts w:ascii="Garamond" w:hAnsi="Garamond"/>
        </w:rPr>
      </w:pPr>
      <w:r>
        <w:rPr>
          <w:rFonts w:ascii="Garamond" w:hAnsi="Garamond"/>
        </w:rPr>
        <w:t xml:space="preserve">S pracovním listem </w:t>
      </w:r>
      <w:proofErr w:type="gramStart"/>
      <w:r>
        <w:rPr>
          <w:rFonts w:ascii="Garamond" w:hAnsi="Garamond"/>
        </w:rPr>
        <w:t>č.4 pracovali</w:t>
      </w:r>
      <w:proofErr w:type="gramEnd"/>
      <w:r>
        <w:rPr>
          <w:rFonts w:ascii="Garamond" w:hAnsi="Garamond"/>
        </w:rPr>
        <w:t xml:space="preserve"> žáci</w:t>
      </w:r>
      <w:r w:rsidR="00A66B7F">
        <w:rPr>
          <w:rFonts w:ascii="Garamond" w:hAnsi="Garamond"/>
        </w:rPr>
        <w:t xml:space="preserve"> po ukončení látky o úvěrech. Úkolem je rozlišovat mezi úrokem, anuitou a úmorem. Sestavení umořovacího plánu si připravili ve skupinách po čtyřech žácích a při vyplňování na tabuli se jednotlivé skupiny střídali.</w:t>
      </w:r>
      <w:r>
        <w:rPr>
          <w:rFonts w:ascii="Garamond" w:hAnsi="Garamond"/>
        </w:rPr>
        <w:t xml:space="preserve">  </w:t>
      </w:r>
    </w:p>
    <w:p w:rsidR="00D23447" w:rsidRPr="00A15A14" w:rsidRDefault="00D23447" w:rsidP="00C20507">
      <w:pPr>
        <w:rPr>
          <w:rFonts w:ascii="Garamond" w:hAnsi="Garamond"/>
        </w:rPr>
      </w:pPr>
    </w:p>
    <w:p w:rsidR="00C20507" w:rsidRDefault="00C20507" w:rsidP="00C20507"/>
    <w:p w:rsidR="00C20507" w:rsidRDefault="00C20507">
      <w:r>
        <w:br w:type="page"/>
      </w:r>
    </w:p>
    <w:p w:rsidR="00C20507" w:rsidRDefault="00C20507" w:rsidP="00C20507"/>
    <w:p w:rsidR="00C20507" w:rsidRDefault="00C20507" w:rsidP="00C20507">
      <w:proofErr w:type="gramStart"/>
      <w:r>
        <w:t>Pracovní   list</w:t>
      </w:r>
      <w:proofErr w:type="gramEnd"/>
      <w:r>
        <w:t xml:space="preserve"> č. 1 </w:t>
      </w:r>
    </w:p>
    <w:p w:rsidR="00C20507" w:rsidRDefault="00C20507" w:rsidP="00C20507"/>
    <w:p w:rsidR="00C20507" w:rsidRDefault="00C20507" w:rsidP="00C20507">
      <w:r>
        <w:t>Daň z úroků je 15%</w:t>
      </w:r>
    </w:p>
    <w:p w:rsidR="00C20507" w:rsidRDefault="00C20507" w:rsidP="00C20507">
      <w:pPr>
        <w:pStyle w:val="Odstavecseseznamem"/>
        <w:numPr>
          <w:ilvl w:val="0"/>
          <w:numId w:val="4"/>
        </w:numPr>
      </w:pPr>
      <w:r>
        <w:t>Jaký je stav vkladu 10 350Kč za osm měsíců při úrokové sazbě 1,5%?</w:t>
      </w:r>
    </w:p>
    <w:p w:rsidR="00C20507" w:rsidRDefault="00C20507" w:rsidP="00C20507">
      <w:pPr>
        <w:ind w:left="360"/>
        <w:jc w:val="both"/>
      </w:pPr>
      <w:r>
        <w:t xml:space="preserve">       </w:t>
      </w:r>
    </w:p>
    <w:p w:rsidR="00C20507" w:rsidRDefault="00C20507" w:rsidP="00C20507">
      <w:pPr>
        <w:ind w:left="360"/>
      </w:pPr>
    </w:p>
    <w:p w:rsidR="00C20507" w:rsidRDefault="00C20507" w:rsidP="00C20507">
      <w:pPr>
        <w:pStyle w:val="Odstavecseseznamem"/>
        <w:numPr>
          <w:ilvl w:val="0"/>
          <w:numId w:val="4"/>
        </w:numPr>
      </w:pPr>
      <w:r>
        <w:t xml:space="preserve">Jak velký počáteční vklad vzroste při 3% úrokové sazbě </w:t>
      </w:r>
      <w:proofErr w:type="spellStart"/>
      <w:proofErr w:type="gramStart"/>
      <w:r>
        <w:t>p.a</w:t>
      </w:r>
      <w:proofErr w:type="spellEnd"/>
      <w:r>
        <w:t>.</w:t>
      </w:r>
      <w:proofErr w:type="gramEnd"/>
      <w:r>
        <w:t xml:space="preserve"> od  12.2. 2008 do  22.7. 2008 o 1000Kč ?( podle standardu ACT/360)</w:t>
      </w:r>
    </w:p>
    <w:p w:rsidR="00C20507" w:rsidRDefault="00C20507" w:rsidP="00C20507"/>
    <w:p w:rsidR="00C20507" w:rsidRDefault="00C20507" w:rsidP="00C20507"/>
    <w:p w:rsidR="00C20507" w:rsidRDefault="00C20507" w:rsidP="00C20507">
      <w:pPr>
        <w:pStyle w:val="Odstavecseseznamem"/>
        <w:numPr>
          <w:ilvl w:val="0"/>
          <w:numId w:val="4"/>
        </w:numPr>
      </w:pPr>
      <w:r>
        <w:t xml:space="preserve">Po jakou dobu byl uložen vklad ve výši 7 845Kč, jestliže vzrostl při úrokové míře 1,6% </w:t>
      </w:r>
      <w:proofErr w:type="spellStart"/>
      <w:proofErr w:type="gramStart"/>
      <w:r>
        <w:t>p.a</w:t>
      </w:r>
      <w:proofErr w:type="spellEnd"/>
      <w:r>
        <w:t>.</w:t>
      </w:r>
      <w:proofErr w:type="gramEnd"/>
      <w:r>
        <w:t xml:space="preserve"> připsáním úroků na konci období na 7 900Kč? Výsledek zapište v celých dnech.</w:t>
      </w:r>
    </w:p>
    <w:p w:rsidR="00C20507" w:rsidRDefault="00C20507" w:rsidP="00C20507"/>
    <w:p w:rsidR="00C20507" w:rsidRDefault="00C20507" w:rsidP="00C20507"/>
    <w:p w:rsidR="00C20507" w:rsidRPr="00C00888" w:rsidRDefault="00C20507" w:rsidP="00C2050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t xml:space="preserve"> Při jaké úrokové míře bude činit úrok z vkladu 250 000Kč za čtyři měsíce 2 355Kč? </w:t>
      </w:r>
    </w:p>
    <w:p w:rsidR="00C20507" w:rsidRPr="00C00888" w:rsidRDefault="00C20507" w:rsidP="00C205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20507" w:rsidRDefault="00C20507" w:rsidP="00C20507">
      <w:pPr>
        <w:pStyle w:val="Odstavecseseznamem"/>
        <w:rPr>
          <w:rFonts w:ascii="TimesNewRomanPSMT" w:hAnsi="TimesNewRomanPSMT" w:cs="TimesNewRomanPSMT"/>
          <w:sz w:val="24"/>
          <w:szCs w:val="24"/>
        </w:rPr>
      </w:pPr>
    </w:p>
    <w:p w:rsidR="00C20507" w:rsidRPr="00D32D5B" w:rsidRDefault="00C20507" w:rsidP="00C20507">
      <w:pPr>
        <w:pStyle w:val="Odstavecseseznamem"/>
        <w:rPr>
          <w:rFonts w:ascii="TimesNewRomanPSMT" w:hAnsi="TimesNewRomanPSMT" w:cs="TimesNewRomanPSMT"/>
          <w:sz w:val="24"/>
          <w:szCs w:val="24"/>
        </w:rPr>
      </w:pPr>
    </w:p>
    <w:p w:rsidR="00C20507" w:rsidRPr="00D32D5B" w:rsidRDefault="00C20507" w:rsidP="00C205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20507" w:rsidRPr="00A922B0" w:rsidRDefault="00C20507" w:rsidP="00C20507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  <w:r>
        <w:rPr>
          <w:rFonts w:cs="TimesNewRomanPSMT"/>
        </w:rPr>
        <w:t xml:space="preserve">        </w:t>
      </w:r>
      <w:proofErr w:type="gramStart"/>
      <w:r>
        <w:rPr>
          <w:rFonts w:cs="TimesNewRomanPSMT"/>
        </w:rPr>
        <w:t>5)    Klientka</w:t>
      </w:r>
      <w:proofErr w:type="gramEnd"/>
      <w:r>
        <w:rPr>
          <w:rFonts w:cs="TimesNewRomanPSMT"/>
        </w:rPr>
        <w:t xml:space="preserve"> </w:t>
      </w:r>
      <w:r w:rsidRPr="00A922B0">
        <w:rPr>
          <w:rFonts w:cs="TimesNewRomanPSMT"/>
        </w:rPr>
        <w:t xml:space="preserve"> si vzala úvěr 250 000 Kč na jeden rok. Úroková míra úvěru je 1</w:t>
      </w:r>
      <w:r>
        <w:rPr>
          <w:rFonts w:cs="TimesNewRomanPSMT"/>
        </w:rPr>
        <w:t>4</w:t>
      </w:r>
      <w:r w:rsidRPr="00A922B0">
        <w:rPr>
          <w:rFonts w:cs="TimesNewRomanPSMT"/>
        </w:rPr>
        <w:t xml:space="preserve">,4%.Určete, </w:t>
      </w:r>
    </w:p>
    <w:p w:rsidR="00C20507" w:rsidRDefault="00C20507" w:rsidP="00C20507">
      <w:r>
        <w:t xml:space="preserve">               </w:t>
      </w:r>
      <w:r w:rsidRPr="00A922B0">
        <w:t>kolik korun celkem paní po roce zaplatila.</w:t>
      </w:r>
    </w:p>
    <w:p w:rsidR="00C20507" w:rsidRDefault="00C20507" w:rsidP="00C20507"/>
    <w:p w:rsidR="00C20507" w:rsidRDefault="00C20507" w:rsidP="00C20507"/>
    <w:p w:rsidR="00C20507" w:rsidRDefault="00C20507" w:rsidP="00C20507">
      <w:pPr>
        <w:pStyle w:val="Odstavecseseznamem"/>
        <w:numPr>
          <w:ilvl w:val="0"/>
          <w:numId w:val="5"/>
        </w:numPr>
      </w:pPr>
      <w:r>
        <w:t>Vyplňte tabulku</w:t>
      </w:r>
    </w:p>
    <w:tbl>
      <w:tblPr>
        <w:tblStyle w:val="Mkatabulky"/>
        <w:tblW w:w="10393" w:type="dxa"/>
        <w:tblInd w:w="-504" w:type="dxa"/>
        <w:tblLayout w:type="fixed"/>
        <w:tblLook w:val="04A0" w:firstRow="1" w:lastRow="0" w:firstColumn="1" w:lastColumn="0" w:noHBand="0" w:noVBand="1"/>
      </w:tblPr>
      <w:tblGrid>
        <w:gridCol w:w="882"/>
        <w:gridCol w:w="993"/>
        <w:gridCol w:w="1102"/>
        <w:gridCol w:w="1024"/>
        <w:gridCol w:w="709"/>
        <w:gridCol w:w="567"/>
        <w:gridCol w:w="992"/>
        <w:gridCol w:w="992"/>
        <w:gridCol w:w="567"/>
        <w:gridCol w:w="992"/>
        <w:gridCol w:w="1006"/>
        <w:gridCol w:w="567"/>
      </w:tblGrid>
      <w:tr w:rsidR="00F326F6" w:rsidTr="00D23447">
        <w:tc>
          <w:tcPr>
            <w:tcW w:w="882" w:type="dxa"/>
          </w:tcPr>
          <w:p w:rsidR="00F326F6" w:rsidRDefault="00F326F6" w:rsidP="00D23447">
            <w:r>
              <w:t xml:space="preserve">vklad </w:t>
            </w:r>
          </w:p>
          <w:p w:rsidR="00F326F6" w:rsidRDefault="00F326F6" w:rsidP="00D23447">
            <w:r>
              <w:t>v Kč</w:t>
            </w:r>
          </w:p>
        </w:tc>
        <w:tc>
          <w:tcPr>
            <w:tcW w:w="993" w:type="dxa"/>
          </w:tcPr>
          <w:p w:rsidR="00F326F6" w:rsidRDefault="00F326F6" w:rsidP="00D23447">
            <w:r>
              <w:t>úroková sazba</w:t>
            </w:r>
          </w:p>
        </w:tc>
        <w:tc>
          <w:tcPr>
            <w:tcW w:w="1102" w:type="dxa"/>
          </w:tcPr>
          <w:p w:rsidR="00F326F6" w:rsidRDefault="00F326F6" w:rsidP="00D23447">
            <w:r>
              <w:t>den vkladu</w:t>
            </w:r>
          </w:p>
        </w:tc>
        <w:tc>
          <w:tcPr>
            <w:tcW w:w="1024" w:type="dxa"/>
          </w:tcPr>
          <w:p w:rsidR="00F326F6" w:rsidRDefault="00F326F6" w:rsidP="00D23447">
            <w:r>
              <w:t>den výběru</w:t>
            </w:r>
          </w:p>
        </w:tc>
        <w:tc>
          <w:tcPr>
            <w:tcW w:w="1276" w:type="dxa"/>
            <w:gridSpan w:val="2"/>
          </w:tcPr>
          <w:p w:rsidR="00F326F6" w:rsidRDefault="00F326F6" w:rsidP="00D23447">
            <w:r>
              <w:t>počet dní</w:t>
            </w:r>
          </w:p>
        </w:tc>
        <w:tc>
          <w:tcPr>
            <w:tcW w:w="2551" w:type="dxa"/>
            <w:gridSpan w:val="3"/>
          </w:tcPr>
          <w:p w:rsidR="00F326F6" w:rsidRDefault="00F326F6" w:rsidP="00D23447">
            <w:r>
              <w:t>zlomek roku</w:t>
            </w:r>
          </w:p>
        </w:tc>
        <w:tc>
          <w:tcPr>
            <w:tcW w:w="2565" w:type="dxa"/>
            <w:gridSpan w:val="3"/>
          </w:tcPr>
          <w:p w:rsidR="00F326F6" w:rsidRDefault="00F326F6" w:rsidP="00D23447">
            <w:r>
              <w:t xml:space="preserve">Úrok </w:t>
            </w:r>
          </w:p>
          <w:p w:rsidR="00F326F6" w:rsidRDefault="00F326F6" w:rsidP="00D23447"/>
        </w:tc>
      </w:tr>
      <w:tr w:rsidR="00F326F6" w:rsidTr="00D23447">
        <w:tc>
          <w:tcPr>
            <w:tcW w:w="882" w:type="dxa"/>
          </w:tcPr>
          <w:p w:rsidR="00F326F6" w:rsidRDefault="00F326F6" w:rsidP="00D23447"/>
        </w:tc>
        <w:tc>
          <w:tcPr>
            <w:tcW w:w="993" w:type="dxa"/>
          </w:tcPr>
          <w:p w:rsidR="00F326F6" w:rsidRDefault="00F326F6" w:rsidP="00D23447"/>
        </w:tc>
        <w:tc>
          <w:tcPr>
            <w:tcW w:w="1102" w:type="dxa"/>
          </w:tcPr>
          <w:p w:rsidR="00F326F6" w:rsidRDefault="00F326F6" w:rsidP="00D23447"/>
        </w:tc>
        <w:tc>
          <w:tcPr>
            <w:tcW w:w="1024" w:type="dxa"/>
          </w:tcPr>
          <w:p w:rsidR="00F326F6" w:rsidRDefault="00F326F6" w:rsidP="00D23447"/>
        </w:tc>
        <w:tc>
          <w:tcPr>
            <w:tcW w:w="709" w:type="dxa"/>
          </w:tcPr>
          <w:p w:rsidR="00F326F6" w:rsidRDefault="00F326F6" w:rsidP="00D23447">
            <w:r>
              <w:t>ACT</w:t>
            </w:r>
          </w:p>
        </w:tc>
        <w:tc>
          <w:tcPr>
            <w:tcW w:w="567" w:type="dxa"/>
          </w:tcPr>
          <w:p w:rsidR="00F326F6" w:rsidRDefault="00F326F6" w:rsidP="00D23447">
            <w:r>
              <w:t>30E</w:t>
            </w:r>
          </w:p>
        </w:tc>
        <w:tc>
          <w:tcPr>
            <w:tcW w:w="992" w:type="dxa"/>
          </w:tcPr>
          <w:p w:rsidR="00F326F6" w:rsidRDefault="00F326F6" w:rsidP="00D23447">
            <w:r>
              <w:t>ACT/360</w:t>
            </w:r>
          </w:p>
        </w:tc>
        <w:tc>
          <w:tcPr>
            <w:tcW w:w="992" w:type="dxa"/>
          </w:tcPr>
          <w:p w:rsidR="00F326F6" w:rsidRDefault="00F326F6" w:rsidP="00D23447">
            <w:r>
              <w:t>ACT/365</w:t>
            </w:r>
          </w:p>
        </w:tc>
        <w:tc>
          <w:tcPr>
            <w:tcW w:w="567" w:type="dxa"/>
          </w:tcPr>
          <w:p w:rsidR="00F326F6" w:rsidRDefault="00F326F6" w:rsidP="00D23447">
            <w:r>
              <w:t>30E</w:t>
            </w:r>
          </w:p>
        </w:tc>
        <w:tc>
          <w:tcPr>
            <w:tcW w:w="992" w:type="dxa"/>
          </w:tcPr>
          <w:p w:rsidR="00F326F6" w:rsidRDefault="00F326F6" w:rsidP="00D23447">
            <w:r>
              <w:t>ACT/360</w:t>
            </w:r>
          </w:p>
        </w:tc>
        <w:tc>
          <w:tcPr>
            <w:tcW w:w="1006" w:type="dxa"/>
          </w:tcPr>
          <w:p w:rsidR="00F326F6" w:rsidRDefault="00F326F6" w:rsidP="00D23447">
            <w:r>
              <w:t>ACT/365</w:t>
            </w:r>
          </w:p>
        </w:tc>
        <w:tc>
          <w:tcPr>
            <w:tcW w:w="567" w:type="dxa"/>
          </w:tcPr>
          <w:p w:rsidR="00F326F6" w:rsidRDefault="00F326F6" w:rsidP="00D23447">
            <w:r>
              <w:t>30E</w:t>
            </w:r>
          </w:p>
        </w:tc>
      </w:tr>
      <w:tr w:rsidR="00F326F6" w:rsidTr="00D23447">
        <w:tc>
          <w:tcPr>
            <w:tcW w:w="882" w:type="dxa"/>
          </w:tcPr>
          <w:p w:rsidR="00F326F6" w:rsidRDefault="00F326F6" w:rsidP="00D23447">
            <w:r>
              <w:t>10 000</w:t>
            </w:r>
          </w:p>
          <w:p w:rsidR="00F326F6" w:rsidRDefault="00F326F6" w:rsidP="00D23447"/>
        </w:tc>
        <w:tc>
          <w:tcPr>
            <w:tcW w:w="993" w:type="dxa"/>
          </w:tcPr>
          <w:p w:rsidR="00F326F6" w:rsidRDefault="00F326F6" w:rsidP="00D23447">
            <w:r>
              <w:t>2,5%</w:t>
            </w:r>
          </w:p>
        </w:tc>
        <w:tc>
          <w:tcPr>
            <w:tcW w:w="1102" w:type="dxa"/>
          </w:tcPr>
          <w:p w:rsidR="00F326F6" w:rsidRDefault="00F326F6" w:rsidP="00D23447">
            <w:proofErr w:type="gramStart"/>
            <w:r>
              <w:t>9.2. 2012</w:t>
            </w:r>
            <w:proofErr w:type="gramEnd"/>
          </w:p>
        </w:tc>
        <w:tc>
          <w:tcPr>
            <w:tcW w:w="1024" w:type="dxa"/>
          </w:tcPr>
          <w:p w:rsidR="00F326F6" w:rsidRDefault="00F326F6" w:rsidP="00D23447">
            <w:proofErr w:type="gramStart"/>
            <w:r>
              <w:t>5.7.2012</w:t>
            </w:r>
            <w:proofErr w:type="gramEnd"/>
          </w:p>
        </w:tc>
        <w:tc>
          <w:tcPr>
            <w:tcW w:w="709" w:type="dxa"/>
          </w:tcPr>
          <w:p w:rsidR="00F326F6" w:rsidRDefault="00F326F6" w:rsidP="00D23447"/>
        </w:tc>
        <w:tc>
          <w:tcPr>
            <w:tcW w:w="567" w:type="dxa"/>
          </w:tcPr>
          <w:p w:rsidR="00F326F6" w:rsidRDefault="00F326F6" w:rsidP="00D23447"/>
        </w:tc>
        <w:tc>
          <w:tcPr>
            <w:tcW w:w="992" w:type="dxa"/>
          </w:tcPr>
          <w:p w:rsidR="00F326F6" w:rsidRDefault="00F326F6" w:rsidP="00D23447"/>
        </w:tc>
        <w:tc>
          <w:tcPr>
            <w:tcW w:w="992" w:type="dxa"/>
          </w:tcPr>
          <w:p w:rsidR="00F326F6" w:rsidRDefault="00F326F6" w:rsidP="00D23447"/>
        </w:tc>
        <w:tc>
          <w:tcPr>
            <w:tcW w:w="567" w:type="dxa"/>
          </w:tcPr>
          <w:p w:rsidR="00F326F6" w:rsidRDefault="00F326F6" w:rsidP="00D23447"/>
        </w:tc>
        <w:tc>
          <w:tcPr>
            <w:tcW w:w="992" w:type="dxa"/>
          </w:tcPr>
          <w:p w:rsidR="00F326F6" w:rsidRDefault="00F326F6" w:rsidP="00D23447"/>
        </w:tc>
        <w:tc>
          <w:tcPr>
            <w:tcW w:w="1006" w:type="dxa"/>
          </w:tcPr>
          <w:p w:rsidR="00F326F6" w:rsidRDefault="00F326F6" w:rsidP="00D23447"/>
        </w:tc>
        <w:tc>
          <w:tcPr>
            <w:tcW w:w="567" w:type="dxa"/>
          </w:tcPr>
          <w:p w:rsidR="00F326F6" w:rsidRDefault="00F326F6" w:rsidP="00D23447"/>
        </w:tc>
      </w:tr>
    </w:tbl>
    <w:p w:rsidR="00F326F6" w:rsidRDefault="00F326F6" w:rsidP="00F326F6">
      <w:pPr>
        <w:ind w:left="360"/>
      </w:pPr>
    </w:p>
    <w:p w:rsidR="00C20507" w:rsidRPr="00A922B0" w:rsidRDefault="00C20507" w:rsidP="00C20507">
      <w:pPr>
        <w:ind w:firstLine="708"/>
      </w:pPr>
    </w:p>
    <w:p w:rsidR="00D77ACF" w:rsidRDefault="00D77ACF">
      <w:r>
        <w:br w:type="page"/>
      </w:r>
    </w:p>
    <w:p w:rsidR="00AD2B85" w:rsidRDefault="00AD2B85" w:rsidP="00AD2B85">
      <w:proofErr w:type="gramStart"/>
      <w:r>
        <w:lastRenderedPageBreak/>
        <w:t>Pracovní   list</w:t>
      </w:r>
      <w:proofErr w:type="gramEnd"/>
      <w:r>
        <w:t xml:space="preserve"> č. 1 </w:t>
      </w:r>
      <w:r w:rsidR="00A969C2">
        <w:t>–</w:t>
      </w:r>
      <w:r>
        <w:t xml:space="preserve"> řešení</w:t>
      </w:r>
    </w:p>
    <w:p w:rsidR="00A969C2" w:rsidRDefault="00A969C2" w:rsidP="00AD2B85"/>
    <w:p w:rsidR="00AD2B85" w:rsidRDefault="00AD2B85" w:rsidP="00AD2B85">
      <w:r>
        <w:t>Daň z úroků je 15%</w:t>
      </w:r>
    </w:p>
    <w:p w:rsidR="00AD2B85" w:rsidRDefault="00AD2B85" w:rsidP="00C72AE9">
      <w:pPr>
        <w:pStyle w:val="Odstavecseseznamem"/>
        <w:numPr>
          <w:ilvl w:val="0"/>
          <w:numId w:val="6"/>
        </w:numPr>
      </w:pPr>
      <w:r>
        <w:t>Jaký je stav vkladu 10 350Kč za osm měsíců při úrokové sazbě 1,5%?</w:t>
      </w:r>
    </w:p>
    <w:p w:rsidR="00AD2B85" w:rsidRDefault="00AD2B85" w:rsidP="00B678BF">
      <w:pPr>
        <w:spacing w:after="0"/>
        <w:ind w:left="360" w:firstLine="348"/>
        <w:jc w:val="both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>i = 0,015</w:t>
      </w:r>
    </w:p>
    <w:p w:rsidR="00AD2B85" w:rsidRDefault="00AD2B85" w:rsidP="00B678BF">
      <w:pPr>
        <w:spacing w:after="0"/>
        <w:ind w:left="360" w:firstLine="348"/>
        <w:jc w:val="both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>K</w:t>
      </w:r>
      <w:r>
        <w:rPr>
          <w:rFonts w:eastAsiaTheme="minorEastAsia"/>
          <w:color w:val="FF0000"/>
          <w:vertAlign w:val="subscript"/>
        </w:rPr>
        <w:t>0</w:t>
      </w:r>
      <w:r>
        <w:rPr>
          <w:rFonts w:eastAsiaTheme="minorEastAsia"/>
          <w:color w:val="FF0000"/>
        </w:rPr>
        <w:t xml:space="preserve"> = 10</w:t>
      </w:r>
      <w:r w:rsidR="00A969C2">
        <w:rPr>
          <w:rFonts w:eastAsiaTheme="minorEastAsia"/>
          <w:color w:val="FF0000"/>
        </w:rPr>
        <w:t> </w:t>
      </w:r>
      <w:r>
        <w:rPr>
          <w:rFonts w:eastAsiaTheme="minorEastAsia"/>
          <w:color w:val="FF0000"/>
        </w:rPr>
        <w:t>350</w:t>
      </w:r>
    </w:p>
    <w:p w:rsidR="00AD2B85" w:rsidRDefault="00AD2B85" w:rsidP="00B678BF">
      <w:pPr>
        <w:spacing w:after="0"/>
        <w:ind w:left="360" w:firstLine="348"/>
        <w:jc w:val="both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 xml:space="preserve">n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8</m:t>
            </m:r>
          </m:num>
          <m:den>
            <m:r>
              <w:rPr>
                <w:rFonts w:ascii="Cambria Math" w:hAnsi="Cambria Math"/>
                <w:color w:val="FF0000"/>
              </w:rPr>
              <m:t>12</m:t>
            </m:r>
          </m:den>
        </m:f>
      </m:oMath>
    </w:p>
    <w:p w:rsidR="00AD2B85" w:rsidRDefault="00AD2B85" w:rsidP="00B678BF">
      <w:pPr>
        <w:spacing w:after="0"/>
        <w:ind w:left="360" w:firstLine="348"/>
        <w:jc w:val="both"/>
      </w:pPr>
      <w:proofErr w:type="spellStart"/>
      <w:r w:rsidRPr="00AD2B85">
        <w:rPr>
          <w:color w:val="FF0000"/>
        </w:rPr>
        <w:t>K</w:t>
      </w:r>
      <w:r w:rsidRPr="00AD2B85">
        <w:rPr>
          <w:color w:val="FF0000"/>
          <w:vertAlign w:val="subscript"/>
        </w:rPr>
        <w:t>n</w:t>
      </w:r>
      <w:proofErr w:type="spellEnd"/>
      <w:r w:rsidRPr="00AD2B85">
        <w:rPr>
          <w:color w:val="FF0000"/>
          <w:vertAlign w:val="subscript"/>
        </w:rPr>
        <w:t xml:space="preserve"> </w:t>
      </w:r>
      <w:r>
        <w:rPr>
          <w:color w:val="FF0000"/>
          <w:vertAlign w:val="subscript"/>
        </w:rPr>
        <w:t xml:space="preserve"> </w:t>
      </w:r>
      <w:r w:rsidRPr="00AD2B85">
        <w:rPr>
          <w:color w:val="FF0000"/>
        </w:rPr>
        <w:t>= K</w:t>
      </w:r>
      <w:r w:rsidRPr="00AD2B85">
        <w:rPr>
          <w:color w:val="FF0000"/>
          <w:vertAlign w:val="subscript"/>
        </w:rPr>
        <w:t>0</w:t>
      </w:r>
      <w:r w:rsidRPr="00AD2B85">
        <w:rPr>
          <w:color w:val="FF0000"/>
        </w:rPr>
        <w:t>.(1+</w:t>
      </w:r>
      <w:r>
        <w:rPr>
          <w:color w:val="FF0000"/>
        </w:rPr>
        <w:t xml:space="preserve"> </w:t>
      </w:r>
      <w:r w:rsidRPr="00AD2B85">
        <w:rPr>
          <w:color w:val="FF0000"/>
        </w:rPr>
        <w:t>i.</w:t>
      </w:r>
      <w:r>
        <w:rPr>
          <w:color w:val="FF0000"/>
        </w:rPr>
        <w:t xml:space="preserve"> </w:t>
      </w:r>
      <w:r w:rsidRPr="00AD2B85">
        <w:rPr>
          <w:color w:val="FF0000"/>
        </w:rPr>
        <w:t>n.</w:t>
      </w:r>
      <w:r>
        <w:rPr>
          <w:color w:val="FF0000"/>
        </w:rPr>
        <w:t xml:space="preserve"> </w:t>
      </w:r>
      <w:r w:rsidRPr="00AD2B85">
        <w:rPr>
          <w:color w:val="FF0000"/>
        </w:rPr>
        <w:t>k)</w:t>
      </w:r>
      <w:r>
        <w:rPr>
          <w:color w:val="FF0000"/>
        </w:rPr>
        <w:t xml:space="preserve"> </w:t>
      </w:r>
      <w:r w:rsidRPr="00AD2B85">
        <w:rPr>
          <w:color w:val="FF0000"/>
        </w:rPr>
        <w:t>= 10 350.(1+0,015.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8</m:t>
            </m:r>
          </m:num>
          <m:den>
            <m:r>
              <w:rPr>
                <w:rFonts w:ascii="Cambria Math" w:hAnsi="Cambria Math"/>
                <w:color w:val="FF0000"/>
              </w:rPr>
              <m:t>12</m:t>
            </m:r>
          </m:den>
        </m:f>
      </m:oMath>
      <w:r w:rsidRPr="00AD2B85">
        <w:rPr>
          <w:rFonts w:eastAsiaTheme="minorEastAsia"/>
          <w:color w:val="FF0000"/>
        </w:rPr>
        <w:t>.</w:t>
      </w:r>
      <w:r>
        <w:rPr>
          <w:rFonts w:eastAsiaTheme="minorEastAsia"/>
          <w:color w:val="FF0000"/>
        </w:rPr>
        <w:t xml:space="preserve"> </w:t>
      </w:r>
      <w:r w:rsidRPr="00AD2B85">
        <w:rPr>
          <w:rFonts w:eastAsiaTheme="minorEastAsia"/>
          <w:color w:val="FF0000"/>
        </w:rPr>
        <w:t>0,85)=10 437,98</w:t>
      </w:r>
    </w:p>
    <w:p w:rsidR="00AD2B85" w:rsidRDefault="00AD2B85" w:rsidP="00C72AE9">
      <w:pPr>
        <w:pStyle w:val="Odstavecseseznamem"/>
        <w:numPr>
          <w:ilvl w:val="0"/>
          <w:numId w:val="6"/>
        </w:numPr>
      </w:pPr>
      <w:r>
        <w:t xml:space="preserve">Jak velký počáteční vklad vzroste při 3% úrokové sazbě </w:t>
      </w:r>
      <w:proofErr w:type="spellStart"/>
      <w:proofErr w:type="gramStart"/>
      <w:r>
        <w:t>p.a</w:t>
      </w:r>
      <w:proofErr w:type="spellEnd"/>
      <w:r>
        <w:t>.</w:t>
      </w:r>
      <w:proofErr w:type="gramEnd"/>
      <w:r>
        <w:t xml:space="preserve"> od  12.2. 2008 do  22.7. 2008 o 1000Kč ?( podle standardu ACT/360)</w:t>
      </w:r>
    </w:p>
    <w:p w:rsidR="00C72AE9" w:rsidRDefault="00AD2B85" w:rsidP="00B678BF">
      <w:pPr>
        <w:spacing w:after="0"/>
        <w:ind w:left="360" w:firstLine="348"/>
        <w:rPr>
          <w:color w:val="FF0000"/>
        </w:rPr>
      </w:pPr>
      <w:r w:rsidRPr="00A52B25">
        <w:rPr>
          <w:color w:val="FF0000"/>
        </w:rPr>
        <w:t>i = 0,03</w:t>
      </w:r>
    </w:p>
    <w:p w:rsidR="00AD2B85" w:rsidRPr="00A52B25" w:rsidRDefault="00AD2B85" w:rsidP="00B678BF">
      <w:pPr>
        <w:spacing w:after="0"/>
        <w:ind w:left="360" w:firstLine="348"/>
        <w:rPr>
          <w:color w:val="FF0000"/>
        </w:rPr>
      </w:pPr>
      <w:r w:rsidRPr="00A52B25">
        <w:rPr>
          <w:color w:val="FF0000"/>
        </w:rPr>
        <w:t>U = 1</w:t>
      </w:r>
      <w:r w:rsidR="00A969C2">
        <w:rPr>
          <w:color w:val="FF0000"/>
        </w:rPr>
        <w:t> </w:t>
      </w:r>
      <w:r w:rsidRPr="00A52B25">
        <w:rPr>
          <w:color w:val="FF0000"/>
        </w:rPr>
        <w:t>000</w:t>
      </w:r>
    </w:p>
    <w:p w:rsidR="00AD2B85" w:rsidRPr="00A52B25" w:rsidRDefault="00AD2B85" w:rsidP="00B678BF">
      <w:pPr>
        <w:spacing w:after="0"/>
        <w:ind w:left="360" w:firstLine="348"/>
        <w:rPr>
          <w:rFonts w:eastAsiaTheme="minorEastAsia"/>
          <w:color w:val="FF0000"/>
        </w:rPr>
      </w:pPr>
      <w:r w:rsidRPr="00A52B25">
        <w:rPr>
          <w:color w:val="FF0000"/>
        </w:rPr>
        <w:t xml:space="preserve">n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161</m:t>
            </m:r>
          </m:num>
          <m:den>
            <m:r>
              <w:rPr>
                <w:rFonts w:ascii="Cambria Math" w:hAnsi="Cambria Math"/>
                <w:color w:val="FF0000"/>
              </w:rPr>
              <m:t>360</m:t>
            </m:r>
          </m:den>
        </m:f>
      </m:oMath>
    </w:p>
    <w:p w:rsidR="00AD2B85" w:rsidRDefault="00A52B25" w:rsidP="00B678BF">
      <w:pPr>
        <w:spacing w:after="0"/>
        <w:ind w:left="360" w:firstLine="348"/>
      </w:pPr>
      <w:r w:rsidRPr="00A52B25">
        <w:rPr>
          <w:rFonts w:eastAsiaTheme="minorEastAsia"/>
          <w:color w:val="FF0000"/>
        </w:rPr>
        <w:t>K</w:t>
      </w:r>
      <w:r w:rsidRPr="00A52B25">
        <w:rPr>
          <w:rFonts w:eastAsiaTheme="minorEastAsia"/>
          <w:color w:val="FF0000"/>
          <w:vertAlign w:val="subscript"/>
        </w:rPr>
        <w:t>0</w:t>
      </w:r>
      <w:r w:rsidRPr="00A52B25">
        <w:rPr>
          <w:rFonts w:eastAsiaTheme="minorEastAsia"/>
          <w:color w:val="FF0000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</w:rPr>
              <m:t>U</m:t>
            </m:r>
          </m:num>
          <m:den>
            <m:r>
              <w:rPr>
                <w:rFonts w:ascii="Cambria Math" w:eastAsiaTheme="minorEastAsia" w:hAnsi="Cambria Math"/>
                <w:color w:val="FF0000"/>
              </w:rPr>
              <m:t>i.k.n</m:t>
            </m:r>
          </m:den>
        </m:f>
      </m:oMath>
      <w:r w:rsidRPr="00A52B25">
        <w:rPr>
          <w:rFonts w:eastAsiaTheme="minorEastAsia"/>
          <w:color w:val="FF0000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</w:rPr>
              <m:t>1 000</m:t>
            </m:r>
          </m:num>
          <m:den>
            <m:r>
              <w:rPr>
                <w:rFonts w:ascii="Cambria Math" w:eastAsiaTheme="minorEastAsia" w:hAnsi="Cambria Math"/>
                <w:color w:val="FF0000"/>
              </w:rPr>
              <m:t>0,03.0,85.</m:t>
            </m:r>
            <m:f>
              <m:f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color w:val="FF0000"/>
                  </w:rPr>
                  <m:t>161</m:t>
                </m:r>
              </m:num>
              <m:den>
                <m:r>
                  <w:rPr>
                    <w:rFonts w:ascii="Cambria Math" w:eastAsiaTheme="minorEastAsia" w:hAnsi="Cambria Math"/>
                    <w:color w:val="FF0000"/>
                  </w:rPr>
                  <m:t xml:space="preserve"> 360</m:t>
                </m:r>
              </m:den>
            </m:f>
          </m:den>
        </m:f>
      </m:oMath>
      <w:r w:rsidRPr="00A52B25">
        <w:rPr>
          <w:rFonts w:eastAsiaTheme="minorEastAsia"/>
          <w:color w:val="FF0000"/>
        </w:rPr>
        <w:t xml:space="preserve"> = 87 687,24</w:t>
      </w:r>
    </w:p>
    <w:p w:rsidR="00AD2B85" w:rsidRDefault="00AD2B85" w:rsidP="00C72AE9">
      <w:pPr>
        <w:pStyle w:val="Odstavecseseznamem"/>
        <w:numPr>
          <w:ilvl w:val="0"/>
          <w:numId w:val="6"/>
        </w:numPr>
      </w:pPr>
      <w:r>
        <w:t xml:space="preserve">Po jakou dobu byl uložen vklad ve výši 7 845Kč, jestliže vzrostl při úrokové míře 1,6% </w:t>
      </w:r>
      <w:proofErr w:type="spellStart"/>
      <w:proofErr w:type="gramStart"/>
      <w:r>
        <w:t>p.a</w:t>
      </w:r>
      <w:proofErr w:type="spellEnd"/>
      <w:r>
        <w:t>.</w:t>
      </w:r>
      <w:proofErr w:type="gramEnd"/>
      <w:r>
        <w:t xml:space="preserve"> připsáním úroků na konci období na 7 900Kč? Výsledek zapište v celých dnech.</w:t>
      </w:r>
    </w:p>
    <w:p w:rsidR="00A52B25" w:rsidRDefault="00A969C2" w:rsidP="00B678BF">
      <w:pPr>
        <w:spacing w:after="0"/>
        <w:ind w:left="360"/>
        <w:rPr>
          <w:color w:val="FF0000"/>
        </w:rPr>
      </w:pPr>
      <w:r>
        <w:rPr>
          <w:color w:val="FF0000"/>
        </w:rPr>
        <w:t xml:space="preserve"> </w:t>
      </w:r>
      <w:r>
        <w:rPr>
          <w:color w:val="FF0000"/>
        </w:rPr>
        <w:tab/>
      </w:r>
      <w:r w:rsidR="00A52B25" w:rsidRPr="00A52B25">
        <w:rPr>
          <w:color w:val="FF0000"/>
        </w:rPr>
        <w:t>K</w:t>
      </w:r>
      <w:r w:rsidR="00A52B25">
        <w:rPr>
          <w:color w:val="FF0000"/>
          <w:vertAlign w:val="subscript"/>
        </w:rPr>
        <w:t>0</w:t>
      </w:r>
      <w:r w:rsidR="00A52B25">
        <w:rPr>
          <w:color w:val="FF0000"/>
        </w:rPr>
        <w:t xml:space="preserve"> = 7</w:t>
      </w:r>
      <w:r>
        <w:rPr>
          <w:color w:val="FF0000"/>
        </w:rPr>
        <w:t> </w:t>
      </w:r>
      <w:r w:rsidR="00A52B25">
        <w:rPr>
          <w:color w:val="FF0000"/>
        </w:rPr>
        <w:t>845</w:t>
      </w:r>
    </w:p>
    <w:p w:rsidR="00A52B25" w:rsidRDefault="00A52B25" w:rsidP="00B678BF">
      <w:pPr>
        <w:spacing w:after="0"/>
        <w:ind w:left="360" w:firstLine="348"/>
        <w:rPr>
          <w:color w:val="FF0000"/>
        </w:rPr>
      </w:pPr>
      <w:r>
        <w:rPr>
          <w:color w:val="FF0000"/>
        </w:rPr>
        <w:t>i = 0,016</w:t>
      </w:r>
    </w:p>
    <w:p w:rsidR="00A52B25" w:rsidRDefault="00A52B25" w:rsidP="00B678BF">
      <w:pPr>
        <w:spacing w:after="0"/>
        <w:ind w:left="360" w:firstLine="348"/>
        <w:rPr>
          <w:color w:val="FF0000"/>
        </w:rPr>
      </w:pPr>
      <w:r>
        <w:rPr>
          <w:color w:val="FF0000"/>
        </w:rPr>
        <w:t>U = 55</w:t>
      </w:r>
    </w:p>
    <w:p w:rsidR="00A52B25" w:rsidRDefault="00A52B25" w:rsidP="00B678BF">
      <w:pPr>
        <w:spacing w:after="0"/>
        <w:ind w:left="360" w:firstLine="348"/>
        <w:rPr>
          <w:rFonts w:eastAsiaTheme="minorEastAsia"/>
          <w:color w:val="FF0000"/>
        </w:rPr>
      </w:pPr>
      <w:r>
        <w:rPr>
          <w:color w:val="FF0000"/>
        </w:rPr>
        <w:t>n =</w:t>
      </w:r>
      <w:r w:rsidR="00C72AE9">
        <w:rPr>
          <w:color w:val="FF000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U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K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 xml:space="preserve">0 . </m:t>
                </m:r>
              </m:sub>
            </m:sSub>
            <m:r>
              <w:rPr>
                <w:rFonts w:ascii="Cambria Math" w:hAnsi="Cambria Math"/>
                <w:color w:val="FF0000"/>
              </w:rPr>
              <m:t>i.  k</m:t>
            </m:r>
          </m:den>
        </m:f>
      </m:oMath>
      <w:r>
        <w:rPr>
          <w:color w:val="FF0000"/>
        </w:rPr>
        <w:t xml:space="preserve"> </w:t>
      </w:r>
      <m:oMath>
        <m:r>
          <w:rPr>
            <w:rFonts w:ascii="Cambria Math" w:hAnsi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55</m:t>
            </m:r>
          </m:num>
          <m:den>
            <m:r>
              <w:rPr>
                <w:rFonts w:ascii="Cambria Math" w:hAnsi="Cambria Math"/>
                <w:color w:val="FF0000"/>
              </w:rPr>
              <m:t>7 845.0,016.0,85</m:t>
            </m:r>
          </m:den>
        </m:f>
      </m:oMath>
      <w:r w:rsidR="00C72AE9">
        <w:rPr>
          <w:rFonts w:eastAsiaTheme="minorEastAsia"/>
          <w:color w:val="FF0000"/>
        </w:rPr>
        <w:t xml:space="preserve"> =0,516</w:t>
      </w:r>
    </w:p>
    <w:p w:rsidR="00AD2B85" w:rsidRDefault="00C72AE9" w:rsidP="00B678BF">
      <w:pPr>
        <w:spacing w:after="0"/>
        <w:ind w:left="360" w:firstLine="348"/>
      </w:pPr>
      <w:proofErr w:type="gramStart"/>
      <w:r>
        <w:rPr>
          <w:rFonts w:eastAsiaTheme="minorEastAsia"/>
          <w:color w:val="FF0000"/>
        </w:rPr>
        <w:t>t = n . 360</w:t>
      </w:r>
      <w:proofErr w:type="gramEnd"/>
      <w:r>
        <w:rPr>
          <w:rFonts w:eastAsiaTheme="minorEastAsia"/>
          <w:color w:val="FF0000"/>
        </w:rPr>
        <w:t xml:space="preserve"> = 186 dní</w:t>
      </w:r>
    </w:p>
    <w:p w:rsidR="00AD2B85" w:rsidRPr="00A969C2" w:rsidRDefault="00AD2B85" w:rsidP="00AD2B85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t xml:space="preserve"> Při jaké úrokové míře bude činit úrok z vkladu 250 000Kč za čtyři měsíce 2 355Kč? </w:t>
      </w:r>
    </w:p>
    <w:p w:rsidR="00A969C2" w:rsidRPr="00A969C2" w:rsidRDefault="00A969C2" w:rsidP="00A969C2">
      <w:pPr>
        <w:autoSpaceDE w:val="0"/>
        <w:autoSpaceDN w:val="0"/>
        <w:adjustRightInd w:val="0"/>
        <w:spacing w:after="0" w:line="240" w:lineRule="auto"/>
        <w:ind w:left="426"/>
        <w:rPr>
          <w:rFonts w:ascii="TimesNewRomanPSMT" w:hAnsi="TimesNewRomanPSMT" w:cs="TimesNewRomanPSMT"/>
          <w:sz w:val="24"/>
          <w:szCs w:val="24"/>
        </w:rPr>
      </w:pPr>
    </w:p>
    <w:p w:rsidR="00AD2B85" w:rsidRPr="00C72AE9" w:rsidRDefault="00C72AE9" w:rsidP="00B678BF">
      <w:pPr>
        <w:pStyle w:val="Odstavecseseznamem"/>
        <w:spacing w:after="0"/>
        <w:rPr>
          <w:rFonts w:cs="TimesNewRomanPSMT"/>
          <w:color w:val="FF0000"/>
        </w:rPr>
      </w:pPr>
      <w:r w:rsidRPr="00C72AE9">
        <w:rPr>
          <w:rFonts w:cs="TimesNewRomanPSMT"/>
          <w:color w:val="FF0000"/>
        </w:rPr>
        <w:t>U =2 355</w:t>
      </w:r>
    </w:p>
    <w:p w:rsidR="00C72AE9" w:rsidRPr="00C72AE9" w:rsidRDefault="00C72AE9" w:rsidP="00B678BF">
      <w:pPr>
        <w:pStyle w:val="Odstavecseseznamem"/>
        <w:spacing w:after="0"/>
        <w:rPr>
          <w:rFonts w:cs="TimesNewRomanPSMT"/>
          <w:color w:val="FF0000"/>
        </w:rPr>
      </w:pPr>
      <w:r w:rsidRPr="00C72AE9">
        <w:rPr>
          <w:rFonts w:cs="TimesNewRomanPSMT"/>
          <w:color w:val="FF0000"/>
        </w:rPr>
        <w:t>K</w:t>
      </w:r>
      <w:r w:rsidRPr="00C72AE9">
        <w:rPr>
          <w:rFonts w:cs="TimesNewRomanPSMT"/>
          <w:color w:val="FF0000"/>
          <w:vertAlign w:val="subscript"/>
        </w:rPr>
        <w:t>0</w:t>
      </w:r>
      <w:r w:rsidRPr="00C72AE9">
        <w:rPr>
          <w:rFonts w:cs="TimesNewRomanPSMT"/>
          <w:color w:val="FF0000"/>
        </w:rPr>
        <w:t xml:space="preserve"> = 250 000</w:t>
      </w:r>
    </w:p>
    <w:p w:rsidR="00C72AE9" w:rsidRPr="00C72AE9" w:rsidRDefault="00C72AE9" w:rsidP="00B678BF">
      <w:pPr>
        <w:pStyle w:val="Odstavecseseznamem"/>
        <w:spacing w:after="0"/>
        <w:rPr>
          <w:rFonts w:eastAsiaTheme="minorEastAsia" w:cs="TimesNewRomanPSMT"/>
          <w:color w:val="FF0000"/>
        </w:rPr>
      </w:pPr>
      <w:r w:rsidRPr="00C72AE9">
        <w:rPr>
          <w:rFonts w:cs="TimesNewRomanPSMT"/>
          <w:color w:val="FF0000"/>
        </w:rPr>
        <w:t xml:space="preserve">n = </w:t>
      </w:r>
      <m:oMath>
        <m:f>
          <m:fPr>
            <m:ctrlPr>
              <w:rPr>
                <w:rFonts w:ascii="Cambria Math" w:hAnsi="Cambria Math" w:cs="TimesNewRomanPSMT"/>
                <w:i/>
                <w:color w:val="FF0000"/>
              </w:rPr>
            </m:ctrlPr>
          </m:fPr>
          <m:num>
            <m:r>
              <w:rPr>
                <w:rFonts w:ascii="Cambria Math" w:hAnsi="Cambria Math" w:cs="TimesNewRomanPSMT"/>
                <w:color w:val="FF0000"/>
              </w:rPr>
              <m:t>4</m:t>
            </m:r>
          </m:num>
          <m:den>
            <m:r>
              <w:rPr>
                <w:rFonts w:ascii="Cambria Math" w:hAnsi="Cambria Math" w:cs="TimesNewRomanPSMT"/>
                <w:color w:val="FF0000"/>
              </w:rPr>
              <m:t>12</m:t>
            </m:r>
          </m:den>
        </m:f>
      </m:oMath>
    </w:p>
    <w:p w:rsidR="00C72AE9" w:rsidRDefault="00C72AE9" w:rsidP="00B678BF">
      <w:pPr>
        <w:pStyle w:val="Odstavecseseznamem"/>
        <w:spacing w:after="0"/>
        <w:rPr>
          <w:rFonts w:eastAsiaTheme="minorEastAsia" w:cs="TimesNewRomanPSMT"/>
          <w:color w:val="FF0000"/>
        </w:rPr>
      </w:pPr>
      <w:r w:rsidRPr="00C72AE9">
        <w:rPr>
          <w:rFonts w:eastAsiaTheme="minorEastAsia" w:cs="TimesNewRomanPSMT"/>
          <w:color w:val="FF0000"/>
        </w:rPr>
        <w:t>i =</w:t>
      </w:r>
      <m:oMath>
        <m:f>
          <m:fPr>
            <m:ctrlPr>
              <w:rPr>
                <w:rFonts w:ascii="Cambria Math" w:eastAsiaTheme="minorEastAsia" w:hAnsi="Cambria Math" w:cs="TimesNewRomanPSMT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 w:cs="TimesNewRomanPSMT"/>
                <w:color w:val="FF0000"/>
              </w:rPr>
              <m:t>U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NewRomanPSMT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eastAsiaTheme="minorEastAsia" w:hAnsi="Cambria Math" w:cs="TimesNewRomanPSMT"/>
                    <w:color w:val="FF0000"/>
                  </w:rPr>
                  <m:t>K</m:t>
                </m:r>
              </m:e>
              <m:sub>
                <m:r>
                  <w:rPr>
                    <w:rFonts w:ascii="Cambria Math" w:eastAsiaTheme="minorEastAsia" w:hAnsi="Cambria Math" w:cs="TimesNewRomanPSMT"/>
                    <w:color w:val="FF0000"/>
                  </w:rPr>
                  <m:t>0.n.k</m:t>
                </m:r>
              </m:sub>
            </m:sSub>
          </m:den>
        </m:f>
      </m:oMath>
      <w:r w:rsidRPr="00C72AE9">
        <w:rPr>
          <w:rFonts w:eastAsiaTheme="minorEastAsia" w:cs="TimesNewRomanPSMT"/>
          <w:color w:val="FF0000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NewRomanPSMT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 w:cs="TimesNewRomanPSMT"/>
                <w:color w:val="FF0000"/>
              </w:rPr>
              <m:t>2 355</m:t>
            </m:r>
          </m:num>
          <m:den>
            <m:r>
              <w:rPr>
                <w:rFonts w:ascii="Cambria Math" w:eastAsiaTheme="minorEastAsia" w:hAnsi="Cambria Math" w:cs="TimesNewRomanPSMT"/>
                <w:color w:val="FF0000"/>
              </w:rPr>
              <m:t>250 000.</m:t>
            </m:r>
            <m:f>
              <m:fPr>
                <m:ctrlPr>
                  <w:rPr>
                    <w:rFonts w:ascii="Cambria Math" w:eastAsiaTheme="minorEastAsia" w:hAnsi="Cambria Math" w:cs="TimesNewRomanPSMT"/>
                    <w:i/>
                    <w:color w:val="FF0000"/>
                  </w:rPr>
                </m:ctrlPr>
              </m:fPr>
              <m:num>
                <m:r>
                  <w:rPr>
                    <w:rFonts w:ascii="Cambria Math" w:eastAsiaTheme="minorEastAsia" w:hAnsi="Cambria Math" w:cs="TimesNewRomanPSMT"/>
                    <w:color w:val="FF0000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 w:cs="TimesNewRomanPSMT"/>
                    <w:color w:val="FF0000"/>
                  </w:rPr>
                  <m:t>12</m:t>
                </m:r>
              </m:den>
            </m:f>
            <m:r>
              <w:rPr>
                <w:rFonts w:ascii="Cambria Math" w:eastAsiaTheme="minorEastAsia" w:hAnsi="Cambria Math" w:cs="TimesNewRomanPSMT"/>
                <w:color w:val="FF0000"/>
              </w:rPr>
              <m:t>.0,85</m:t>
            </m:r>
          </m:den>
        </m:f>
      </m:oMath>
      <w:r w:rsidRPr="00C72AE9">
        <w:rPr>
          <w:rFonts w:eastAsiaTheme="minorEastAsia" w:cs="TimesNewRomanPSMT"/>
          <w:color w:val="FF0000"/>
        </w:rPr>
        <w:t xml:space="preserve"> = 0,033</w:t>
      </w:r>
    </w:p>
    <w:p w:rsidR="00A969C2" w:rsidRPr="00C72AE9" w:rsidRDefault="00A969C2" w:rsidP="00B678BF">
      <w:pPr>
        <w:pStyle w:val="Odstavecseseznamem"/>
        <w:spacing w:after="0"/>
        <w:rPr>
          <w:rFonts w:cs="TimesNewRomanPSMT"/>
          <w:color w:val="FF0000"/>
        </w:rPr>
      </w:pPr>
    </w:p>
    <w:p w:rsidR="00AD2B85" w:rsidRPr="00D32D5B" w:rsidRDefault="00AD2B85" w:rsidP="00AD2B8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D2B85" w:rsidRPr="00A922B0" w:rsidRDefault="00AD2B85" w:rsidP="00AD2B85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  <w:r>
        <w:rPr>
          <w:rFonts w:cs="TimesNewRomanPSMT"/>
        </w:rPr>
        <w:t xml:space="preserve">        </w:t>
      </w:r>
      <w:proofErr w:type="gramStart"/>
      <w:r>
        <w:rPr>
          <w:rFonts w:cs="TimesNewRomanPSMT"/>
        </w:rPr>
        <w:t>5)    Klientka</w:t>
      </w:r>
      <w:proofErr w:type="gramEnd"/>
      <w:r>
        <w:rPr>
          <w:rFonts w:cs="TimesNewRomanPSMT"/>
        </w:rPr>
        <w:t xml:space="preserve"> </w:t>
      </w:r>
      <w:r w:rsidRPr="00A922B0">
        <w:rPr>
          <w:rFonts w:cs="TimesNewRomanPSMT"/>
        </w:rPr>
        <w:t xml:space="preserve"> si vzala úvěr 250 000 Kč na jeden rok. Úroková míra úvěru je 1</w:t>
      </w:r>
      <w:r>
        <w:rPr>
          <w:rFonts w:cs="TimesNewRomanPSMT"/>
        </w:rPr>
        <w:t>4</w:t>
      </w:r>
      <w:r w:rsidRPr="00A922B0">
        <w:rPr>
          <w:rFonts w:cs="TimesNewRomanPSMT"/>
        </w:rPr>
        <w:t xml:space="preserve">,4%.Určete, </w:t>
      </w:r>
    </w:p>
    <w:p w:rsidR="00AD2B85" w:rsidRDefault="00AD2B85" w:rsidP="00AD2B85">
      <w:r>
        <w:t xml:space="preserve">               </w:t>
      </w:r>
      <w:r w:rsidRPr="00A922B0">
        <w:t>kolik korun celkem paní po roce zaplatila.</w:t>
      </w:r>
    </w:p>
    <w:p w:rsidR="00A969C2" w:rsidRPr="00A969C2" w:rsidRDefault="00A969C2" w:rsidP="00B678BF">
      <w:pPr>
        <w:spacing w:after="0"/>
        <w:rPr>
          <w:color w:val="FF0000"/>
        </w:rPr>
      </w:pPr>
      <w:r>
        <w:tab/>
      </w:r>
      <w:r w:rsidRPr="00A969C2">
        <w:rPr>
          <w:color w:val="FF0000"/>
        </w:rPr>
        <w:t>K</w:t>
      </w:r>
      <w:r w:rsidRPr="00A969C2">
        <w:rPr>
          <w:color w:val="FF0000"/>
          <w:vertAlign w:val="subscript"/>
        </w:rPr>
        <w:t>0</w:t>
      </w:r>
      <w:r w:rsidRPr="00A969C2">
        <w:rPr>
          <w:color w:val="FF0000"/>
        </w:rPr>
        <w:t xml:space="preserve"> = 250 000</w:t>
      </w:r>
    </w:p>
    <w:p w:rsidR="00A969C2" w:rsidRPr="00A969C2" w:rsidRDefault="00A969C2" w:rsidP="00B678BF">
      <w:pPr>
        <w:spacing w:after="0"/>
        <w:ind w:firstLine="708"/>
        <w:rPr>
          <w:color w:val="FF0000"/>
        </w:rPr>
      </w:pPr>
      <w:r w:rsidRPr="00A969C2">
        <w:rPr>
          <w:color w:val="FF0000"/>
        </w:rPr>
        <w:t>n = 1</w:t>
      </w:r>
    </w:p>
    <w:p w:rsidR="00A969C2" w:rsidRPr="00A969C2" w:rsidRDefault="00A969C2" w:rsidP="00B678BF">
      <w:pPr>
        <w:spacing w:after="0"/>
        <w:ind w:firstLine="708"/>
        <w:rPr>
          <w:color w:val="FF0000"/>
        </w:rPr>
      </w:pPr>
      <w:r w:rsidRPr="00A969C2">
        <w:rPr>
          <w:color w:val="FF0000"/>
        </w:rPr>
        <w:t>i = 0,144</w:t>
      </w:r>
    </w:p>
    <w:p w:rsidR="00A52B25" w:rsidRDefault="00A969C2" w:rsidP="00B678BF">
      <w:pPr>
        <w:spacing w:after="0"/>
        <w:ind w:firstLine="708"/>
        <w:rPr>
          <w:color w:val="FF0000"/>
        </w:rPr>
      </w:pPr>
      <w:proofErr w:type="spellStart"/>
      <w:r w:rsidRPr="00A969C2">
        <w:rPr>
          <w:color w:val="FF0000"/>
        </w:rPr>
        <w:t>K</w:t>
      </w:r>
      <w:r w:rsidRPr="00A969C2">
        <w:rPr>
          <w:color w:val="FF0000"/>
          <w:vertAlign w:val="subscript"/>
        </w:rPr>
        <w:t>n</w:t>
      </w:r>
      <w:proofErr w:type="spellEnd"/>
      <w:r w:rsidRPr="00A969C2">
        <w:rPr>
          <w:color w:val="FF0000"/>
        </w:rPr>
        <w:t xml:space="preserve"> = K</w:t>
      </w:r>
      <w:r w:rsidRPr="00A969C2">
        <w:rPr>
          <w:color w:val="FF0000"/>
          <w:vertAlign w:val="subscript"/>
        </w:rPr>
        <w:t xml:space="preserve">0 </w:t>
      </w:r>
      <w:r w:rsidRPr="00A969C2">
        <w:rPr>
          <w:color w:val="FF0000"/>
        </w:rPr>
        <w:t xml:space="preserve">. (1 + i. n) = </w:t>
      </w:r>
      <w:proofErr w:type="gramStart"/>
      <w:r w:rsidRPr="00A969C2">
        <w:rPr>
          <w:color w:val="FF0000"/>
        </w:rPr>
        <w:t>250 000. ( 1 + 0,144.1</w:t>
      </w:r>
      <w:proofErr w:type="gramEnd"/>
      <w:r w:rsidRPr="00A969C2">
        <w:rPr>
          <w:color w:val="FF0000"/>
        </w:rPr>
        <w:t>)</w:t>
      </w:r>
    </w:p>
    <w:p w:rsidR="00B678BF" w:rsidRDefault="00B678BF" w:rsidP="00B678BF">
      <w:pPr>
        <w:spacing w:after="0"/>
        <w:ind w:firstLine="708"/>
        <w:rPr>
          <w:color w:val="FF0000"/>
        </w:rPr>
      </w:pPr>
    </w:p>
    <w:p w:rsidR="00B678BF" w:rsidRDefault="00B678BF" w:rsidP="00B678BF">
      <w:pPr>
        <w:spacing w:after="0"/>
        <w:ind w:firstLine="708"/>
        <w:rPr>
          <w:color w:val="FF0000"/>
        </w:rPr>
      </w:pPr>
    </w:p>
    <w:p w:rsidR="00B678BF" w:rsidRDefault="00B678BF" w:rsidP="00B678BF">
      <w:pPr>
        <w:spacing w:after="0"/>
        <w:ind w:firstLine="708"/>
      </w:pPr>
    </w:p>
    <w:p w:rsidR="00AD2B85" w:rsidRDefault="00AD2B85" w:rsidP="00A969C2">
      <w:pPr>
        <w:pStyle w:val="Odstavecseseznamem"/>
        <w:numPr>
          <w:ilvl w:val="0"/>
          <w:numId w:val="6"/>
        </w:numPr>
      </w:pPr>
      <w:r>
        <w:lastRenderedPageBreak/>
        <w:t>Vyplňte tabulku</w:t>
      </w:r>
    </w:p>
    <w:tbl>
      <w:tblPr>
        <w:tblStyle w:val="Mkatabulky"/>
        <w:tblW w:w="10677" w:type="dxa"/>
        <w:tblInd w:w="-504" w:type="dxa"/>
        <w:tblLayout w:type="fixed"/>
        <w:tblLook w:val="04A0" w:firstRow="1" w:lastRow="0" w:firstColumn="1" w:lastColumn="0" w:noHBand="0" w:noVBand="1"/>
      </w:tblPr>
      <w:tblGrid>
        <w:gridCol w:w="882"/>
        <w:gridCol w:w="993"/>
        <w:gridCol w:w="1102"/>
        <w:gridCol w:w="1024"/>
        <w:gridCol w:w="709"/>
        <w:gridCol w:w="567"/>
        <w:gridCol w:w="992"/>
        <w:gridCol w:w="992"/>
        <w:gridCol w:w="567"/>
        <w:gridCol w:w="992"/>
        <w:gridCol w:w="1006"/>
        <w:gridCol w:w="851"/>
      </w:tblGrid>
      <w:tr w:rsidR="00AD2B85" w:rsidTr="00A969C2">
        <w:tc>
          <w:tcPr>
            <w:tcW w:w="882" w:type="dxa"/>
          </w:tcPr>
          <w:p w:rsidR="00AD2B85" w:rsidRDefault="00AD2B85" w:rsidP="00D23447">
            <w:r>
              <w:t xml:space="preserve">vklad </w:t>
            </w:r>
          </w:p>
          <w:p w:rsidR="00AD2B85" w:rsidRDefault="00AD2B85" w:rsidP="00D23447">
            <w:r>
              <w:t>v Kč</w:t>
            </w:r>
          </w:p>
        </w:tc>
        <w:tc>
          <w:tcPr>
            <w:tcW w:w="993" w:type="dxa"/>
          </w:tcPr>
          <w:p w:rsidR="00AD2B85" w:rsidRDefault="00AD2B85" w:rsidP="00D23447">
            <w:r>
              <w:t>úroková sazba</w:t>
            </w:r>
          </w:p>
        </w:tc>
        <w:tc>
          <w:tcPr>
            <w:tcW w:w="1102" w:type="dxa"/>
          </w:tcPr>
          <w:p w:rsidR="00AD2B85" w:rsidRDefault="00AD2B85" w:rsidP="00D23447">
            <w:r>
              <w:t>den vkladu</w:t>
            </w:r>
          </w:p>
        </w:tc>
        <w:tc>
          <w:tcPr>
            <w:tcW w:w="1024" w:type="dxa"/>
          </w:tcPr>
          <w:p w:rsidR="00AD2B85" w:rsidRDefault="00AD2B85" w:rsidP="00D23447">
            <w:r>
              <w:t>den výběru</w:t>
            </w:r>
          </w:p>
        </w:tc>
        <w:tc>
          <w:tcPr>
            <w:tcW w:w="1276" w:type="dxa"/>
            <w:gridSpan w:val="2"/>
          </w:tcPr>
          <w:p w:rsidR="00AD2B85" w:rsidRDefault="00AD2B85" w:rsidP="00D23447">
            <w:r>
              <w:t>počet dní</w:t>
            </w:r>
          </w:p>
        </w:tc>
        <w:tc>
          <w:tcPr>
            <w:tcW w:w="2551" w:type="dxa"/>
            <w:gridSpan w:val="3"/>
          </w:tcPr>
          <w:p w:rsidR="00AD2B85" w:rsidRDefault="00AD2B85" w:rsidP="00D23447">
            <w:r>
              <w:t>zlomek roku</w:t>
            </w:r>
          </w:p>
        </w:tc>
        <w:tc>
          <w:tcPr>
            <w:tcW w:w="2849" w:type="dxa"/>
            <w:gridSpan w:val="3"/>
          </w:tcPr>
          <w:p w:rsidR="00AD2B85" w:rsidRDefault="00AD2B85" w:rsidP="00D23447">
            <w:r>
              <w:t xml:space="preserve">Úrok </w:t>
            </w:r>
          </w:p>
          <w:p w:rsidR="00AD2B85" w:rsidRDefault="00AD2B85" w:rsidP="00D23447"/>
        </w:tc>
      </w:tr>
      <w:tr w:rsidR="00AD2B85" w:rsidTr="00A969C2">
        <w:tc>
          <w:tcPr>
            <w:tcW w:w="882" w:type="dxa"/>
          </w:tcPr>
          <w:p w:rsidR="00AD2B85" w:rsidRDefault="00AD2B85" w:rsidP="00D23447"/>
        </w:tc>
        <w:tc>
          <w:tcPr>
            <w:tcW w:w="993" w:type="dxa"/>
          </w:tcPr>
          <w:p w:rsidR="00AD2B85" w:rsidRDefault="00AD2B85" w:rsidP="00D23447"/>
        </w:tc>
        <w:tc>
          <w:tcPr>
            <w:tcW w:w="1102" w:type="dxa"/>
          </w:tcPr>
          <w:p w:rsidR="00AD2B85" w:rsidRDefault="00AD2B85" w:rsidP="00D23447"/>
        </w:tc>
        <w:tc>
          <w:tcPr>
            <w:tcW w:w="1024" w:type="dxa"/>
          </w:tcPr>
          <w:p w:rsidR="00AD2B85" w:rsidRDefault="00AD2B85" w:rsidP="00D23447"/>
        </w:tc>
        <w:tc>
          <w:tcPr>
            <w:tcW w:w="709" w:type="dxa"/>
          </w:tcPr>
          <w:p w:rsidR="00AD2B85" w:rsidRDefault="00AD2B85" w:rsidP="00D23447">
            <w:r>
              <w:t>ACT</w:t>
            </w:r>
          </w:p>
        </w:tc>
        <w:tc>
          <w:tcPr>
            <w:tcW w:w="567" w:type="dxa"/>
          </w:tcPr>
          <w:p w:rsidR="00AD2B85" w:rsidRDefault="00AD2B85" w:rsidP="00D23447">
            <w:r>
              <w:t>30E</w:t>
            </w:r>
          </w:p>
        </w:tc>
        <w:tc>
          <w:tcPr>
            <w:tcW w:w="992" w:type="dxa"/>
          </w:tcPr>
          <w:p w:rsidR="00AD2B85" w:rsidRDefault="00AD2B85" w:rsidP="00D23447">
            <w:r>
              <w:t>ACT/360</w:t>
            </w:r>
          </w:p>
        </w:tc>
        <w:tc>
          <w:tcPr>
            <w:tcW w:w="992" w:type="dxa"/>
          </w:tcPr>
          <w:p w:rsidR="00AD2B85" w:rsidRDefault="00AD2B85" w:rsidP="00D23447">
            <w:r>
              <w:t>ACT/365</w:t>
            </w:r>
          </w:p>
        </w:tc>
        <w:tc>
          <w:tcPr>
            <w:tcW w:w="567" w:type="dxa"/>
          </w:tcPr>
          <w:p w:rsidR="00AD2B85" w:rsidRDefault="00AD2B85" w:rsidP="00D23447">
            <w:r>
              <w:t>30E</w:t>
            </w:r>
          </w:p>
        </w:tc>
        <w:tc>
          <w:tcPr>
            <w:tcW w:w="992" w:type="dxa"/>
          </w:tcPr>
          <w:p w:rsidR="00AD2B85" w:rsidRDefault="00AD2B85" w:rsidP="00D23447">
            <w:r>
              <w:t>ACT/360</w:t>
            </w:r>
          </w:p>
        </w:tc>
        <w:tc>
          <w:tcPr>
            <w:tcW w:w="1006" w:type="dxa"/>
          </w:tcPr>
          <w:p w:rsidR="00AD2B85" w:rsidRDefault="00AD2B85" w:rsidP="00D23447">
            <w:r>
              <w:t>ACT/365</w:t>
            </w:r>
          </w:p>
        </w:tc>
        <w:tc>
          <w:tcPr>
            <w:tcW w:w="851" w:type="dxa"/>
          </w:tcPr>
          <w:p w:rsidR="00AD2B85" w:rsidRDefault="00AD2B85" w:rsidP="00D23447">
            <w:r>
              <w:t>30E</w:t>
            </w:r>
          </w:p>
        </w:tc>
      </w:tr>
      <w:tr w:rsidR="00A969C2" w:rsidTr="00A969C2">
        <w:tc>
          <w:tcPr>
            <w:tcW w:w="882" w:type="dxa"/>
          </w:tcPr>
          <w:p w:rsidR="00A969C2" w:rsidRDefault="00A969C2" w:rsidP="00D23447">
            <w:r>
              <w:t>10 000</w:t>
            </w:r>
          </w:p>
          <w:p w:rsidR="00A969C2" w:rsidRDefault="00A969C2" w:rsidP="00D23447"/>
        </w:tc>
        <w:tc>
          <w:tcPr>
            <w:tcW w:w="993" w:type="dxa"/>
          </w:tcPr>
          <w:p w:rsidR="00A969C2" w:rsidRDefault="00A969C2" w:rsidP="00D23447">
            <w:r>
              <w:t>2,5%</w:t>
            </w:r>
          </w:p>
        </w:tc>
        <w:tc>
          <w:tcPr>
            <w:tcW w:w="1102" w:type="dxa"/>
          </w:tcPr>
          <w:p w:rsidR="00A969C2" w:rsidRDefault="00A969C2" w:rsidP="00D23447">
            <w:proofErr w:type="gramStart"/>
            <w:r>
              <w:t>9.2. 2012</w:t>
            </w:r>
            <w:proofErr w:type="gramEnd"/>
          </w:p>
        </w:tc>
        <w:tc>
          <w:tcPr>
            <w:tcW w:w="1024" w:type="dxa"/>
          </w:tcPr>
          <w:p w:rsidR="00A969C2" w:rsidRDefault="00A969C2" w:rsidP="00D23447">
            <w:proofErr w:type="gramStart"/>
            <w:r>
              <w:t>5.7.2012</w:t>
            </w:r>
            <w:proofErr w:type="gramEnd"/>
          </w:p>
        </w:tc>
        <w:tc>
          <w:tcPr>
            <w:tcW w:w="709" w:type="dxa"/>
          </w:tcPr>
          <w:p w:rsidR="00A969C2" w:rsidRPr="00A969C2" w:rsidRDefault="00A969C2" w:rsidP="00A969C2">
            <w:pPr>
              <w:rPr>
                <w:color w:val="FF0000"/>
              </w:rPr>
            </w:pPr>
            <w:r w:rsidRPr="00A969C2">
              <w:rPr>
                <w:color w:val="FF0000"/>
              </w:rPr>
              <w:t>147</w:t>
            </w:r>
          </w:p>
        </w:tc>
        <w:tc>
          <w:tcPr>
            <w:tcW w:w="567" w:type="dxa"/>
          </w:tcPr>
          <w:p w:rsidR="00A969C2" w:rsidRPr="00A969C2" w:rsidRDefault="00A969C2" w:rsidP="00D23447">
            <w:pPr>
              <w:rPr>
                <w:color w:val="FF0000"/>
              </w:rPr>
            </w:pPr>
            <w:r w:rsidRPr="00A969C2">
              <w:rPr>
                <w:color w:val="FF0000"/>
              </w:rPr>
              <w:t>146</w:t>
            </w:r>
          </w:p>
        </w:tc>
        <w:tc>
          <w:tcPr>
            <w:tcW w:w="992" w:type="dxa"/>
          </w:tcPr>
          <w:p w:rsidR="00A969C2" w:rsidRPr="00A969C2" w:rsidRDefault="002A1484">
            <w:pPr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147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360</m:t>
                    </m:r>
                  </m:den>
                </m:f>
              </m:oMath>
            </m:oMathPara>
          </w:p>
        </w:tc>
        <w:tc>
          <w:tcPr>
            <w:tcW w:w="992" w:type="dxa"/>
          </w:tcPr>
          <w:p w:rsidR="00A969C2" w:rsidRPr="00A969C2" w:rsidRDefault="002A1484" w:rsidP="00A969C2">
            <w:pPr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147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366</m:t>
                    </m:r>
                  </m:den>
                </m:f>
              </m:oMath>
            </m:oMathPara>
          </w:p>
        </w:tc>
        <w:tc>
          <w:tcPr>
            <w:tcW w:w="567" w:type="dxa"/>
          </w:tcPr>
          <w:p w:rsidR="00A969C2" w:rsidRPr="00A969C2" w:rsidRDefault="002A1484" w:rsidP="00A969C2">
            <w:pPr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146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360</m:t>
                    </m:r>
                  </m:den>
                </m:f>
              </m:oMath>
            </m:oMathPara>
          </w:p>
        </w:tc>
        <w:tc>
          <w:tcPr>
            <w:tcW w:w="992" w:type="dxa"/>
          </w:tcPr>
          <w:p w:rsidR="00A969C2" w:rsidRPr="00A969C2" w:rsidRDefault="00A969C2" w:rsidP="00D23447">
            <w:pPr>
              <w:rPr>
                <w:color w:val="FF0000"/>
              </w:rPr>
            </w:pPr>
            <w:r w:rsidRPr="00A969C2">
              <w:rPr>
                <w:color w:val="FF0000"/>
              </w:rPr>
              <w:t>86,77</w:t>
            </w:r>
          </w:p>
        </w:tc>
        <w:tc>
          <w:tcPr>
            <w:tcW w:w="1006" w:type="dxa"/>
          </w:tcPr>
          <w:p w:rsidR="00A969C2" w:rsidRPr="00A969C2" w:rsidRDefault="00A969C2" w:rsidP="00D23447">
            <w:pPr>
              <w:rPr>
                <w:color w:val="FF0000"/>
              </w:rPr>
            </w:pPr>
            <w:r w:rsidRPr="00A969C2">
              <w:rPr>
                <w:color w:val="FF0000"/>
              </w:rPr>
              <w:t>85,34</w:t>
            </w:r>
          </w:p>
        </w:tc>
        <w:tc>
          <w:tcPr>
            <w:tcW w:w="851" w:type="dxa"/>
          </w:tcPr>
          <w:p w:rsidR="00A969C2" w:rsidRPr="00A969C2" w:rsidRDefault="00A969C2" w:rsidP="00D23447">
            <w:pPr>
              <w:rPr>
                <w:color w:val="FF0000"/>
              </w:rPr>
            </w:pPr>
            <w:r w:rsidRPr="00A969C2">
              <w:rPr>
                <w:color w:val="FF0000"/>
              </w:rPr>
              <w:t>86,18</w:t>
            </w:r>
          </w:p>
        </w:tc>
      </w:tr>
    </w:tbl>
    <w:p w:rsidR="00AD2B85" w:rsidRDefault="00AD2B85" w:rsidP="00AD2B85">
      <w:pPr>
        <w:ind w:left="360"/>
      </w:pPr>
    </w:p>
    <w:p w:rsidR="00AD2B85" w:rsidRPr="00A922B0" w:rsidRDefault="00AD2B85" w:rsidP="00AD2B85">
      <w:pPr>
        <w:ind w:firstLine="708"/>
      </w:pPr>
    </w:p>
    <w:p w:rsidR="00D77ACF" w:rsidRDefault="00D77ACF">
      <w:r>
        <w:br w:type="page"/>
      </w:r>
    </w:p>
    <w:p w:rsidR="003073DD" w:rsidRDefault="003073DD" w:rsidP="003073DD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r w:rsidRPr="003073DD">
        <w:rPr>
          <w:rFonts w:cs="csr10"/>
        </w:rPr>
        <w:lastRenderedPageBreak/>
        <w:t>Pracovní list č. 2</w:t>
      </w:r>
    </w:p>
    <w:p w:rsidR="003073DD" w:rsidRDefault="003073DD" w:rsidP="003073DD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3073DD" w:rsidRPr="003073DD" w:rsidRDefault="003073DD" w:rsidP="003073DD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3073DD" w:rsidRPr="003073DD" w:rsidRDefault="003073DD" w:rsidP="003073DD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3073DD" w:rsidRPr="003073DD" w:rsidRDefault="003073DD" w:rsidP="003073DD">
      <w:pPr>
        <w:autoSpaceDE w:val="0"/>
        <w:autoSpaceDN w:val="0"/>
        <w:adjustRightInd w:val="0"/>
        <w:spacing w:after="0" w:line="240" w:lineRule="auto"/>
        <w:ind w:left="705" w:hanging="345"/>
        <w:rPr>
          <w:rFonts w:cs="csr10"/>
        </w:rPr>
      </w:pPr>
      <w:r w:rsidRPr="003073DD">
        <w:rPr>
          <w:rFonts w:cs="csr10"/>
        </w:rPr>
        <w:t xml:space="preserve">1)  </w:t>
      </w:r>
      <w:r w:rsidRPr="003073DD">
        <w:rPr>
          <w:rFonts w:cs="csr10"/>
        </w:rPr>
        <w:tab/>
        <w:t xml:space="preserve">Zájemce může koupit </w:t>
      </w:r>
      <w:proofErr w:type="gramStart"/>
      <w:r>
        <w:rPr>
          <w:rFonts w:cs="csr10"/>
        </w:rPr>
        <w:t>auto</w:t>
      </w:r>
      <w:r w:rsidRPr="003073DD">
        <w:rPr>
          <w:rFonts w:cs="csr10"/>
        </w:rPr>
        <w:t xml:space="preserve"> </w:t>
      </w:r>
      <w:r>
        <w:rPr>
          <w:rFonts w:cs="csr10"/>
        </w:rPr>
        <w:t xml:space="preserve"> </w:t>
      </w:r>
      <w:r w:rsidRPr="003073DD">
        <w:rPr>
          <w:rFonts w:cs="csr10"/>
        </w:rPr>
        <w:t>teď</w:t>
      </w:r>
      <w:proofErr w:type="gramEnd"/>
      <w:r w:rsidRPr="003073DD">
        <w:rPr>
          <w:rFonts w:cs="csr10"/>
        </w:rPr>
        <w:t xml:space="preserve"> </w:t>
      </w:r>
      <w:r>
        <w:rPr>
          <w:rFonts w:cs="csr10"/>
        </w:rPr>
        <w:t xml:space="preserve"> </w:t>
      </w:r>
      <w:r w:rsidRPr="003073DD">
        <w:rPr>
          <w:rFonts w:cs="csr10"/>
        </w:rPr>
        <w:t>za</w:t>
      </w:r>
      <w:r>
        <w:rPr>
          <w:rFonts w:cs="csr10"/>
        </w:rPr>
        <w:t xml:space="preserve">  4</w:t>
      </w:r>
      <w:r w:rsidRPr="003073DD">
        <w:rPr>
          <w:rFonts w:cs="csr10"/>
        </w:rPr>
        <w:t xml:space="preserve">15 000 Kč nebo za půl roku v ceně </w:t>
      </w:r>
      <w:r>
        <w:rPr>
          <w:rFonts w:cs="csr10"/>
        </w:rPr>
        <w:t xml:space="preserve">425 </w:t>
      </w:r>
      <w:r w:rsidRPr="003073DD">
        <w:rPr>
          <w:rFonts w:cs="csr10"/>
        </w:rPr>
        <w:t xml:space="preserve"> 000 Kč. Která z variant je pro něj výhodnější, může-li částku </w:t>
      </w:r>
      <w:r>
        <w:rPr>
          <w:rFonts w:cs="csr10"/>
        </w:rPr>
        <w:t>4</w:t>
      </w:r>
      <w:r w:rsidRPr="003073DD">
        <w:rPr>
          <w:rFonts w:cs="csr10"/>
        </w:rPr>
        <w:t>15 000 Kč investovat při roční úrokové míře 3%</w:t>
      </w:r>
      <w:r>
        <w:rPr>
          <w:rFonts w:cs="csr10"/>
        </w:rPr>
        <w:t>?</w:t>
      </w:r>
      <w:r w:rsidRPr="003073DD">
        <w:rPr>
          <w:rFonts w:cs="csr10"/>
        </w:rPr>
        <w:t xml:space="preserve"> </w:t>
      </w:r>
    </w:p>
    <w:p w:rsidR="003073DD" w:rsidRPr="003073DD" w:rsidRDefault="003073DD" w:rsidP="003073DD">
      <w:pPr>
        <w:autoSpaceDE w:val="0"/>
        <w:autoSpaceDN w:val="0"/>
        <w:adjustRightInd w:val="0"/>
        <w:spacing w:after="0" w:line="240" w:lineRule="auto"/>
        <w:ind w:right="-567"/>
        <w:rPr>
          <w:rFonts w:cs="csr10"/>
        </w:rPr>
      </w:pPr>
    </w:p>
    <w:p w:rsidR="003073DD" w:rsidRPr="003073DD" w:rsidRDefault="003073DD" w:rsidP="003073DD">
      <w:pPr>
        <w:autoSpaceDE w:val="0"/>
        <w:autoSpaceDN w:val="0"/>
        <w:adjustRightInd w:val="0"/>
        <w:spacing w:after="0" w:line="240" w:lineRule="auto"/>
        <w:ind w:right="-567"/>
        <w:rPr>
          <w:rFonts w:cs="csr10"/>
        </w:rPr>
      </w:pPr>
    </w:p>
    <w:p w:rsidR="003073DD" w:rsidRPr="003073DD" w:rsidRDefault="003073DD" w:rsidP="003073DD">
      <w:pPr>
        <w:autoSpaceDE w:val="0"/>
        <w:autoSpaceDN w:val="0"/>
        <w:adjustRightInd w:val="0"/>
        <w:spacing w:after="0" w:line="240" w:lineRule="auto"/>
        <w:ind w:right="-567"/>
        <w:rPr>
          <w:rFonts w:cs="csr10"/>
        </w:rPr>
      </w:pPr>
    </w:p>
    <w:p w:rsidR="003073DD" w:rsidRPr="003073DD" w:rsidRDefault="003073DD" w:rsidP="003073DD">
      <w:pPr>
        <w:autoSpaceDE w:val="0"/>
        <w:autoSpaceDN w:val="0"/>
        <w:adjustRightInd w:val="0"/>
        <w:spacing w:after="0" w:line="240" w:lineRule="auto"/>
        <w:ind w:right="-567"/>
        <w:rPr>
          <w:rFonts w:cs="csr10"/>
        </w:rPr>
      </w:pPr>
    </w:p>
    <w:p w:rsidR="003073DD" w:rsidRPr="003073DD" w:rsidRDefault="003073DD" w:rsidP="003073DD">
      <w:pPr>
        <w:ind w:left="360"/>
        <w:rPr>
          <w:rFonts w:cs="csr10"/>
        </w:rPr>
      </w:pPr>
      <w:r w:rsidRPr="003073DD">
        <w:rPr>
          <w:rFonts w:cs="csr10"/>
        </w:rPr>
        <w:t xml:space="preserve">2)   Jak velká částka bude vyplacena dlužníkovi, který si vypůjčil </w:t>
      </w:r>
      <w:r>
        <w:rPr>
          <w:rFonts w:cs="csr10"/>
        </w:rPr>
        <w:t>20</w:t>
      </w:r>
      <w:r w:rsidRPr="003073DD">
        <w:rPr>
          <w:rFonts w:cs="csr10"/>
        </w:rPr>
        <w:t xml:space="preserve"> 000 Kč při diskontní   míře </w:t>
      </w:r>
      <w:r>
        <w:rPr>
          <w:rFonts w:cs="csr10"/>
        </w:rPr>
        <w:t>8</w:t>
      </w:r>
      <w:r w:rsidRPr="003073DD">
        <w:rPr>
          <w:rFonts w:cs="csr10"/>
        </w:rPr>
        <w:t xml:space="preserve">% </w:t>
      </w:r>
      <w:r w:rsidRPr="003073DD">
        <w:rPr>
          <w:rFonts w:cs="csr10"/>
        </w:rPr>
        <w:br/>
        <w:t xml:space="preserve">     </w:t>
      </w:r>
      <w:r>
        <w:rPr>
          <w:rFonts w:cs="csr10"/>
        </w:rPr>
        <w:t xml:space="preserve"> </w:t>
      </w:r>
      <w:r w:rsidRPr="003073DD">
        <w:rPr>
          <w:rFonts w:cs="csr10"/>
        </w:rPr>
        <w:t xml:space="preserve"> </w:t>
      </w:r>
      <w:proofErr w:type="spellStart"/>
      <w:proofErr w:type="gramStart"/>
      <w:r w:rsidRPr="003073DD">
        <w:rPr>
          <w:rFonts w:cs="csr10"/>
        </w:rPr>
        <w:t>p.a</w:t>
      </w:r>
      <w:proofErr w:type="spellEnd"/>
      <w:r w:rsidRPr="003073DD">
        <w:rPr>
          <w:rFonts w:cs="csr10"/>
        </w:rPr>
        <w:t>.</w:t>
      </w:r>
      <w:proofErr w:type="gramEnd"/>
      <w:r w:rsidRPr="003073DD">
        <w:rPr>
          <w:rFonts w:cs="csr10"/>
        </w:rPr>
        <w:t xml:space="preserve"> na dobu </w:t>
      </w:r>
      <w:r>
        <w:rPr>
          <w:rFonts w:cs="csr10"/>
        </w:rPr>
        <w:t>sedm</w:t>
      </w:r>
      <w:r w:rsidRPr="003073DD">
        <w:rPr>
          <w:rFonts w:cs="csr10"/>
        </w:rPr>
        <w:t xml:space="preserve"> měsíců?</w:t>
      </w:r>
    </w:p>
    <w:p w:rsidR="003073DD" w:rsidRPr="003073DD" w:rsidRDefault="003073DD" w:rsidP="003073DD">
      <w:pPr>
        <w:rPr>
          <w:rFonts w:cs="csr10"/>
        </w:rPr>
      </w:pPr>
    </w:p>
    <w:p w:rsidR="003073DD" w:rsidRPr="003073DD" w:rsidRDefault="003073DD" w:rsidP="003073DD">
      <w:pPr>
        <w:rPr>
          <w:rFonts w:cs="csr10"/>
        </w:rPr>
      </w:pPr>
    </w:p>
    <w:p w:rsidR="003073DD" w:rsidRPr="003073DD" w:rsidRDefault="003073DD" w:rsidP="003073DD">
      <w:pPr>
        <w:ind w:left="315"/>
        <w:rPr>
          <w:rFonts w:ascii="Calibri" w:eastAsia="+mn-ea" w:hAnsi="Calibri" w:cs="+mn-cs"/>
          <w:color w:val="000000"/>
          <w:kern w:val="24"/>
          <w:lang w:eastAsia="cs-CZ"/>
        </w:rPr>
      </w:pPr>
      <w:proofErr w:type="gramStart"/>
      <w:r w:rsidRPr="003073DD">
        <w:rPr>
          <w:rFonts w:cs="csr10"/>
        </w:rPr>
        <w:t>3</w:t>
      </w:r>
      <w:r>
        <w:rPr>
          <w:rFonts w:cs="csr10"/>
        </w:rPr>
        <w:t xml:space="preserve">) </w:t>
      </w:r>
      <w:r w:rsidRPr="003073DD">
        <w:rPr>
          <w:rFonts w:cs="csr10"/>
        </w:rPr>
        <w:t xml:space="preserve">  Pan</w:t>
      </w:r>
      <w:proofErr w:type="gramEnd"/>
      <w:r>
        <w:rPr>
          <w:rFonts w:cs="csr10"/>
        </w:rPr>
        <w:t xml:space="preserve"> </w:t>
      </w:r>
      <w:r w:rsidRPr="003073DD">
        <w:rPr>
          <w:rFonts w:cs="csr10"/>
        </w:rPr>
        <w:t xml:space="preserve"> A uložil na termínovaný vklad na jeden rok 99 999Kč, pan B 100 000Kč. Určete úroky po </w:t>
      </w:r>
      <w:r w:rsidRPr="003073DD">
        <w:rPr>
          <w:rFonts w:cs="csr10"/>
        </w:rPr>
        <w:br/>
        <w:t xml:space="preserve">     </w:t>
      </w:r>
      <w:r>
        <w:rPr>
          <w:rFonts w:cs="csr10"/>
        </w:rPr>
        <w:t xml:space="preserve"> </w:t>
      </w:r>
      <w:r w:rsidR="00822ADA">
        <w:rPr>
          <w:rFonts w:cs="csr10"/>
        </w:rPr>
        <w:t xml:space="preserve"> </w:t>
      </w:r>
      <w:r w:rsidRPr="003073DD">
        <w:rPr>
          <w:rFonts w:cs="csr10"/>
        </w:rPr>
        <w:t>zdanění s přesností na koruny.</w:t>
      </w:r>
      <w:r w:rsidRPr="003073DD">
        <w:rPr>
          <w:noProof/>
          <w:lang w:eastAsia="cs-CZ"/>
        </w:rPr>
        <w:drawing>
          <wp:inline distT="0" distB="0" distL="0" distR="0">
            <wp:extent cx="5760720" cy="1670156"/>
            <wp:effectExtent l="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70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073DD">
        <w:rPr>
          <w:rFonts w:ascii="Calibri" w:eastAsia="+mn-ea" w:hAnsi="Calibri" w:cs="+mn-cs"/>
          <w:color w:val="000000"/>
          <w:kern w:val="24"/>
          <w:lang w:eastAsia="cs-CZ"/>
        </w:rPr>
        <w:t xml:space="preserve"> </w:t>
      </w:r>
    </w:p>
    <w:p w:rsidR="003073DD" w:rsidRPr="003073DD" w:rsidRDefault="003073DD" w:rsidP="003073DD">
      <w:pPr>
        <w:rPr>
          <w:rFonts w:ascii="Calibri" w:eastAsia="+mn-ea" w:hAnsi="Calibri" w:cs="+mn-cs"/>
          <w:color w:val="000000"/>
          <w:kern w:val="24"/>
          <w:lang w:eastAsia="cs-CZ"/>
        </w:rPr>
      </w:pPr>
    </w:p>
    <w:p w:rsidR="003073DD" w:rsidRPr="003073DD" w:rsidRDefault="003073DD" w:rsidP="003073DD">
      <w:pPr>
        <w:rPr>
          <w:rFonts w:ascii="Calibri" w:eastAsia="+mn-ea" w:hAnsi="Calibri" w:cs="+mn-cs"/>
          <w:color w:val="000000"/>
          <w:kern w:val="24"/>
          <w:lang w:eastAsia="cs-CZ"/>
        </w:rPr>
      </w:pPr>
    </w:p>
    <w:p w:rsidR="003073DD" w:rsidRDefault="003073DD" w:rsidP="003073DD">
      <w:r>
        <w:rPr>
          <w:rFonts w:ascii="Calibri" w:eastAsia="+mn-ea" w:hAnsi="Calibri" w:cs="+mn-cs"/>
          <w:color w:val="000000"/>
          <w:kern w:val="24"/>
          <w:lang w:eastAsia="cs-CZ"/>
        </w:rPr>
        <w:t xml:space="preserve">     </w:t>
      </w:r>
      <w:proofErr w:type="gramStart"/>
      <w:r w:rsidRPr="003073DD">
        <w:rPr>
          <w:rFonts w:ascii="Calibri" w:eastAsia="+mn-ea" w:hAnsi="Calibri" w:cs="+mn-cs"/>
          <w:color w:val="000000"/>
          <w:kern w:val="24"/>
          <w:lang w:eastAsia="cs-CZ"/>
        </w:rPr>
        <w:t>4</w:t>
      </w:r>
      <w:r>
        <w:rPr>
          <w:rFonts w:ascii="Calibri" w:eastAsia="+mn-ea" w:hAnsi="Calibri" w:cs="+mn-cs"/>
          <w:color w:val="000000"/>
          <w:kern w:val="24"/>
          <w:lang w:eastAsia="cs-CZ"/>
        </w:rPr>
        <w:t>)</w:t>
      </w:r>
      <w:r w:rsidRPr="003073DD">
        <w:rPr>
          <w:rFonts w:ascii="Calibri" w:eastAsia="+mn-ea" w:hAnsi="Calibri" w:cs="+mn-cs"/>
          <w:color w:val="000000"/>
          <w:kern w:val="24"/>
          <w:lang w:eastAsia="cs-CZ"/>
        </w:rPr>
        <w:t xml:space="preserve">  </w:t>
      </w:r>
      <w:r w:rsidRPr="003073DD">
        <w:t>Banka</w:t>
      </w:r>
      <w:proofErr w:type="gramEnd"/>
      <w:r w:rsidRPr="003073DD">
        <w:t xml:space="preserve"> odkoupila dne 24. 3. od firmy směnku na částku 300 000Kč, splatnou dne 4.</w:t>
      </w:r>
      <w:r>
        <w:t xml:space="preserve"> </w:t>
      </w:r>
      <w:r w:rsidRPr="003073DD">
        <w:t xml:space="preserve">6. téhož </w:t>
      </w:r>
      <w:r>
        <w:t xml:space="preserve">   </w:t>
      </w:r>
      <w:r>
        <w:br/>
        <w:t xml:space="preserve">          </w:t>
      </w:r>
      <w:r w:rsidRPr="003073DD">
        <w:t xml:space="preserve">roku. Banka ji eskontuje diskontní mírou 9,6%, eskontní provize je 0,14% z její hodnoty. Kolik </w:t>
      </w:r>
      <w:r>
        <w:br/>
        <w:t xml:space="preserve">          </w:t>
      </w:r>
      <w:r w:rsidRPr="003073DD">
        <w:t xml:space="preserve">korun banka </w:t>
      </w:r>
      <w:proofErr w:type="gramStart"/>
      <w:r w:rsidRPr="003073DD">
        <w:t>firmě  vyplatila</w:t>
      </w:r>
      <w:proofErr w:type="gramEnd"/>
      <w:r w:rsidRPr="003073DD">
        <w:t xml:space="preserve">. </w:t>
      </w:r>
    </w:p>
    <w:p w:rsidR="003073DD" w:rsidRPr="003073DD" w:rsidRDefault="003073DD" w:rsidP="003073DD"/>
    <w:p w:rsidR="003073DD" w:rsidRPr="003073DD" w:rsidRDefault="003073DD" w:rsidP="003073DD"/>
    <w:p w:rsidR="003073DD" w:rsidRPr="003073DD" w:rsidRDefault="003073DD" w:rsidP="003073DD">
      <w:r>
        <w:t xml:space="preserve">     </w:t>
      </w:r>
      <w:r w:rsidRPr="003073DD">
        <w:t>5</w:t>
      </w:r>
      <w:r>
        <w:t>)</w:t>
      </w:r>
      <w:r w:rsidRPr="003073DD">
        <w:t xml:space="preserve">  CK poskytuje </w:t>
      </w:r>
      <w:proofErr w:type="gramStart"/>
      <w:r w:rsidRPr="003073DD">
        <w:t>slevy  4%</w:t>
      </w:r>
      <w:proofErr w:type="gramEnd"/>
      <w:r w:rsidRPr="003073DD">
        <w:t xml:space="preserve"> na zájezdy k moři zakoupené  do  konce  února.  Plná cena je 29 900Kč. </w:t>
      </w:r>
      <w:r>
        <w:br/>
        <w:t xml:space="preserve">           </w:t>
      </w:r>
      <w:r w:rsidRPr="003073DD">
        <w:t xml:space="preserve">Chceme si  půjčit ,  </w:t>
      </w:r>
      <w:r>
        <w:t>(</w:t>
      </w:r>
      <w:r w:rsidRPr="003073DD">
        <w:t xml:space="preserve">máme za každý měsíc zaplatit 1,1% z půjčené </w:t>
      </w:r>
      <w:proofErr w:type="gramStart"/>
      <w:r w:rsidRPr="003073DD">
        <w:t xml:space="preserve">částky </w:t>
      </w:r>
      <w:r>
        <w:t xml:space="preserve">) </w:t>
      </w:r>
      <w:r w:rsidRPr="003073DD">
        <w:t>a využít</w:t>
      </w:r>
      <w:proofErr w:type="gramEnd"/>
      <w:r w:rsidRPr="003073DD">
        <w:t xml:space="preserve"> slevu. Splatit </w:t>
      </w:r>
      <w:r>
        <w:br/>
        <w:t xml:space="preserve">           </w:t>
      </w:r>
      <w:r w:rsidRPr="003073DD">
        <w:t xml:space="preserve">máme na konci </w:t>
      </w:r>
      <w:proofErr w:type="gramStart"/>
      <w:r w:rsidRPr="003073DD">
        <w:t>května  jednorázově</w:t>
      </w:r>
      <w:proofErr w:type="gramEnd"/>
      <w:r w:rsidRPr="003073DD">
        <w:t xml:space="preserve">.  Je výhodnější půjčit si a využít slevu nebo si koupit zájezd </w:t>
      </w:r>
      <w:r>
        <w:br/>
        <w:t xml:space="preserve">           </w:t>
      </w:r>
      <w:r w:rsidRPr="003073DD">
        <w:t xml:space="preserve">za </w:t>
      </w:r>
      <w:proofErr w:type="gramStart"/>
      <w:r w:rsidRPr="003073DD">
        <w:t>plnou  cenu</w:t>
      </w:r>
      <w:proofErr w:type="gramEnd"/>
      <w:r w:rsidRPr="003073DD">
        <w:t xml:space="preserve"> v červnu.</w:t>
      </w:r>
    </w:p>
    <w:p w:rsidR="003073DD" w:rsidRDefault="003073DD" w:rsidP="003073DD"/>
    <w:p w:rsidR="003073DD" w:rsidRDefault="003073DD">
      <w:r>
        <w:br w:type="page"/>
      </w:r>
    </w:p>
    <w:p w:rsidR="0069591F" w:rsidRDefault="0069591F" w:rsidP="0069591F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r w:rsidRPr="003073DD">
        <w:rPr>
          <w:rFonts w:cs="csr10"/>
        </w:rPr>
        <w:lastRenderedPageBreak/>
        <w:t>Pracovní list č. 2</w:t>
      </w:r>
      <w:r>
        <w:rPr>
          <w:rFonts w:cs="csr10"/>
        </w:rPr>
        <w:t xml:space="preserve"> - řešení</w:t>
      </w:r>
    </w:p>
    <w:p w:rsidR="0069591F" w:rsidRDefault="0069591F" w:rsidP="0069591F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69591F" w:rsidRPr="003073DD" w:rsidRDefault="0069591F" w:rsidP="0069591F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69591F" w:rsidRPr="003073DD" w:rsidRDefault="0069591F" w:rsidP="0069591F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69591F" w:rsidRPr="003073DD" w:rsidRDefault="0069591F" w:rsidP="0069591F">
      <w:pPr>
        <w:autoSpaceDE w:val="0"/>
        <w:autoSpaceDN w:val="0"/>
        <w:adjustRightInd w:val="0"/>
        <w:spacing w:after="0" w:line="240" w:lineRule="auto"/>
        <w:ind w:left="705" w:hanging="345"/>
        <w:rPr>
          <w:rFonts w:cs="csr10"/>
        </w:rPr>
      </w:pPr>
      <w:r w:rsidRPr="003073DD">
        <w:rPr>
          <w:rFonts w:cs="csr10"/>
        </w:rPr>
        <w:t xml:space="preserve">1)  </w:t>
      </w:r>
      <w:r w:rsidRPr="003073DD">
        <w:rPr>
          <w:rFonts w:cs="csr10"/>
        </w:rPr>
        <w:tab/>
        <w:t xml:space="preserve">Zájemce může koupit </w:t>
      </w:r>
      <w:proofErr w:type="gramStart"/>
      <w:r>
        <w:rPr>
          <w:rFonts w:cs="csr10"/>
        </w:rPr>
        <w:t>auto</w:t>
      </w:r>
      <w:r w:rsidRPr="003073DD">
        <w:rPr>
          <w:rFonts w:cs="csr10"/>
        </w:rPr>
        <w:t xml:space="preserve"> </w:t>
      </w:r>
      <w:r>
        <w:rPr>
          <w:rFonts w:cs="csr10"/>
        </w:rPr>
        <w:t xml:space="preserve"> </w:t>
      </w:r>
      <w:r w:rsidRPr="003073DD">
        <w:rPr>
          <w:rFonts w:cs="csr10"/>
        </w:rPr>
        <w:t>teď</w:t>
      </w:r>
      <w:proofErr w:type="gramEnd"/>
      <w:r w:rsidRPr="003073DD">
        <w:rPr>
          <w:rFonts w:cs="csr10"/>
        </w:rPr>
        <w:t xml:space="preserve"> </w:t>
      </w:r>
      <w:r>
        <w:rPr>
          <w:rFonts w:cs="csr10"/>
        </w:rPr>
        <w:t xml:space="preserve"> </w:t>
      </w:r>
      <w:r w:rsidRPr="003073DD">
        <w:rPr>
          <w:rFonts w:cs="csr10"/>
        </w:rPr>
        <w:t>za</w:t>
      </w:r>
      <w:r>
        <w:rPr>
          <w:rFonts w:cs="csr10"/>
        </w:rPr>
        <w:t xml:space="preserve">  4</w:t>
      </w:r>
      <w:r w:rsidRPr="003073DD">
        <w:rPr>
          <w:rFonts w:cs="csr10"/>
        </w:rPr>
        <w:t xml:space="preserve">15 000 Kč nebo za půl roku v ceně </w:t>
      </w:r>
      <w:r>
        <w:rPr>
          <w:rFonts w:cs="csr10"/>
        </w:rPr>
        <w:t xml:space="preserve">425 </w:t>
      </w:r>
      <w:r w:rsidRPr="003073DD">
        <w:rPr>
          <w:rFonts w:cs="csr10"/>
        </w:rPr>
        <w:t xml:space="preserve"> 000 Kč. Která z variant je pro něj výhodnější, může-li částku </w:t>
      </w:r>
      <w:r>
        <w:rPr>
          <w:rFonts w:cs="csr10"/>
        </w:rPr>
        <w:t>4</w:t>
      </w:r>
      <w:r w:rsidRPr="003073DD">
        <w:rPr>
          <w:rFonts w:cs="csr10"/>
        </w:rPr>
        <w:t>15 000 Kč investovat při roční úrokové míře 3%</w:t>
      </w:r>
      <w:r>
        <w:rPr>
          <w:rFonts w:cs="csr10"/>
        </w:rPr>
        <w:t>?</w:t>
      </w:r>
      <w:r w:rsidRPr="003073DD">
        <w:rPr>
          <w:rFonts w:cs="csr10"/>
        </w:rPr>
        <w:t xml:space="preserve"> </w:t>
      </w:r>
    </w:p>
    <w:p w:rsidR="0069591F" w:rsidRPr="00A15A14" w:rsidRDefault="00817213" w:rsidP="0069591F">
      <w:pPr>
        <w:autoSpaceDE w:val="0"/>
        <w:autoSpaceDN w:val="0"/>
        <w:adjustRightInd w:val="0"/>
        <w:spacing w:after="0" w:line="240" w:lineRule="auto"/>
        <w:ind w:right="-567"/>
        <w:rPr>
          <w:rFonts w:cs="csr10"/>
          <w:color w:val="FF0000"/>
        </w:rPr>
      </w:pPr>
      <w:r>
        <w:rPr>
          <w:rFonts w:cs="csr10"/>
        </w:rPr>
        <w:tab/>
      </w:r>
      <w:r w:rsidRPr="00A15A14">
        <w:rPr>
          <w:rFonts w:cs="csr10"/>
          <w:color w:val="FF0000"/>
        </w:rPr>
        <w:t>K₀ = 415 00</w:t>
      </w:r>
    </w:p>
    <w:p w:rsidR="00817213" w:rsidRPr="00A15A14" w:rsidRDefault="00817213" w:rsidP="0069591F">
      <w:pPr>
        <w:autoSpaceDE w:val="0"/>
        <w:autoSpaceDN w:val="0"/>
        <w:adjustRightInd w:val="0"/>
        <w:spacing w:after="0" w:line="240" w:lineRule="auto"/>
        <w:ind w:right="-567"/>
        <w:rPr>
          <w:rFonts w:cs="csr10"/>
          <w:color w:val="FF0000"/>
        </w:rPr>
      </w:pPr>
      <w:r w:rsidRPr="00A15A14">
        <w:rPr>
          <w:rFonts w:cs="csr10"/>
          <w:color w:val="FF0000"/>
        </w:rPr>
        <w:tab/>
        <w:t>i = 0,03</w:t>
      </w:r>
    </w:p>
    <w:p w:rsidR="00817213" w:rsidRPr="00A15A14" w:rsidRDefault="00817213" w:rsidP="0069591F">
      <w:pPr>
        <w:autoSpaceDE w:val="0"/>
        <w:autoSpaceDN w:val="0"/>
        <w:adjustRightInd w:val="0"/>
        <w:spacing w:after="0" w:line="240" w:lineRule="auto"/>
        <w:ind w:right="-567"/>
        <w:rPr>
          <w:rFonts w:eastAsiaTheme="minorEastAsia" w:cs="csr10"/>
          <w:color w:val="FF0000"/>
        </w:rPr>
      </w:pPr>
      <w:r w:rsidRPr="00A15A14">
        <w:rPr>
          <w:rFonts w:cs="csr10"/>
          <w:color w:val="FF0000"/>
        </w:rPr>
        <w:tab/>
        <w:t xml:space="preserve">n = </w:t>
      </w:r>
      <m:oMath>
        <m:f>
          <m:fPr>
            <m:ctrlPr>
              <w:rPr>
                <w:rFonts w:ascii="Cambria Math" w:hAnsi="Cambria Math" w:cs="csr10"/>
                <w:i/>
                <w:color w:val="FF0000"/>
              </w:rPr>
            </m:ctrlPr>
          </m:fPr>
          <m:num>
            <m:r>
              <w:rPr>
                <w:rFonts w:ascii="Cambria Math" w:hAnsi="Cambria Math" w:cs="csr10"/>
                <w:color w:val="FF0000"/>
              </w:rPr>
              <m:t>1</m:t>
            </m:r>
          </m:num>
          <m:den>
            <m:r>
              <w:rPr>
                <w:rFonts w:ascii="Cambria Math" w:hAnsi="Cambria Math" w:cs="csr10"/>
                <w:color w:val="FF0000"/>
              </w:rPr>
              <m:t>2</m:t>
            </m:r>
          </m:den>
        </m:f>
      </m:oMath>
    </w:p>
    <w:p w:rsidR="00817213" w:rsidRPr="00A15A14" w:rsidRDefault="00817213" w:rsidP="0069591F">
      <w:pPr>
        <w:autoSpaceDE w:val="0"/>
        <w:autoSpaceDN w:val="0"/>
        <w:adjustRightInd w:val="0"/>
        <w:spacing w:after="0" w:line="240" w:lineRule="auto"/>
        <w:ind w:right="-567"/>
        <w:rPr>
          <w:rFonts w:cs="csr10"/>
          <w:color w:val="FF0000"/>
        </w:rPr>
      </w:pPr>
      <w:r w:rsidRPr="00A15A14">
        <w:rPr>
          <w:rFonts w:cs="csr10"/>
          <w:color w:val="FF0000"/>
        </w:rPr>
        <w:tab/>
        <w:t>K = K₀.(1+0,85.</w:t>
      </w:r>
      <w:proofErr w:type="gramStart"/>
      <w:r w:rsidRPr="00A15A14">
        <w:rPr>
          <w:rFonts w:cs="csr10"/>
          <w:color w:val="FF0000"/>
        </w:rPr>
        <w:t>i.n) = 415 000</w:t>
      </w:r>
      <w:proofErr w:type="gramEnd"/>
      <w:r w:rsidRPr="00A15A14">
        <w:rPr>
          <w:rFonts w:cs="csr10"/>
          <w:color w:val="FF0000"/>
        </w:rPr>
        <w:t>.(1+ 0,85.0,03.0,5) = 420 291,25</w:t>
      </w:r>
    </w:p>
    <w:p w:rsidR="0069591F" w:rsidRPr="00A15A14" w:rsidRDefault="00817213" w:rsidP="0069591F">
      <w:pPr>
        <w:autoSpaceDE w:val="0"/>
        <w:autoSpaceDN w:val="0"/>
        <w:adjustRightInd w:val="0"/>
        <w:spacing w:after="0" w:line="240" w:lineRule="auto"/>
        <w:ind w:right="-567"/>
        <w:rPr>
          <w:rFonts w:cs="csr10"/>
          <w:color w:val="FF0000"/>
        </w:rPr>
      </w:pPr>
      <w:r w:rsidRPr="00A15A14">
        <w:rPr>
          <w:rFonts w:cs="csr10"/>
          <w:color w:val="FF0000"/>
        </w:rPr>
        <w:tab/>
      </w:r>
      <w:r w:rsidR="00D26E0E" w:rsidRPr="00A15A14">
        <w:rPr>
          <w:rFonts w:cs="csr10"/>
          <w:color w:val="FF0000"/>
        </w:rPr>
        <w:t>V</w:t>
      </w:r>
      <w:r w:rsidRPr="00A15A14">
        <w:rPr>
          <w:rFonts w:cs="csr10"/>
          <w:color w:val="FF0000"/>
        </w:rPr>
        <w:t>ýhodnější je koupit auto ihned</w:t>
      </w:r>
    </w:p>
    <w:p w:rsidR="0069591F" w:rsidRPr="003073DD" w:rsidRDefault="0069591F" w:rsidP="0069591F">
      <w:pPr>
        <w:autoSpaceDE w:val="0"/>
        <w:autoSpaceDN w:val="0"/>
        <w:adjustRightInd w:val="0"/>
        <w:spacing w:after="0" w:line="240" w:lineRule="auto"/>
        <w:ind w:right="-567"/>
        <w:rPr>
          <w:rFonts w:cs="csr10"/>
        </w:rPr>
      </w:pPr>
    </w:p>
    <w:p w:rsidR="0069591F" w:rsidRDefault="0069591F" w:rsidP="00817213">
      <w:pPr>
        <w:ind w:left="360"/>
        <w:rPr>
          <w:rFonts w:cs="csr10"/>
        </w:rPr>
      </w:pPr>
      <w:r w:rsidRPr="003073DD">
        <w:rPr>
          <w:rFonts w:cs="csr10"/>
        </w:rPr>
        <w:t xml:space="preserve">2)   Jak velká částka bude vyplacena dlužníkovi, který si vypůjčil </w:t>
      </w:r>
      <w:r>
        <w:rPr>
          <w:rFonts w:cs="csr10"/>
        </w:rPr>
        <w:t>20</w:t>
      </w:r>
      <w:r w:rsidRPr="003073DD">
        <w:rPr>
          <w:rFonts w:cs="csr10"/>
        </w:rPr>
        <w:t xml:space="preserve"> 000 Kč při diskontní   míře </w:t>
      </w:r>
      <w:r>
        <w:rPr>
          <w:rFonts w:cs="csr10"/>
        </w:rPr>
        <w:t>8</w:t>
      </w:r>
      <w:r w:rsidRPr="003073DD">
        <w:rPr>
          <w:rFonts w:cs="csr10"/>
        </w:rPr>
        <w:t xml:space="preserve">% </w:t>
      </w:r>
      <w:r w:rsidRPr="003073DD">
        <w:rPr>
          <w:rFonts w:cs="csr10"/>
        </w:rPr>
        <w:br/>
        <w:t xml:space="preserve">     </w:t>
      </w:r>
      <w:r>
        <w:rPr>
          <w:rFonts w:cs="csr10"/>
        </w:rPr>
        <w:t xml:space="preserve"> </w:t>
      </w:r>
      <w:r w:rsidRPr="003073DD">
        <w:rPr>
          <w:rFonts w:cs="csr10"/>
        </w:rPr>
        <w:t xml:space="preserve"> </w:t>
      </w:r>
      <w:proofErr w:type="spellStart"/>
      <w:proofErr w:type="gramStart"/>
      <w:r w:rsidRPr="003073DD">
        <w:rPr>
          <w:rFonts w:cs="csr10"/>
        </w:rPr>
        <w:t>p.a</w:t>
      </w:r>
      <w:proofErr w:type="spellEnd"/>
      <w:r w:rsidRPr="003073DD">
        <w:rPr>
          <w:rFonts w:cs="csr10"/>
        </w:rPr>
        <w:t>.</w:t>
      </w:r>
      <w:proofErr w:type="gramEnd"/>
      <w:r w:rsidRPr="003073DD">
        <w:rPr>
          <w:rFonts w:cs="csr10"/>
        </w:rPr>
        <w:t xml:space="preserve"> na dobu </w:t>
      </w:r>
      <w:r>
        <w:rPr>
          <w:rFonts w:cs="csr10"/>
        </w:rPr>
        <w:t>sedm</w:t>
      </w:r>
      <w:r w:rsidRPr="003073DD">
        <w:rPr>
          <w:rFonts w:cs="csr10"/>
        </w:rPr>
        <w:t xml:space="preserve"> měsíců?</w:t>
      </w:r>
    </w:p>
    <w:p w:rsidR="00931A0B" w:rsidRPr="00A15A14" w:rsidRDefault="00817213" w:rsidP="00931A0B">
      <w:pPr>
        <w:spacing w:after="0"/>
        <w:ind w:left="360"/>
        <w:rPr>
          <w:rFonts w:eastAsiaTheme="minorEastAsia" w:cs="csr10"/>
          <w:color w:val="FF0000"/>
        </w:rPr>
      </w:pPr>
      <w:r>
        <w:rPr>
          <w:rFonts w:cs="csr10"/>
        </w:rPr>
        <w:tab/>
      </w:r>
      <m:oMath>
        <m:sSub>
          <m:sSubPr>
            <m:ctrlPr>
              <w:rPr>
                <w:rFonts w:ascii="Cambria Math" w:hAnsi="Cambria Math" w:cs="csr10"/>
                <w:i/>
                <w:color w:val="FF0000"/>
              </w:rPr>
            </m:ctrlPr>
          </m:sSubPr>
          <m:e>
            <m:r>
              <w:rPr>
                <w:rFonts w:ascii="Cambria Math" w:hAnsi="Cambria Math" w:cs="csr10"/>
                <w:color w:val="FF0000"/>
              </w:rPr>
              <m:t>K</m:t>
            </m:r>
          </m:e>
          <m:sub>
            <m:r>
              <w:rPr>
                <w:rFonts w:ascii="Cambria Math" w:hAnsi="Cambria Math" w:cs="csr10"/>
                <w:color w:val="FF0000"/>
              </w:rPr>
              <m:t>p =</m:t>
            </m:r>
          </m:sub>
        </m:sSub>
        <m:r>
          <w:rPr>
            <w:rFonts w:ascii="Cambria Math" w:hAnsi="Cambria Math" w:cs="csr10"/>
            <w:color w:val="FF0000"/>
          </w:rPr>
          <m:t>20 000</m:t>
        </m:r>
      </m:oMath>
      <w:r w:rsidR="00931A0B" w:rsidRPr="00A15A14">
        <w:rPr>
          <w:rFonts w:eastAsiaTheme="minorEastAsia" w:cs="csr10"/>
          <w:color w:val="FF0000"/>
        </w:rPr>
        <w:tab/>
      </w:r>
    </w:p>
    <w:p w:rsidR="00931A0B" w:rsidRPr="00A15A14" w:rsidRDefault="00931A0B" w:rsidP="00931A0B">
      <w:pPr>
        <w:spacing w:after="0"/>
        <w:ind w:left="360" w:firstLine="348"/>
        <w:rPr>
          <w:rFonts w:eastAsiaTheme="minorEastAsia" w:cs="csr10"/>
          <w:color w:val="FF0000"/>
        </w:rPr>
      </w:pPr>
      <w:r w:rsidRPr="00A15A14">
        <w:rPr>
          <w:rFonts w:eastAsiaTheme="minorEastAsia" w:cs="csr10"/>
          <w:color w:val="FF0000"/>
        </w:rPr>
        <w:t>d = 0,08</w:t>
      </w:r>
    </w:p>
    <w:p w:rsidR="00931A0B" w:rsidRPr="00A15A14" w:rsidRDefault="00931A0B" w:rsidP="00931A0B">
      <w:pPr>
        <w:spacing w:after="0"/>
        <w:ind w:left="360" w:firstLine="348"/>
        <w:rPr>
          <w:rFonts w:eastAsiaTheme="minorEastAsia" w:cs="csr10"/>
          <w:color w:val="FF0000"/>
        </w:rPr>
      </w:pPr>
      <w:r w:rsidRPr="00A15A14">
        <w:rPr>
          <w:rFonts w:eastAsiaTheme="minorEastAsia" w:cs="csr10"/>
          <w:color w:val="FF0000"/>
        </w:rPr>
        <w:t xml:space="preserve">n = </w:t>
      </w:r>
      <m:oMath>
        <m:f>
          <m:fPr>
            <m:ctrlPr>
              <w:rPr>
                <w:rFonts w:ascii="Cambria Math" w:eastAsiaTheme="minorEastAsia" w:hAnsi="Cambria Math" w:cs="csr10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 w:cs="csr10"/>
                <w:color w:val="FF0000"/>
              </w:rPr>
              <m:t>7</m:t>
            </m:r>
          </m:num>
          <m:den>
            <m:r>
              <w:rPr>
                <w:rFonts w:ascii="Cambria Math" w:eastAsiaTheme="minorEastAsia" w:hAnsi="Cambria Math" w:cs="csr10"/>
                <w:color w:val="FF0000"/>
              </w:rPr>
              <m:t>12</m:t>
            </m:r>
          </m:den>
        </m:f>
      </m:oMath>
    </w:p>
    <w:p w:rsidR="0069591F" w:rsidRPr="00A15A14" w:rsidRDefault="002A1484" w:rsidP="00895139">
      <w:pPr>
        <w:spacing w:after="0"/>
        <w:ind w:left="360" w:firstLine="348"/>
        <w:rPr>
          <w:rFonts w:eastAsiaTheme="minorEastAsia" w:cs="csr10"/>
          <w:color w:val="FF0000"/>
        </w:rPr>
      </w:pPr>
      <m:oMath>
        <m:sSub>
          <m:sSubPr>
            <m:ctrlPr>
              <w:rPr>
                <w:rFonts w:ascii="Cambria Math" w:eastAsiaTheme="minorEastAsia" w:hAnsi="Cambria Math" w:cs="csr10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 w:cs="csr10"/>
                <w:color w:val="FF0000"/>
              </w:rPr>
              <m:t>K</m:t>
            </m:r>
          </m:e>
          <m:sub>
            <m:r>
              <w:rPr>
                <w:rFonts w:ascii="Cambria Math" w:eastAsiaTheme="minorEastAsia" w:hAnsi="Cambria Math" w:cs="csr10"/>
                <w:color w:val="FF0000"/>
              </w:rPr>
              <m:t>v</m:t>
            </m:r>
          </m:sub>
        </m:sSub>
        <m:r>
          <w:rPr>
            <w:rFonts w:ascii="Cambria Math" w:eastAsiaTheme="minorEastAsia" w:hAnsi="Cambria Math" w:cs="csr10"/>
            <w:color w:val="FF0000"/>
          </w:rPr>
          <m:t>=</m:t>
        </m:r>
        <m:sSub>
          <m:sSubPr>
            <m:ctrlPr>
              <w:rPr>
                <w:rFonts w:ascii="Cambria Math" w:eastAsiaTheme="minorEastAsia" w:hAnsi="Cambria Math" w:cs="csr10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 w:cs="csr10"/>
                <w:color w:val="FF0000"/>
              </w:rPr>
              <m:t>K</m:t>
            </m:r>
          </m:e>
          <m:sub>
            <m:r>
              <w:rPr>
                <w:rFonts w:ascii="Cambria Math" w:eastAsiaTheme="minorEastAsia" w:hAnsi="Cambria Math" w:cs="csr10"/>
                <w:color w:val="FF0000"/>
              </w:rPr>
              <m:t>p</m:t>
            </m:r>
          </m:sub>
        </m:sSub>
        <m:d>
          <m:dPr>
            <m:ctrlPr>
              <w:rPr>
                <w:rFonts w:ascii="Cambria Math" w:eastAsiaTheme="minorEastAsia" w:hAnsi="Cambria Math" w:cs="csr10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 w:cs="csr10"/>
                <w:color w:val="FF0000"/>
              </w:rPr>
              <m:t>1-d.n</m:t>
            </m:r>
          </m:e>
        </m:d>
      </m:oMath>
      <w:r w:rsidR="00931A0B" w:rsidRPr="00A15A14">
        <w:rPr>
          <w:rFonts w:eastAsiaTheme="minorEastAsia" w:cs="csr10"/>
          <w:color w:val="FF0000"/>
        </w:rPr>
        <w:t xml:space="preserve"> = 20 000.(1 – 0,08.</w:t>
      </w:r>
      <m:oMath>
        <m:f>
          <m:fPr>
            <m:ctrlPr>
              <w:rPr>
                <w:rFonts w:ascii="Cambria Math" w:eastAsiaTheme="minorEastAsia" w:hAnsi="Cambria Math" w:cs="csr10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 w:cs="csr10"/>
                <w:color w:val="FF0000"/>
              </w:rPr>
              <m:t>7</m:t>
            </m:r>
          </m:num>
          <m:den>
            <m:r>
              <w:rPr>
                <w:rFonts w:ascii="Cambria Math" w:eastAsiaTheme="minorEastAsia" w:hAnsi="Cambria Math" w:cs="csr10"/>
                <w:color w:val="FF0000"/>
              </w:rPr>
              <m:t>12</m:t>
            </m:r>
          </m:den>
        </m:f>
      </m:oMath>
      <w:r w:rsidR="00931A0B" w:rsidRPr="00A15A14">
        <w:rPr>
          <w:rFonts w:eastAsiaTheme="minorEastAsia" w:cs="csr10"/>
          <w:color w:val="FF0000"/>
        </w:rPr>
        <w:t>) = 19 066,67</w:t>
      </w:r>
    </w:p>
    <w:p w:rsidR="00895139" w:rsidRPr="003073DD" w:rsidRDefault="00895139" w:rsidP="00895139">
      <w:pPr>
        <w:spacing w:after="0"/>
        <w:ind w:left="360" w:firstLine="348"/>
        <w:rPr>
          <w:rFonts w:cs="csr10"/>
        </w:rPr>
      </w:pPr>
    </w:p>
    <w:p w:rsidR="00D26E0E" w:rsidRPr="00A15A14" w:rsidRDefault="0069591F" w:rsidP="00895139">
      <w:pPr>
        <w:spacing w:after="0"/>
        <w:ind w:left="315"/>
        <w:rPr>
          <w:rFonts w:ascii="Calibri" w:eastAsia="+mn-ea" w:hAnsi="Calibri" w:cs="+mn-cs"/>
          <w:color w:val="FF0000"/>
          <w:kern w:val="24"/>
          <w:lang w:eastAsia="cs-CZ"/>
        </w:rPr>
      </w:pPr>
      <w:proofErr w:type="gramStart"/>
      <w:r w:rsidRPr="003073DD">
        <w:rPr>
          <w:rFonts w:cs="csr10"/>
        </w:rPr>
        <w:t>3</w:t>
      </w:r>
      <w:r>
        <w:rPr>
          <w:rFonts w:cs="csr10"/>
        </w:rPr>
        <w:t xml:space="preserve">) </w:t>
      </w:r>
      <w:r w:rsidRPr="003073DD">
        <w:rPr>
          <w:rFonts w:cs="csr10"/>
        </w:rPr>
        <w:t xml:space="preserve">  Pan</w:t>
      </w:r>
      <w:proofErr w:type="gramEnd"/>
      <w:r>
        <w:rPr>
          <w:rFonts w:cs="csr10"/>
        </w:rPr>
        <w:t xml:space="preserve"> </w:t>
      </w:r>
      <w:r w:rsidRPr="003073DD">
        <w:rPr>
          <w:rFonts w:cs="csr10"/>
        </w:rPr>
        <w:t xml:space="preserve"> A uložil na termínovaný vklad na jeden rok 99 999Kč, pan B 100 000Kč. Určete úroky po </w:t>
      </w:r>
      <w:r w:rsidRPr="003073DD">
        <w:rPr>
          <w:rFonts w:cs="csr10"/>
        </w:rPr>
        <w:br/>
        <w:t xml:space="preserve">     </w:t>
      </w:r>
      <w:r>
        <w:rPr>
          <w:rFonts w:cs="csr10"/>
        </w:rPr>
        <w:t xml:space="preserve"> </w:t>
      </w:r>
      <w:r w:rsidR="00822ADA">
        <w:rPr>
          <w:rFonts w:cs="csr10"/>
        </w:rPr>
        <w:t xml:space="preserve"> </w:t>
      </w:r>
      <w:r w:rsidRPr="003073DD">
        <w:rPr>
          <w:rFonts w:cs="csr10"/>
        </w:rPr>
        <w:t>zdanění s přesností na koruny.</w:t>
      </w:r>
      <w:r w:rsidRPr="003073DD">
        <w:rPr>
          <w:noProof/>
          <w:lang w:eastAsia="cs-CZ"/>
        </w:rPr>
        <w:drawing>
          <wp:inline distT="0" distB="0" distL="0" distR="0">
            <wp:extent cx="5760720" cy="1670156"/>
            <wp:effectExtent l="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70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073DD">
        <w:rPr>
          <w:rFonts w:ascii="Calibri" w:eastAsia="+mn-ea" w:hAnsi="Calibri" w:cs="+mn-cs"/>
          <w:color w:val="000000"/>
          <w:kern w:val="24"/>
          <w:lang w:eastAsia="cs-CZ"/>
        </w:rPr>
        <w:t xml:space="preserve"> </w:t>
      </w:r>
      <w:r w:rsidR="00931A0B">
        <w:rPr>
          <w:rFonts w:ascii="Calibri" w:eastAsia="+mn-ea" w:hAnsi="Calibri" w:cs="+mn-cs"/>
          <w:color w:val="000000"/>
          <w:kern w:val="24"/>
          <w:lang w:eastAsia="cs-CZ"/>
        </w:rPr>
        <w:tab/>
      </w:r>
      <w:r w:rsidR="00931A0B" w:rsidRPr="00A15A14">
        <w:rPr>
          <w:rFonts w:ascii="Calibri" w:eastAsia="+mn-ea" w:hAnsi="Calibri" w:cs="+mn-cs"/>
          <w:color w:val="FF0000"/>
          <w:kern w:val="24"/>
          <w:lang w:eastAsia="cs-CZ"/>
        </w:rPr>
        <w:t>A… K₀ = 99</w:t>
      </w:r>
      <w:r w:rsidR="00D26E0E" w:rsidRPr="00A15A14">
        <w:rPr>
          <w:rFonts w:ascii="Calibri" w:eastAsia="+mn-ea" w:hAnsi="Calibri" w:cs="+mn-cs"/>
          <w:color w:val="FF0000"/>
          <w:kern w:val="24"/>
          <w:lang w:eastAsia="cs-CZ"/>
        </w:rPr>
        <w:t> </w:t>
      </w:r>
      <w:r w:rsidR="00931A0B" w:rsidRPr="00A15A14">
        <w:rPr>
          <w:rFonts w:ascii="Calibri" w:eastAsia="+mn-ea" w:hAnsi="Calibri" w:cs="+mn-cs"/>
          <w:color w:val="FF0000"/>
          <w:kern w:val="24"/>
          <w:lang w:eastAsia="cs-CZ"/>
        </w:rPr>
        <w:t>999</w:t>
      </w:r>
      <w:r w:rsidR="00D26E0E" w:rsidRPr="00A15A14">
        <w:rPr>
          <w:rFonts w:ascii="Calibri" w:eastAsia="+mn-ea" w:hAnsi="Calibri" w:cs="+mn-cs"/>
          <w:color w:val="FF0000"/>
          <w:kern w:val="24"/>
          <w:lang w:eastAsia="cs-CZ"/>
        </w:rPr>
        <w:tab/>
      </w:r>
      <w:r w:rsidR="00D26E0E" w:rsidRPr="00A15A14">
        <w:rPr>
          <w:rFonts w:ascii="Calibri" w:eastAsia="+mn-ea" w:hAnsi="Calibri" w:cs="+mn-cs"/>
          <w:color w:val="FF0000"/>
          <w:kern w:val="24"/>
          <w:lang w:eastAsia="cs-CZ"/>
        </w:rPr>
        <w:tab/>
      </w:r>
      <w:r w:rsidR="00D26E0E" w:rsidRPr="00A15A14">
        <w:rPr>
          <w:rFonts w:ascii="Calibri" w:eastAsia="+mn-ea" w:hAnsi="Calibri" w:cs="+mn-cs"/>
          <w:color w:val="FF0000"/>
          <w:kern w:val="24"/>
          <w:lang w:eastAsia="cs-CZ"/>
        </w:rPr>
        <w:tab/>
      </w:r>
      <w:r w:rsidR="00D26E0E" w:rsidRPr="00A15A14">
        <w:rPr>
          <w:rFonts w:ascii="Calibri" w:eastAsia="+mn-ea" w:hAnsi="Calibri" w:cs="+mn-cs"/>
          <w:color w:val="FF0000"/>
          <w:kern w:val="24"/>
          <w:lang w:eastAsia="cs-CZ"/>
        </w:rPr>
        <w:tab/>
        <w:t>B… K₀ =100 000</w:t>
      </w:r>
    </w:p>
    <w:p w:rsidR="00931A0B" w:rsidRPr="00A15A14" w:rsidRDefault="00D26E0E" w:rsidP="00895139">
      <w:pPr>
        <w:spacing w:after="0"/>
        <w:ind w:left="315"/>
        <w:rPr>
          <w:rFonts w:ascii="Calibri" w:eastAsia="+mn-ea" w:hAnsi="Calibri" w:cs="+mn-cs"/>
          <w:color w:val="FF0000"/>
          <w:kern w:val="24"/>
          <w:lang w:eastAsia="cs-CZ"/>
        </w:rPr>
      </w:pPr>
      <w:r w:rsidRPr="00A15A14">
        <w:rPr>
          <w:rFonts w:ascii="Calibri" w:eastAsia="+mn-ea" w:hAnsi="Calibri" w:cs="+mn-cs"/>
          <w:color w:val="FF0000"/>
          <w:kern w:val="24"/>
          <w:lang w:eastAsia="cs-CZ"/>
        </w:rPr>
        <w:tab/>
        <w:t xml:space="preserve">       i = 0,02</w:t>
      </w:r>
      <w:r w:rsidRPr="00A15A14">
        <w:rPr>
          <w:rFonts w:ascii="Calibri" w:eastAsia="+mn-ea" w:hAnsi="Calibri" w:cs="+mn-cs"/>
          <w:color w:val="FF0000"/>
          <w:kern w:val="24"/>
          <w:lang w:eastAsia="cs-CZ"/>
        </w:rPr>
        <w:tab/>
      </w:r>
      <w:r w:rsidR="00931A0B" w:rsidRPr="00A15A14">
        <w:rPr>
          <w:rFonts w:ascii="Calibri" w:eastAsia="+mn-ea" w:hAnsi="Calibri" w:cs="+mn-cs"/>
          <w:color w:val="FF0000"/>
          <w:kern w:val="24"/>
          <w:lang w:eastAsia="cs-CZ"/>
        </w:rPr>
        <w:tab/>
        <w:t xml:space="preserve">      </w:t>
      </w:r>
      <w:r w:rsidR="00931A0B" w:rsidRPr="00A15A14">
        <w:rPr>
          <w:rFonts w:ascii="Calibri" w:eastAsia="+mn-ea" w:hAnsi="Calibri" w:cs="+mn-cs"/>
          <w:color w:val="FF0000"/>
          <w:kern w:val="24"/>
          <w:lang w:eastAsia="cs-CZ"/>
        </w:rPr>
        <w:tab/>
      </w:r>
      <w:r w:rsidRPr="00A15A14">
        <w:rPr>
          <w:rFonts w:ascii="Calibri" w:eastAsia="+mn-ea" w:hAnsi="Calibri" w:cs="+mn-cs"/>
          <w:color w:val="FF0000"/>
          <w:kern w:val="24"/>
          <w:lang w:eastAsia="cs-CZ"/>
        </w:rPr>
        <w:tab/>
        <w:t xml:space="preserve">       i = 0,022</w:t>
      </w:r>
    </w:p>
    <w:p w:rsidR="0069591F" w:rsidRPr="00A15A14" w:rsidRDefault="00D26E0E" w:rsidP="00895139">
      <w:pPr>
        <w:spacing w:after="0"/>
        <w:rPr>
          <w:rFonts w:ascii="Calibri" w:eastAsia="+mn-ea" w:hAnsi="Calibri" w:cs="+mn-cs"/>
          <w:color w:val="FF0000"/>
          <w:kern w:val="24"/>
          <w:lang w:eastAsia="cs-CZ"/>
        </w:rPr>
      </w:pPr>
      <w:r w:rsidRPr="00A15A14">
        <w:rPr>
          <w:rFonts w:ascii="Calibri" w:eastAsia="+mn-ea" w:hAnsi="Calibri" w:cs="+mn-cs"/>
          <w:color w:val="FF0000"/>
          <w:kern w:val="24"/>
          <w:lang w:eastAsia="cs-CZ"/>
        </w:rPr>
        <w:tab/>
        <w:t xml:space="preserve">      U = K₀. </w:t>
      </w:r>
      <w:proofErr w:type="gramStart"/>
      <w:r w:rsidRPr="00A15A14">
        <w:rPr>
          <w:rFonts w:ascii="Calibri" w:eastAsia="+mn-ea" w:hAnsi="Calibri" w:cs="+mn-cs"/>
          <w:color w:val="FF0000"/>
          <w:kern w:val="24"/>
          <w:lang w:eastAsia="cs-CZ"/>
        </w:rPr>
        <w:t>0,85.i = 1 700</w:t>
      </w:r>
      <w:proofErr w:type="gramEnd"/>
      <w:r w:rsidRPr="00A15A14">
        <w:rPr>
          <w:rFonts w:ascii="Calibri" w:eastAsia="+mn-ea" w:hAnsi="Calibri" w:cs="+mn-cs"/>
          <w:color w:val="FF0000"/>
          <w:kern w:val="24"/>
          <w:lang w:eastAsia="cs-CZ"/>
        </w:rPr>
        <w:t xml:space="preserve"> </w:t>
      </w:r>
      <w:r w:rsidRPr="00A15A14">
        <w:rPr>
          <w:rFonts w:ascii="Calibri" w:eastAsia="+mn-ea" w:hAnsi="Calibri" w:cs="+mn-cs"/>
          <w:color w:val="FF0000"/>
          <w:kern w:val="24"/>
          <w:lang w:eastAsia="cs-CZ"/>
        </w:rPr>
        <w:tab/>
      </w:r>
      <w:r w:rsidRPr="00A15A14">
        <w:rPr>
          <w:rFonts w:ascii="Calibri" w:eastAsia="+mn-ea" w:hAnsi="Calibri" w:cs="+mn-cs"/>
          <w:color w:val="FF0000"/>
          <w:kern w:val="24"/>
          <w:lang w:eastAsia="cs-CZ"/>
        </w:rPr>
        <w:tab/>
        <w:t xml:space="preserve">       U = 1</w:t>
      </w:r>
      <w:r w:rsidR="00895139" w:rsidRPr="00A15A14">
        <w:rPr>
          <w:rFonts w:ascii="Calibri" w:eastAsia="+mn-ea" w:hAnsi="Calibri" w:cs="+mn-cs"/>
          <w:color w:val="FF0000"/>
          <w:kern w:val="24"/>
          <w:lang w:eastAsia="cs-CZ"/>
        </w:rPr>
        <w:t> </w:t>
      </w:r>
      <w:r w:rsidRPr="00A15A14">
        <w:rPr>
          <w:rFonts w:ascii="Calibri" w:eastAsia="+mn-ea" w:hAnsi="Calibri" w:cs="+mn-cs"/>
          <w:color w:val="FF0000"/>
          <w:kern w:val="24"/>
          <w:lang w:eastAsia="cs-CZ"/>
        </w:rPr>
        <w:t>870</w:t>
      </w:r>
      <w:r w:rsidRPr="00A15A14">
        <w:rPr>
          <w:rFonts w:ascii="Calibri" w:eastAsia="+mn-ea" w:hAnsi="Calibri" w:cs="+mn-cs"/>
          <w:color w:val="FF0000"/>
          <w:kern w:val="24"/>
          <w:lang w:eastAsia="cs-CZ"/>
        </w:rPr>
        <w:tab/>
      </w:r>
    </w:p>
    <w:p w:rsidR="00895139" w:rsidRPr="003073DD" w:rsidRDefault="00895139" w:rsidP="00895139">
      <w:pPr>
        <w:spacing w:after="0"/>
        <w:rPr>
          <w:rFonts w:ascii="Calibri" w:eastAsia="+mn-ea" w:hAnsi="Calibri" w:cs="+mn-cs"/>
          <w:color w:val="000000"/>
          <w:kern w:val="24"/>
          <w:lang w:eastAsia="cs-CZ"/>
        </w:rPr>
      </w:pPr>
    </w:p>
    <w:p w:rsidR="00895139" w:rsidRDefault="0069591F" w:rsidP="00895139">
      <w:pPr>
        <w:spacing w:after="120"/>
      </w:pPr>
      <w:r>
        <w:rPr>
          <w:rFonts w:ascii="Calibri" w:eastAsia="+mn-ea" w:hAnsi="Calibri" w:cs="+mn-cs"/>
          <w:color w:val="000000"/>
          <w:kern w:val="24"/>
          <w:lang w:eastAsia="cs-CZ"/>
        </w:rPr>
        <w:t xml:space="preserve">     </w:t>
      </w:r>
      <w:r w:rsidR="00D26E0E">
        <w:rPr>
          <w:rFonts w:ascii="Calibri" w:eastAsia="+mn-ea" w:hAnsi="Calibri" w:cs="+mn-cs"/>
          <w:color w:val="000000"/>
          <w:kern w:val="24"/>
          <w:lang w:eastAsia="cs-CZ"/>
        </w:rPr>
        <w:t xml:space="preserve"> </w:t>
      </w:r>
      <w:proofErr w:type="gramStart"/>
      <w:r w:rsidRPr="003073DD">
        <w:rPr>
          <w:rFonts w:ascii="Calibri" w:eastAsia="+mn-ea" w:hAnsi="Calibri" w:cs="+mn-cs"/>
          <w:color w:val="000000"/>
          <w:kern w:val="24"/>
          <w:lang w:eastAsia="cs-CZ"/>
        </w:rPr>
        <w:t>4</w:t>
      </w:r>
      <w:r>
        <w:rPr>
          <w:rFonts w:ascii="Calibri" w:eastAsia="+mn-ea" w:hAnsi="Calibri" w:cs="+mn-cs"/>
          <w:color w:val="000000"/>
          <w:kern w:val="24"/>
          <w:lang w:eastAsia="cs-CZ"/>
        </w:rPr>
        <w:t>)</w:t>
      </w:r>
      <w:r w:rsidRPr="003073DD">
        <w:rPr>
          <w:rFonts w:ascii="Calibri" w:eastAsia="+mn-ea" w:hAnsi="Calibri" w:cs="+mn-cs"/>
          <w:color w:val="000000"/>
          <w:kern w:val="24"/>
          <w:lang w:eastAsia="cs-CZ"/>
        </w:rPr>
        <w:t xml:space="preserve">  </w:t>
      </w:r>
      <w:r w:rsidRPr="003073DD">
        <w:t>Banka</w:t>
      </w:r>
      <w:proofErr w:type="gramEnd"/>
      <w:r w:rsidRPr="003073DD">
        <w:t xml:space="preserve"> odkoupila dne 24. 3. od firmy směnku na částku 300 000Kč, splatnou dne 4.</w:t>
      </w:r>
      <w:r>
        <w:t xml:space="preserve"> </w:t>
      </w:r>
      <w:r w:rsidRPr="003073DD">
        <w:t xml:space="preserve">6. téhož </w:t>
      </w:r>
      <w:r>
        <w:t xml:space="preserve">   </w:t>
      </w:r>
      <w:r>
        <w:br/>
        <w:t xml:space="preserve">          </w:t>
      </w:r>
      <w:r w:rsidR="00D26E0E">
        <w:t xml:space="preserve">  </w:t>
      </w:r>
      <w:r w:rsidRPr="003073DD">
        <w:t xml:space="preserve">roku. Banka ji eskontuje diskontní mírou 9,6%, eskontní provize je 0,14% z její hodnoty. Kolik </w:t>
      </w:r>
      <w:r>
        <w:br/>
        <w:t xml:space="preserve">         </w:t>
      </w:r>
      <w:r w:rsidR="00D26E0E">
        <w:t xml:space="preserve">  </w:t>
      </w:r>
      <w:r>
        <w:t xml:space="preserve"> </w:t>
      </w:r>
      <w:r w:rsidRPr="003073DD">
        <w:t xml:space="preserve">korun banka </w:t>
      </w:r>
      <w:proofErr w:type="gramStart"/>
      <w:r w:rsidRPr="003073DD">
        <w:t>firmě  vyplatila</w:t>
      </w:r>
      <w:proofErr w:type="gramEnd"/>
      <w:r w:rsidRPr="003073DD">
        <w:t xml:space="preserve">. </w:t>
      </w:r>
    </w:p>
    <w:p w:rsidR="00D26E0E" w:rsidRPr="00A15A14" w:rsidRDefault="00D26E0E" w:rsidP="00895139">
      <w:pPr>
        <w:spacing w:after="0"/>
        <w:rPr>
          <w:rFonts w:eastAsiaTheme="minorEastAsia"/>
          <w:color w:val="FF0000"/>
        </w:rPr>
      </w:pPr>
      <w:r>
        <w:tab/>
      </w:r>
      <m:oMath>
        <m:sSub>
          <m:sSubPr>
            <m:ctrlPr>
              <w:rPr>
                <w:rFonts w:ascii="Cambria Math" w:hAnsi="Cambria Math" w:cs="csr10"/>
                <w:i/>
                <w:color w:val="FF0000"/>
              </w:rPr>
            </m:ctrlPr>
          </m:sSubPr>
          <m:e>
            <m:r>
              <w:rPr>
                <w:rFonts w:ascii="Cambria Math" w:hAnsi="Cambria Math" w:cs="csr10"/>
                <w:color w:val="FF0000"/>
              </w:rPr>
              <m:t>K</m:t>
            </m:r>
          </m:e>
          <m:sub>
            <m:r>
              <w:rPr>
                <w:rFonts w:ascii="Cambria Math" w:hAnsi="Cambria Math" w:cs="csr10"/>
                <w:color w:val="FF0000"/>
              </w:rPr>
              <m:t>p =</m:t>
            </m:r>
          </m:sub>
        </m:sSub>
        <m:r>
          <w:rPr>
            <w:rFonts w:ascii="Cambria Math" w:hAnsi="Cambria Math" w:cs="csr10"/>
            <w:color w:val="FF0000"/>
          </w:rPr>
          <m:t>300 000</m:t>
        </m:r>
      </m:oMath>
      <w:r w:rsidRPr="00A15A14">
        <w:rPr>
          <w:rFonts w:eastAsiaTheme="minorEastAsia"/>
          <w:color w:val="FF0000"/>
        </w:rPr>
        <w:tab/>
      </w:r>
    </w:p>
    <w:p w:rsidR="00D26E0E" w:rsidRPr="00A15A14" w:rsidRDefault="00D26E0E" w:rsidP="00895139">
      <w:pPr>
        <w:spacing w:after="0"/>
        <w:ind w:firstLine="708"/>
        <w:rPr>
          <w:rFonts w:eastAsiaTheme="minorEastAsia"/>
          <w:color w:val="FF0000"/>
        </w:rPr>
      </w:pPr>
      <w:r w:rsidRPr="00A15A14">
        <w:rPr>
          <w:rFonts w:eastAsiaTheme="minorEastAsia"/>
          <w:color w:val="FF0000"/>
        </w:rPr>
        <w:t>d = 0,09</w:t>
      </w:r>
    </w:p>
    <w:p w:rsidR="00D26E0E" w:rsidRPr="00A15A14" w:rsidRDefault="00D26E0E" w:rsidP="00895139">
      <w:pPr>
        <w:spacing w:after="0"/>
        <w:ind w:firstLine="708"/>
        <w:rPr>
          <w:rFonts w:eastAsiaTheme="minorEastAsia"/>
          <w:color w:val="FF0000"/>
        </w:rPr>
      </w:pPr>
      <w:r w:rsidRPr="00A15A14">
        <w:rPr>
          <w:rFonts w:eastAsiaTheme="minorEastAsia"/>
          <w:color w:val="FF0000"/>
        </w:rPr>
        <w:t xml:space="preserve">n =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</w:rPr>
              <m:t>70</m:t>
            </m:r>
          </m:num>
          <m:den>
            <m:r>
              <w:rPr>
                <w:rFonts w:ascii="Cambria Math" w:eastAsiaTheme="minorEastAsia" w:hAnsi="Cambria Math"/>
                <w:color w:val="FF0000"/>
              </w:rPr>
              <m:t>360</m:t>
            </m:r>
          </m:den>
        </m:f>
      </m:oMath>
    </w:p>
    <w:p w:rsidR="00895139" w:rsidRPr="00A15A14" w:rsidRDefault="00895139" w:rsidP="00895139">
      <w:pPr>
        <w:spacing w:after="0"/>
        <w:ind w:firstLine="708"/>
        <w:rPr>
          <w:rFonts w:eastAsiaTheme="minorEastAsia"/>
          <w:color w:val="FF0000"/>
        </w:rPr>
      </w:pPr>
      <w:r w:rsidRPr="00A15A14">
        <w:rPr>
          <w:rFonts w:eastAsiaTheme="minorEastAsia"/>
          <w:color w:val="FF0000"/>
        </w:rPr>
        <w:t>e = 0,0014</w:t>
      </w:r>
    </w:p>
    <w:p w:rsidR="001B2F1F" w:rsidRPr="00A15A14" w:rsidRDefault="002A1484" w:rsidP="001B2F1F">
      <w:pPr>
        <w:spacing w:after="0"/>
        <w:ind w:firstLine="708"/>
        <w:rPr>
          <w:rFonts w:eastAsiaTheme="minorEastAsia"/>
          <w:color w:val="FF000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csr10"/>
                  <w:i/>
                  <w:color w:val="FF0000"/>
                </w:rPr>
              </m:ctrlPr>
            </m:sSubPr>
            <m:e>
              <m:r>
                <w:rPr>
                  <w:rFonts w:ascii="Cambria Math" w:eastAsiaTheme="minorEastAsia" w:hAnsi="Cambria Math" w:cs="csr10"/>
                  <w:color w:val="FF0000"/>
                </w:rPr>
                <m:t xml:space="preserve">              K</m:t>
              </m:r>
            </m:e>
            <m:sub>
              <m:r>
                <w:rPr>
                  <w:rFonts w:ascii="Cambria Math" w:eastAsiaTheme="minorEastAsia" w:hAnsi="Cambria Math" w:cs="csr10"/>
                  <w:color w:val="FF0000"/>
                </w:rPr>
                <m:t>c</m:t>
              </m:r>
            </m:sub>
          </m:sSub>
          <m:r>
            <w:rPr>
              <w:rFonts w:ascii="Cambria Math" w:eastAsiaTheme="minorEastAsia" w:hAnsi="Cambria Math" w:cs="csr10"/>
              <w:color w:val="FF0000"/>
            </w:rPr>
            <m:t>=</m:t>
          </m:r>
          <m:sSub>
            <m:sSubPr>
              <m:ctrlPr>
                <w:rPr>
                  <w:rFonts w:ascii="Cambria Math" w:eastAsiaTheme="minorEastAsia" w:hAnsi="Cambria Math" w:cs="csr10"/>
                  <w:i/>
                  <w:color w:val="FF0000"/>
                </w:rPr>
              </m:ctrlPr>
            </m:sSubPr>
            <m:e>
              <m:sSub>
                <m:sSubPr>
                  <m:ctrlPr>
                    <w:rPr>
                      <w:rFonts w:ascii="Cambria Math" w:eastAsiaTheme="minorEastAsia" w:hAnsi="Cambria Math" w:cs="csr10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sr10"/>
                      <w:color w:val="FF0000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 w:cs="csr10"/>
                      <w:color w:val="FF0000"/>
                    </w:rPr>
                    <m:t>v</m:t>
                  </m:r>
                </m:sub>
              </m:sSub>
              <m:r>
                <w:rPr>
                  <w:rFonts w:ascii="Cambria Math" w:eastAsiaTheme="minorEastAsia" w:hAnsi="Cambria Math" w:cs="csr10"/>
                  <w:color w:val="FF0000"/>
                </w:rPr>
                <m:t>-E=K</m:t>
              </m:r>
            </m:e>
            <m:sub>
              <m:r>
                <w:rPr>
                  <w:rFonts w:ascii="Cambria Math" w:eastAsiaTheme="minorEastAsia" w:hAnsi="Cambria Math" w:cs="csr10"/>
                  <w:color w:val="FF0000"/>
                </w:rPr>
                <m:t>p</m:t>
              </m:r>
            </m:sub>
          </m:sSub>
          <m:d>
            <m:dPr>
              <m:ctrlPr>
                <w:rPr>
                  <w:rFonts w:ascii="Cambria Math" w:eastAsiaTheme="minorEastAsia" w:hAnsi="Cambria Math" w:cs="csr10"/>
                  <w:i/>
                  <w:color w:val="FF0000"/>
                </w:rPr>
              </m:ctrlPr>
            </m:dPr>
            <m:e>
              <m:r>
                <w:rPr>
                  <w:rFonts w:ascii="Cambria Math" w:eastAsiaTheme="minorEastAsia" w:hAnsi="Cambria Math" w:cs="csr10"/>
                  <w:color w:val="FF0000"/>
                </w:rPr>
                <m:t>1-d.n</m:t>
              </m:r>
            </m:e>
          </m:d>
          <m:r>
            <w:rPr>
              <w:rFonts w:ascii="Cambria Math" w:eastAsiaTheme="minorEastAsia" w:hAnsi="Cambria Math" w:cs="csr10"/>
              <w:color w:val="FF0000"/>
            </w:rPr>
            <m:t xml:space="preserve">- </m:t>
          </m:r>
          <m:sSub>
            <m:sSubPr>
              <m:ctrlPr>
                <w:rPr>
                  <w:rFonts w:ascii="Cambria Math" w:eastAsiaTheme="minorEastAsia" w:hAnsi="Cambria Math" w:cs="csr10"/>
                  <w:i/>
                  <w:color w:val="FF0000"/>
                </w:rPr>
              </m:ctrlPr>
            </m:sSubPr>
            <m:e>
              <m:r>
                <w:rPr>
                  <w:rFonts w:ascii="Cambria Math" w:eastAsiaTheme="minorEastAsia" w:hAnsi="Cambria Math" w:cs="csr10"/>
                  <w:color w:val="FF0000"/>
                </w:rPr>
                <m:t>K</m:t>
              </m:r>
            </m:e>
            <m:sub>
              <m:r>
                <w:rPr>
                  <w:rFonts w:ascii="Cambria Math" w:eastAsiaTheme="minorEastAsia" w:hAnsi="Cambria Math" w:cs="csr10"/>
                  <w:color w:val="FF0000"/>
                </w:rPr>
                <m:t>p</m:t>
              </m:r>
            </m:sub>
          </m:sSub>
          <m:r>
            <w:rPr>
              <w:rFonts w:ascii="Cambria Math" w:eastAsiaTheme="minorEastAsia" w:hAnsi="Cambria Math" w:cs="csr10"/>
              <w:color w:val="FF0000"/>
            </w:rPr>
            <m:t>.e=293 910</m:t>
          </m:r>
        </m:oMath>
      </m:oMathPara>
    </w:p>
    <w:p w:rsidR="001B2F1F" w:rsidRPr="00A15A14" w:rsidRDefault="001B2F1F" w:rsidP="00895139">
      <w:pPr>
        <w:spacing w:after="0"/>
        <w:ind w:firstLine="708"/>
        <w:rPr>
          <w:rFonts w:eastAsiaTheme="minorEastAsia"/>
          <w:color w:val="FF0000"/>
        </w:rPr>
      </w:pPr>
    </w:p>
    <w:p w:rsidR="0069591F" w:rsidRPr="003073DD" w:rsidRDefault="0069591F" w:rsidP="0069591F"/>
    <w:p w:rsidR="001B2F1F" w:rsidRDefault="0069591F" w:rsidP="001B2F1F">
      <w:pPr>
        <w:spacing w:after="0"/>
      </w:pPr>
      <w:r>
        <w:lastRenderedPageBreak/>
        <w:t xml:space="preserve">     </w:t>
      </w:r>
      <w:r w:rsidR="001B2F1F">
        <w:t xml:space="preserve">       </w:t>
      </w:r>
      <w:r w:rsidRPr="003073DD">
        <w:t>5</w:t>
      </w:r>
      <w:r>
        <w:t>)</w:t>
      </w:r>
      <w:r w:rsidRPr="003073DD">
        <w:t xml:space="preserve">  CK poskytuje </w:t>
      </w:r>
      <w:proofErr w:type="gramStart"/>
      <w:r w:rsidRPr="003073DD">
        <w:t>slevy  4%</w:t>
      </w:r>
      <w:proofErr w:type="gramEnd"/>
      <w:r w:rsidRPr="003073DD">
        <w:t xml:space="preserve"> na zájezdy k moři zakoupené  do  konce  února.  Plná cena je </w:t>
      </w:r>
    </w:p>
    <w:p w:rsidR="001B2F1F" w:rsidRDefault="001B2F1F" w:rsidP="001B2F1F">
      <w:pPr>
        <w:spacing w:after="0"/>
      </w:pPr>
      <w:r>
        <w:t xml:space="preserve">                </w:t>
      </w:r>
      <w:r w:rsidR="0069591F" w:rsidRPr="003073DD">
        <w:t xml:space="preserve">29 900Kč. Chceme si  půjčit,  </w:t>
      </w:r>
      <w:r w:rsidR="0069591F">
        <w:t>(</w:t>
      </w:r>
      <w:r w:rsidR="0069591F" w:rsidRPr="003073DD">
        <w:t xml:space="preserve">máme za každý měsíc zaplatit 1,1% z půjčené </w:t>
      </w:r>
      <w:proofErr w:type="gramStart"/>
      <w:r w:rsidR="0069591F" w:rsidRPr="003073DD">
        <w:t xml:space="preserve">částky </w:t>
      </w:r>
      <w:r w:rsidR="0069591F">
        <w:t xml:space="preserve">) </w:t>
      </w:r>
      <w:r w:rsidR="0069591F" w:rsidRPr="003073DD">
        <w:t>a využít</w:t>
      </w:r>
      <w:proofErr w:type="gramEnd"/>
      <w:r w:rsidR="0069591F" w:rsidRPr="003073DD">
        <w:t xml:space="preserve"> </w:t>
      </w:r>
    </w:p>
    <w:p w:rsidR="001B2F1F" w:rsidRDefault="001B2F1F" w:rsidP="001B2F1F">
      <w:pPr>
        <w:spacing w:after="0"/>
      </w:pPr>
      <w:r>
        <w:t xml:space="preserve">                </w:t>
      </w:r>
      <w:r w:rsidR="0069591F" w:rsidRPr="003073DD">
        <w:t xml:space="preserve">slevu. </w:t>
      </w:r>
      <w:r>
        <w:t xml:space="preserve"> </w:t>
      </w:r>
      <w:proofErr w:type="gramStart"/>
      <w:r w:rsidR="0069591F" w:rsidRPr="003073DD">
        <w:t xml:space="preserve">Splatit </w:t>
      </w:r>
      <w:r w:rsidR="0069591F">
        <w:t xml:space="preserve"> </w:t>
      </w:r>
      <w:r w:rsidR="0069591F" w:rsidRPr="003073DD">
        <w:t>máme</w:t>
      </w:r>
      <w:proofErr w:type="gramEnd"/>
      <w:r w:rsidR="0069591F" w:rsidRPr="003073DD">
        <w:t xml:space="preserve"> na konci května  jednorázově.  Je výhodnější půjčit si a využít slevu </w:t>
      </w:r>
    </w:p>
    <w:p w:rsidR="00A15A14" w:rsidRDefault="001B2F1F" w:rsidP="001B2F1F">
      <w:pPr>
        <w:spacing w:after="0"/>
      </w:pPr>
      <w:r>
        <w:t xml:space="preserve">                </w:t>
      </w:r>
      <w:r w:rsidR="0069591F" w:rsidRPr="003073DD">
        <w:t xml:space="preserve">nebo si koupit </w:t>
      </w:r>
      <w:proofErr w:type="gramStart"/>
      <w:r w:rsidR="0069591F" w:rsidRPr="003073DD">
        <w:t xml:space="preserve">zájezd </w:t>
      </w:r>
      <w:r>
        <w:t xml:space="preserve"> </w:t>
      </w:r>
      <w:r w:rsidR="0069591F">
        <w:t xml:space="preserve"> </w:t>
      </w:r>
      <w:r w:rsidR="0069591F" w:rsidRPr="003073DD">
        <w:t>za</w:t>
      </w:r>
      <w:proofErr w:type="gramEnd"/>
      <w:r w:rsidR="0069591F" w:rsidRPr="003073DD">
        <w:t xml:space="preserve"> plnou  cenu v červnu.</w:t>
      </w:r>
    </w:p>
    <w:p w:rsidR="001B2F1F" w:rsidRPr="00A15A14" w:rsidRDefault="001B2F1F" w:rsidP="001B2F1F">
      <w:pPr>
        <w:spacing w:after="0"/>
        <w:rPr>
          <w:color w:val="FF0000"/>
        </w:rPr>
      </w:pPr>
      <w:r>
        <w:tab/>
        <w:t xml:space="preserve"> </w:t>
      </w:r>
      <w:r w:rsidRPr="00A15A14">
        <w:rPr>
          <w:color w:val="FF0000"/>
        </w:rPr>
        <w:t>K₁ = 29 900</w:t>
      </w:r>
    </w:p>
    <w:p w:rsidR="001B2F1F" w:rsidRPr="00A15A14" w:rsidRDefault="001B2F1F" w:rsidP="001B2F1F">
      <w:pPr>
        <w:spacing w:after="0"/>
        <w:rPr>
          <w:rFonts w:eastAsiaTheme="minorEastAsia"/>
          <w:color w:val="FF0000"/>
        </w:rPr>
      </w:pPr>
      <w:r w:rsidRPr="00A15A14">
        <w:rPr>
          <w:color w:val="FF0000"/>
        </w:rPr>
        <w:tab/>
        <w:t xml:space="preserve"> </w:t>
      </w:r>
      <m:oMath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i</m:t>
            </m:r>
          </m:e>
          <m:sub>
            <m:r>
              <w:rPr>
                <w:rFonts w:ascii="Cambria Math" w:hAnsi="Cambria Math"/>
                <w:color w:val="FF0000"/>
              </w:rPr>
              <m:t>s</m:t>
            </m:r>
          </m:sub>
        </m:sSub>
        <m:r>
          <w:rPr>
            <w:rFonts w:ascii="Cambria Math" w:hAnsi="Cambria Math"/>
            <w:color w:val="FF0000"/>
          </w:rPr>
          <m:t>=0,04</m:t>
        </m:r>
      </m:oMath>
    </w:p>
    <w:p w:rsidR="001B2F1F" w:rsidRPr="00A15A14" w:rsidRDefault="001B2F1F" w:rsidP="001B2F1F">
      <w:pPr>
        <w:spacing w:after="0"/>
        <w:rPr>
          <w:rFonts w:eastAsiaTheme="minorEastAsia"/>
          <w:color w:val="FF0000"/>
        </w:rPr>
      </w:pPr>
      <w:r w:rsidRPr="00A15A14">
        <w:rPr>
          <w:rFonts w:eastAsiaTheme="minorEastAsia"/>
          <w:color w:val="FF0000"/>
        </w:rPr>
        <w:tab/>
        <w:t xml:space="preserve">  i =0,011 </w:t>
      </w:r>
      <w:proofErr w:type="spellStart"/>
      <w:proofErr w:type="gramStart"/>
      <w:r w:rsidRPr="00A15A14">
        <w:rPr>
          <w:rFonts w:eastAsiaTheme="minorEastAsia"/>
          <w:color w:val="FF0000"/>
        </w:rPr>
        <w:t>p.m</w:t>
      </w:r>
      <w:proofErr w:type="spellEnd"/>
      <w:r w:rsidRPr="00A15A14">
        <w:rPr>
          <w:rFonts w:eastAsiaTheme="minorEastAsia"/>
          <w:color w:val="FF0000"/>
        </w:rPr>
        <w:t>.</w:t>
      </w:r>
      <w:proofErr w:type="gramEnd"/>
    </w:p>
    <w:p w:rsidR="001B2F1F" w:rsidRPr="00A15A14" w:rsidRDefault="001B2F1F" w:rsidP="001B2F1F">
      <w:pPr>
        <w:spacing w:after="0"/>
        <w:rPr>
          <w:rFonts w:eastAsiaTheme="minorEastAsia"/>
          <w:color w:val="FF0000"/>
        </w:rPr>
      </w:pPr>
      <w:r w:rsidRPr="00A15A14">
        <w:rPr>
          <w:rFonts w:eastAsiaTheme="minorEastAsia"/>
          <w:color w:val="FF0000"/>
        </w:rPr>
        <w:tab/>
        <w:t xml:space="preserve">  n = 3</w:t>
      </w:r>
    </w:p>
    <w:p w:rsidR="00A15A14" w:rsidRPr="00A15A14" w:rsidRDefault="001B2F1F" w:rsidP="001B2F1F">
      <w:pPr>
        <w:spacing w:after="0"/>
        <w:rPr>
          <w:rFonts w:eastAsiaTheme="minorEastAsia"/>
          <w:color w:val="FF0000"/>
        </w:rPr>
      </w:pPr>
      <w:r w:rsidRPr="00A15A14">
        <w:rPr>
          <w:rFonts w:eastAsiaTheme="minorEastAsia"/>
          <w:color w:val="FF0000"/>
        </w:rPr>
        <w:tab/>
        <w:t xml:space="preserve"> 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</w:rPr>
              <m:t>K</m:t>
            </m:r>
          </m:e>
          <m:sub>
            <m:r>
              <w:rPr>
                <w:rFonts w:ascii="Cambria Math" w:eastAsiaTheme="minorEastAsia" w:hAnsi="Cambria Math"/>
                <w:color w:val="FF0000"/>
              </w:rPr>
              <m:t>0</m:t>
            </m:r>
          </m:sub>
        </m:sSub>
        <m:r>
          <w:rPr>
            <w:rFonts w:ascii="Cambria Math" w:eastAsiaTheme="minorEastAsia" w:hAnsi="Cambria Math"/>
            <w:color w:val="FF0000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</w:rPr>
              <m:t>K</m:t>
            </m:r>
          </m:e>
          <m:sub>
            <m:r>
              <w:rPr>
                <w:rFonts w:ascii="Cambria Math" w:eastAsiaTheme="minorEastAsia" w:hAnsi="Cambria Math"/>
                <w:color w:val="FF0000"/>
              </w:rPr>
              <m:t>1</m:t>
            </m:r>
          </m:sub>
        </m:sSub>
        <m:r>
          <w:rPr>
            <w:rFonts w:ascii="Cambria Math" w:eastAsiaTheme="minorEastAsia" w:hAnsi="Cambria Math"/>
            <w:color w:val="FF0000"/>
          </w:rPr>
          <m:t>.</m:t>
        </m:r>
        <m:d>
          <m:d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</w:rPr>
              <m:t xml:space="preserve">1-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color w:val="FF0000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/>
                    <w:color w:val="FF0000"/>
                  </w:rPr>
                  <m:t>s</m:t>
                </m:r>
              </m:sub>
            </m:sSub>
          </m:e>
        </m:d>
        <m:r>
          <w:rPr>
            <w:rFonts w:ascii="Cambria Math" w:eastAsiaTheme="minorEastAsia" w:hAnsi="Cambria Math"/>
            <w:color w:val="FF0000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</w:rPr>
              <m:t>K</m:t>
            </m:r>
          </m:e>
          <m:sub>
            <m:r>
              <w:rPr>
                <w:rFonts w:ascii="Cambria Math" w:eastAsiaTheme="minorEastAsia" w:hAnsi="Cambria Math"/>
                <w:color w:val="FF0000"/>
              </w:rPr>
              <m:t>1</m:t>
            </m:r>
          </m:sub>
        </m:sSub>
        <m:r>
          <w:rPr>
            <w:rFonts w:ascii="Cambria Math" w:eastAsiaTheme="minorEastAsia" w:hAnsi="Cambria Math"/>
            <w:color w:val="FF0000"/>
          </w:rPr>
          <m:t>-S=28 704</m:t>
        </m:r>
      </m:oMath>
      <w:r w:rsidRPr="00A15A14">
        <w:rPr>
          <w:rFonts w:eastAsiaTheme="minorEastAsia"/>
          <w:color w:val="FF0000"/>
        </w:rPr>
        <w:tab/>
      </w:r>
    </w:p>
    <w:p w:rsidR="00A15A14" w:rsidRPr="00A15A14" w:rsidRDefault="00A15A14" w:rsidP="001B2F1F">
      <w:pPr>
        <w:spacing w:after="0"/>
        <w:rPr>
          <w:rFonts w:eastAsiaTheme="minorEastAsia"/>
          <w:color w:val="FF0000"/>
        </w:rPr>
      </w:pPr>
      <w:r w:rsidRPr="00A15A14">
        <w:rPr>
          <w:rFonts w:eastAsiaTheme="minorEastAsia"/>
          <w:color w:val="FF0000"/>
        </w:rPr>
        <w:tab/>
        <w:t xml:space="preserve">   K = K₀. ( 1+ </w:t>
      </w:r>
      <w:proofErr w:type="gramStart"/>
      <w:r w:rsidRPr="00A15A14">
        <w:rPr>
          <w:rFonts w:eastAsiaTheme="minorEastAsia"/>
          <w:color w:val="FF0000"/>
        </w:rPr>
        <w:t>i.n) = 28 704</w:t>
      </w:r>
      <w:proofErr w:type="gramEnd"/>
      <w:r w:rsidRPr="00A15A14">
        <w:rPr>
          <w:rFonts w:eastAsiaTheme="minorEastAsia"/>
          <w:color w:val="FF0000"/>
        </w:rPr>
        <w:t xml:space="preserve">.( 1+ 0,011.3)= 29 651,23 </w:t>
      </w:r>
    </w:p>
    <w:p w:rsidR="001B2F1F" w:rsidRPr="00A15A14" w:rsidRDefault="00A15A14" w:rsidP="001B2F1F">
      <w:pPr>
        <w:spacing w:after="0"/>
        <w:rPr>
          <w:rFonts w:eastAsiaTheme="minorEastAsia"/>
          <w:color w:val="FF0000"/>
        </w:rPr>
      </w:pPr>
      <w:r w:rsidRPr="00A15A14">
        <w:rPr>
          <w:rFonts w:eastAsiaTheme="minorEastAsia"/>
          <w:color w:val="FF0000"/>
        </w:rPr>
        <w:t xml:space="preserve">                 Je výhodnější koupit zájezd se slevou a půjčit si</w:t>
      </w:r>
      <w:r w:rsidR="001B2F1F" w:rsidRPr="00A15A14">
        <w:rPr>
          <w:rFonts w:eastAsiaTheme="minorEastAsia"/>
          <w:color w:val="FF0000"/>
        </w:rPr>
        <w:tab/>
      </w:r>
    </w:p>
    <w:p w:rsidR="001B2F1F" w:rsidRPr="00A15A14" w:rsidRDefault="001B2F1F" w:rsidP="001B2F1F">
      <w:pPr>
        <w:spacing w:after="0"/>
        <w:rPr>
          <w:color w:val="FF0000"/>
        </w:rPr>
      </w:pPr>
    </w:p>
    <w:p w:rsidR="001B2F1F" w:rsidRPr="003073DD" w:rsidRDefault="001B2F1F" w:rsidP="0069591F">
      <w:r>
        <w:tab/>
      </w:r>
    </w:p>
    <w:p w:rsidR="0069591F" w:rsidRDefault="0069591F" w:rsidP="0069591F"/>
    <w:p w:rsidR="0069591F" w:rsidRDefault="0069591F" w:rsidP="0069591F">
      <w:r>
        <w:br w:type="page"/>
      </w:r>
    </w:p>
    <w:p w:rsidR="00B0337C" w:rsidRDefault="00B0337C" w:rsidP="00B0337C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lang w:eastAsia="cs-CZ"/>
        </w:rPr>
      </w:pPr>
      <w:r w:rsidRPr="00B0337C">
        <w:rPr>
          <w:rFonts w:eastAsia="Times New Roman" w:cs="Times New Roman"/>
          <w:lang w:eastAsia="cs-CZ"/>
        </w:rPr>
        <w:lastRenderedPageBreak/>
        <w:t>Pracovní list č.</w:t>
      </w:r>
      <w:r>
        <w:rPr>
          <w:rFonts w:eastAsia="Times New Roman" w:cs="Times New Roman"/>
          <w:lang w:eastAsia="cs-CZ"/>
        </w:rPr>
        <w:t xml:space="preserve"> </w:t>
      </w:r>
      <w:r w:rsidRPr="00B0337C">
        <w:rPr>
          <w:rFonts w:eastAsia="Times New Roman" w:cs="Times New Roman"/>
          <w:lang w:eastAsia="cs-CZ"/>
        </w:rPr>
        <w:t>3</w:t>
      </w:r>
    </w:p>
    <w:p w:rsidR="00B0337C" w:rsidRDefault="00B0337C" w:rsidP="00B0337C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lang w:eastAsia="cs-CZ"/>
        </w:rPr>
      </w:pPr>
    </w:p>
    <w:p w:rsidR="00C05617" w:rsidRDefault="00B0337C" w:rsidP="00C05617">
      <w:pPr>
        <w:shd w:val="clear" w:color="auto" w:fill="FFFFFF"/>
        <w:spacing w:before="100" w:beforeAutospacing="1" w:after="0" w:line="240" w:lineRule="auto"/>
        <w:ind w:left="225"/>
        <w:jc w:val="both"/>
        <w:rPr>
          <w:rFonts w:eastAsia="Times New Roman" w:cs="Times New Roman"/>
          <w:lang w:eastAsia="cs-CZ"/>
        </w:rPr>
      </w:pPr>
      <w:proofErr w:type="gramStart"/>
      <w:r w:rsidRPr="00B0337C">
        <w:rPr>
          <w:rFonts w:eastAsia="Times New Roman" w:cs="Times New Roman"/>
          <w:lang w:eastAsia="cs-CZ"/>
        </w:rPr>
        <w:t xml:space="preserve">1) </w:t>
      </w:r>
      <w:r>
        <w:rPr>
          <w:rFonts w:eastAsia="Times New Roman" w:cs="Times New Roman"/>
          <w:lang w:eastAsia="cs-CZ"/>
        </w:rPr>
        <w:t xml:space="preserve"> </w:t>
      </w:r>
      <w:r w:rsidRPr="00B0337C">
        <w:rPr>
          <w:rFonts w:eastAsia="Times New Roman" w:cs="Times New Roman"/>
          <w:lang w:eastAsia="cs-CZ"/>
        </w:rPr>
        <w:t>Stav</w:t>
      </w:r>
      <w:proofErr w:type="gramEnd"/>
      <w:r w:rsidRPr="00B0337C">
        <w:rPr>
          <w:rFonts w:eastAsia="Times New Roman" w:cs="Times New Roman"/>
          <w:lang w:eastAsia="cs-CZ"/>
        </w:rPr>
        <w:t xml:space="preserve"> kontokorentního účtu se vyvíjel během roku podle následující tabulky. Úkolem je provést </w:t>
      </w:r>
      <w:r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br/>
        <w:t xml:space="preserve">      </w:t>
      </w:r>
      <w:r w:rsidRPr="00B0337C">
        <w:rPr>
          <w:rFonts w:eastAsia="Times New Roman" w:cs="Times New Roman"/>
          <w:lang w:eastAsia="cs-CZ"/>
        </w:rPr>
        <w:t xml:space="preserve">jeho roční uzávěrku, jestliže úvěrový rámec je 30 000 Kč, kreditní úroková míra 1,1%, debetní </w:t>
      </w:r>
      <w:r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br/>
        <w:t xml:space="preserve">      </w:t>
      </w:r>
      <w:r w:rsidRPr="00B0337C">
        <w:rPr>
          <w:rFonts w:eastAsia="Times New Roman" w:cs="Times New Roman"/>
          <w:lang w:eastAsia="cs-CZ"/>
        </w:rPr>
        <w:t xml:space="preserve">úroková míra 14%, úroková míra při překročení úvěrového rámce 25% a roční poplatek za </w:t>
      </w:r>
      <w:r>
        <w:rPr>
          <w:rFonts w:eastAsia="Times New Roman" w:cs="Times New Roman"/>
          <w:lang w:eastAsia="cs-CZ"/>
        </w:rPr>
        <w:br/>
        <w:t xml:space="preserve">      </w:t>
      </w:r>
      <w:r w:rsidRPr="00B0337C">
        <w:rPr>
          <w:rFonts w:eastAsia="Times New Roman" w:cs="Times New Roman"/>
          <w:lang w:eastAsia="cs-CZ"/>
        </w:rPr>
        <w:t xml:space="preserve">vedení účtu 400 Kč. Při výpočtech používejte standard ACT/360. </w:t>
      </w:r>
    </w:p>
    <w:p w:rsidR="00B0337C" w:rsidRPr="00B0337C" w:rsidRDefault="00822ADA" w:rsidP="00C05617">
      <w:pPr>
        <w:shd w:val="clear" w:color="auto" w:fill="FFFFFF"/>
        <w:spacing w:before="100" w:beforeAutospacing="1" w:after="0" w:line="240" w:lineRule="auto"/>
        <w:ind w:left="225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     </w:t>
      </w:r>
      <w:r w:rsidR="00B0337C" w:rsidRPr="00B0337C">
        <w:rPr>
          <w:rFonts w:eastAsia="Times New Roman" w:cs="Times New Roman"/>
          <w:lang w:eastAsia="cs-CZ"/>
        </w:rPr>
        <w:t xml:space="preserve">Tabulka: Vývoj kontokorentního účtu </w:t>
      </w:r>
    </w:p>
    <w:tbl>
      <w:tblPr>
        <w:tblW w:w="5489" w:type="pct"/>
        <w:jc w:val="center"/>
        <w:tblCellSpacing w:w="15" w:type="dxa"/>
        <w:tblInd w:w="-9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90"/>
        <w:gridCol w:w="1498"/>
        <w:gridCol w:w="1498"/>
        <w:gridCol w:w="1506"/>
        <w:gridCol w:w="1506"/>
        <w:gridCol w:w="1510"/>
        <w:gridCol w:w="1516"/>
      </w:tblGrid>
      <w:tr w:rsidR="00031B3C" w:rsidRPr="00B0337C" w:rsidTr="004605C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 w:rsidRPr="00B0337C">
              <w:rPr>
                <w:rFonts w:eastAsia="Times New Roman" w:cs="Times New Roman"/>
                <w:b/>
                <w:bCs/>
                <w:lang w:eastAsia="cs-CZ"/>
              </w:rPr>
              <w:t>Datum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 w:rsidRPr="00B0337C">
              <w:rPr>
                <w:rFonts w:eastAsia="Times New Roman" w:cs="Times New Roman"/>
                <w:b/>
                <w:bCs/>
                <w:lang w:eastAsia="cs-CZ"/>
              </w:rPr>
              <w:t>Příjmy na účet (v Kč)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 w:rsidRPr="00B0337C">
              <w:rPr>
                <w:rFonts w:eastAsia="Times New Roman" w:cs="Times New Roman"/>
                <w:b/>
                <w:bCs/>
                <w:lang w:eastAsia="cs-CZ"/>
              </w:rPr>
              <w:t>Výdaje na účet (v Kč)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 w:rsidRPr="00B0337C">
              <w:rPr>
                <w:rFonts w:eastAsia="Times New Roman" w:cs="Times New Roman"/>
                <w:b/>
                <w:bCs/>
                <w:lang w:eastAsia="cs-CZ"/>
              </w:rPr>
              <w:t xml:space="preserve">Zůstatek </w:t>
            </w:r>
            <w:r w:rsidRPr="00B0337C">
              <w:rPr>
                <w:rFonts w:eastAsia="Times New Roman" w:cs="Times New Roman"/>
                <w:b/>
                <w:bCs/>
                <w:lang w:eastAsia="cs-CZ"/>
              </w:rPr>
              <w:br/>
              <w:t>(v Kč)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>
              <w:rPr>
                <w:rFonts w:eastAsia="Times New Roman" w:cs="Times New Roman"/>
                <w:b/>
                <w:bCs/>
                <w:lang w:eastAsia="cs-CZ"/>
              </w:rPr>
              <w:t>Počet dnů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>
              <w:rPr>
                <w:rFonts w:eastAsia="Times New Roman" w:cs="Times New Roman"/>
                <w:b/>
                <w:bCs/>
                <w:lang w:eastAsia="cs-CZ"/>
              </w:rPr>
              <w:t>Úroková míra</w:t>
            </w: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>
              <w:rPr>
                <w:rFonts w:eastAsia="Times New Roman" w:cs="Times New Roman"/>
                <w:b/>
                <w:bCs/>
                <w:lang w:eastAsia="cs-CZ"/>
              </w:rPr>
              <w:t xml:space="preserve">Úrok </w:t>
            </w:r>
          </w:p>
        </w:tc>
      </w:tr>
      <w:tr w:rsidR="00031B3C" w:rsidRPr="00B0337C" w:rsidTr="004605C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proofErr w:type="gramStart"/>
            <w:r w:rsidRPr="00B0337C">
              <w:rPr>
                <w:rFonts w:eastAsia="Times New Roman" w:cs="Times New Roman"/>
                <w:lang w:eastAsia="cs-CZ"/>
              </w:rPr>
              <w:t>15.3..</w:t>
            </w:r>
            <w:proofErr w:type="gramEnd"/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15 000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- 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</w:tr>
      <w:tr w:rsidR="00031B3C" w:rsidRPr="00B0337C" w:rsidTr="004605C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12.6.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- 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26 000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031B3C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</w:tr>
      <w:tr w:rsidR="00031B3C" w:rsidRPr="00B0337C" w:rsidTr="004605C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 5. 9.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- 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32 500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031B3C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</w:tr>
      <w:tr w:rsidR="00031B3C" w:rsidRPr="00B0337C" w:rsidTr="004605C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 7.11.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30 450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- 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</w:tr>
      <w:tr w:rsidR="00031B3C" w:rsidRPr="00B0337C" w:rsidTr="004605C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15.11.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- 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B0337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18 500 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1B3C" w:rsidRPr="00031B3C" w:rsidRDefault="00031B3C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</w:tr>
    </w:tbl>
    <w:p w:rsidR="00B0337C" w:rsidRDefault="00B0337C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B0337C" w:rsidRPr="00B0337C" w:rsidRDefault="00B0337C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4605C7" w:rsidRDefault="00B0337C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r>
        <w:rPr>
          <w:rFonts w:cs="csr10"/>
        </w:rPr>
        <w:t xml:space="preserve">   </w:t>
      </w:r>
    </w:p>
    <w:p w:rsidR="004605C7" w:rsidRDefault="004605C7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4605C7" w:rsidRDefault="004605C7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B0337C" w:rsidRDefault="00B0337C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r>
        <w:rPr>
          <w:rFonts w:cs="csr10"/>
        </w:rPr>
        <w:t xml:space="preserve"> </w:t>
      </w:r>
      <w:proofErr w:type="gramStart"/>
      <w:r w:rsidRPr="00B0337C">
        <w:rPr>
          <w:rFonts w:cs="csr10"/>
        </w:rPr>
        <w:t>2)  Jakou</w:t>
      </w:r>
      <w:proofErr w:type="gramEnd"/>
      <w:r w:rsidRPr="00B0337C">
        <w:rPr>
          <w:rFonts w:cs="csr10"/>
        </w:rPr>
        <w:t xml:space="preserve"> částku musíme dnes složit na účet, abychom z něj za 3 roky mohli vybrat 20 000 Kč? </w:t>
      </w:r>
      <w:r>
        <w:rPr>
          <w:rFonts w:cs="csr10"/>
        </w:rPr>
        <w:t xml:space="preserve"> </w:t>
      </w:r>
      <w:r>
        <w:rPr>
          <w:rFonts w:cs="csr10"/>
        </w:rPr>
        <w:br/>
        <w:t xml:space="preserve">         </w:t>
      </w:r>
      <w:r w:rsidRPr="00B0337C">
        <w:rPr>
          <w:rFonts w:cs="csr10"/>
        </w:rPr>
        <w:t xml:space="preserve">Úroková míra je 6% </w:t>
      </w:r>
      <w:proofErr w:type="spellStart"/>
      <w:proofErr w:type="gramStart"/>
      <w:r w:rsidRPr="00B0337C">
        <w:rPr>
          <w:rFonts w:cs="csr10"/>
        </w:rPr>
        <w:t>p.a</w:t>
      </w:r>
      <w:proofErr w:type="spellEnd"/>
      <w:r w:rsidRPr="00B0337C">
        <w:rPr>
          <w:rFonts w:cs="csr10"/>
        </w:rPr>
        <w:t>.</w:t>
      </w:r>
      <w:proofErr w:type="gramEnd"/>
      <w:r w:rsidRPr="00B0337C">
        <w:rPr>
          <w:rFonts w:cs="csr10"/>
        </w:rPr>
        <w:t xml:space="preserve"> a úrokovací období je pololetní</w:t>
      </w:r>
    </w:p>
    <w:p w:rsidR="004605C7" w:rsidRDefault="004605C7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4605C7" w:rsidRDefault="004605C7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B0337C" w:rsidRPr="00B0337C" w:rsidRDefault="00B0337C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4605C7" w:rsidRDefault="00B0337C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r>
        <w:rPr>
          <w:rFonts w:cs="csr10"/>
        </w:rPr>
        <w:t xml:space="preserve">  </w:t>
      </w:r>
    </w:p>
    <w:p w:rsidR="004605C7" w:rsidRDefault="004605C7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DD6A00" w:rsidRDefault="00B0337C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r>
        <w:rPr>
          <w:rFonts w:cs="csr10"/>
        </w:rPr>
        <w:t xml:space="preserve">  </w:t>
      </w:r>
      <w:proofErr w:type="gramStart"/>
      <w:r w:rsidRPr="00B0337C">
        <w:rPr>
          <w:rFonts w:cs="csr10"/>
        </w:rPr>
        <w:t>3)  Jak</w:t>
      </w:r>
      <w:proofErr w:type="gramEnd"/>
      <w:r w:rsidRPr="00B0337C">
        <w:rPr>
          <w:rFonts w:cs="csr10"/>
        </w:rPr>
        <w:t xml:space="preserve"> velká byla úroková míra, která zúročila vklad  9 000 Kč  na 12 500 Kč za 3 roky při ročním </w:t>
      </w:r>
      <w:r>
        <w:rPr>
          <w:rFonts w:cs="csr10"/>
        </w:rPr>
        <w:br/>
        <w:t xml:space="preserve">          </w:t>
      </w:r>
      <w:r w:rsidRPr="00B0337C">
        <w:rPr>
          <w:rFonts w:cs="csr10"/>
        </w:rPr>
        <w:t>složeném úročení?</w:t>
      </w:r>
    </w:p>
    <w:p w:rsidR="004605C7" w:rsidRDefault="004605C7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4605C7" w:rsidRDefault="004605C7" w:rsidP="00B0337C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B0337C" w:rsidRPr="00B0337C" w:rsidRDefault="00B0337C" w:rsidP="00B0337C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</w:rPr>
      </w:pPr>
    </w:p>
    <w:p w:rsidR="004605C7" w:rsidRDefault="00B0337C" w:rsidP="00B0337C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</w:rPr>
      </w:pPr>
      <w:r>
        <w:rPr>
          <w:rFonts w:cs="csr10"/>
        </w:rPr>
        <w:t xml:space="preserve"> </w:t>
      </w:r>
    </w:p>
    <w:p w:rsidR="004605C7" w:rsidRDefault="004605C7" w:rsidP="00B0337C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</w:rPr>
      </w:pPr>
    </w:p>
    <w:p w:rsidR="00B0337C" w:rsidRDefault="00B0337C" w:rsidP="00B0337C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</w:rPr>
      </w:pPr>
      <w:r>
        <w:rPr>
          <w:rFonts w:cs="csr10"/>
        </w:rPr>
        <w:t xml:space="preserve">   </w:t>
      </w:r>
      <w:r w:rsidRPr="00B0337C">
        <w:rPr>
          <w:rFonts w:cs="csr10"/>
        </w:rPr>
        <w:t xml:space="preserve">4) Na kolik vzroste vklad 10 000 Kč uložený 5 roku při úrokové míře 10% </w:t>
      </w:r>
      <w:proofErr w:type="spellStart"/>
      <w:proofErr w:type="gramStart"/>
      <w:r w:rsidRPr="00B0337C">
        <w:rPr>
          <w:rFonts w:cs="csr10"/>
        </w:rPr>
        <w:t>p.a</w:t>
      </w:r>
      <w:proofErr w:type="spellEnd"/>
      <w:r w:rsidRPr="00B0337C">
        <w:rPr>
          <w:rFonts w:cs="csr10"/>
        </w:rPr>
        <w:t>.</w:t>
      </w:r>
      <w:proofErr w:type="gramEnd"/>
      <w:r w:rsidRPr="00B0337C">
        <w:rPr>
          <w:rFonts w:cs="csr10"/>
        </w:rPr>
        <w:t xml:space="preserve"> se čtvrtletním připisováním </w:t>
      </w:r>
      <w:r>
        <w:rPr>
          <w:rFonts w:cs="csr10"/>
        </w:rPr>
        <w:br/>
        <w:t xml:space="preserve">        </w:t>
      </w:r>
      <w:r w:rsidRPr="00B0337C">
        <w:rPr>
          <w:rFonts w:cs="csr10"/>
        </w:rPr>
        <w:t>úroku?</w:t>
      </w:r>
    </w:p>
    <w:p w:rsidR="004605C7" w:rsidRDefault="004605C7" w:rsidP="00B0337C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</w:rPr>
      </w:pPr>
    </w:p>
    <w:p w:rsidR="004605C7" w:rsidRDefault="004605C7" w:rsidP="00B0337C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</w:rPr>
      </w:pPr>
    </w:p>
    <w:p w:rsidR="00B0337C" w:rsidRDefault="00B0337C" w:rsidP="00B0337C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</w:rPr>
      </w:pPr>
    </w:p>
    <w:p w:rsidR="007E122F" w:rsidRDefault="007E122F" w:rsidP="00904A07">
      <w:pPr>
        <w:autoSpaceDE w:val="0"/>
        <w:autoSpaceDN w:val="0"/>
        <w:adjustRightInd w:val="0"/>
        <w:spacing w:after="0" w:line="240" w:lineRule="auto"/>
        <w:ind w:right="-993"/>
        <w:rPr>
          <w:rFonts w:eastAsiaTheme="minorEastAsia"/>
          <w:color w:val="FF0000"/>
        </w:rPr>
      </w:pPr>
    </w:p>
    <w:p w:rsidR="004605C7" w:rsidRDefault="007E122F" w:rsidP="007E122F">
      <w:pPr>
        <w:autoSpaceDE w:val="0"/>
        <w:autoSpaceDN w:val="0"/>
        <w:adjustRightInd w:val="0"/>
        <w:spacing w:after="0" w:line="240" w:lineRule="auto"/>
        <w:ind w:right="-426"/>
        <w:rPr>
          <w:rFonts w:ascii="csr10" w:hAnsi="csr10" w:cs="csr10"/>
        </w:rPr>
      </w:pPr>
      <w:r>
        <w:rPr>
          <w:rFonts w:ascii="csr10" w:hAnsi="csr10" w:cs="csr10"/>
        </w:rPr>
        <w:t xml:space="preserve"> </w:t>
      </w:r>
    </w:p>
    <w:p w:rsidR="004605C7" w:rsidRDefault="004605C7" w:rsidP="007E122F">
      <w:pPr>
        <w:autoSpaceDE w:val="0"/>
        <w:autoSpaceDN w:val="0"/>
        <w:adjustRightInd w:val="0"/>
        <w:spacing w:after="0" w:line="240" w:lineRule="auto"/>
        <w:ind w:right="-426"/>
        <w:rPr>
          <w:rFonts w:ascii="csr10" w:hAnsi="csr10" w:cs="csr10"/>
        </w:rPr>
      </w:pPr>
    </w:p>
    <w:p w:rsidR="007E122F" w:rsidRPr="007E122F" w:rsidRDefault="007E122F" w:rsidP="007E122F">
      <w:pPr>
        <w:autoSpaceDE w:val="0"/>
        <w:autoSpaceDN w:val="0"/>
        <w:adjustRightInd w:val="0"/>
        <w:spacing w:after="0" w:line="240" w:lineRule="auto"/>
        <w:ind w:right="-426"/>
        <w:rPr>
          <w:rFonts w:cs="csr10"/>
        </w:rPr>
      </w:pPr>
      <w:r>
        <w:rPr>
          <w:rFonts w:ascii="csr10" w:hAnsi="csr10" w:cs="csr10"/>
        </w:rPr>
        <w:t xml:space="preserve">  5</w:t>
      </w:r>
      <w:r w:rsidRPr="007E122F">
        <w:rPr>
          <w:rFonts w:cs="csr10"/>
        </w:rPr>
        <w:t>)</w:t>
      </w:r>
      <w:r>
        <w:rPr>
          <w:rFonts w:cs="csr10"/>
        </w:rPr>
        <w:t xml:space="preserve"> </w:t>
      </w:r>
      <w:r w:rsidRPr="007E122F">
        <w:rPr>
          <w:rFonts w:cs="csr10"/>
        </w:rPr>
        <w:t xml:space="preserve">Určete dobu uložení kapitálu 20 000 Kč, jehož budoucí hodnota je 24 000Kč, při úrokové míře 6% </w:t>
      </w:r>
      <w:proofErr w:type="spellStart"/>
      <w:proofErr w:type="gramStart"/>
      <w:r w:rsidRPr="007E122F">
        <w:rPr>
          <w:rFonts w:cs="csr10"/>
        </w:rPr>
        <w:t>p.a</w:t>
      </w:r>
      <w:proofErr w:type="spellEnd"/>
      <w:r w:rsidRPr="007E122F">
        <w:rPr>
          <w:rFonts w:cs="csr10"/>
        </w:rPr>
        <w:t>.</w:t>
      </w:r>
      <w:proofErr w:type="gramEnd"/>
      <w:r w:rsidRPr="007E122F">
        <w:rPr>
          <w:rFonts w:cs="csr10"/>
        </w:rPr>
        <w:t xml:space="preserve"> a</w:t>
      </w:r>
    </w:p>
    <w:p w:rsidR="007E122F" w:rsidRPr="007E122F" w:rsidRDefault="007E122F" w:rsidP="007E122F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proofErr w:type="gramStart"/>
      <w:r>
        <w:rPr>
          <w:rFonts w:cs="csr10"/>
        </w:rPr>
        <w:t xml:space="preserve">a) </w:t>
      </w:r>
      <w:r w:rsidRPr="007E122F">
        <w:rPr>
          <w:rFonts w:cs="csr10"/>
        </w:rPr>
        <w:t xml:space="preserve"> ročním</w:t>
      </w:r>
      <w:proofErr w:type="gramEnd"/>
      <w:r w:rsidRPr="007E122F">
        <w:rPr>
          <w:rFonts w:cs="csr10"/>
        </w:rPr>
        <w:t xml:space="preserve"> složeném úročení,</w:t>
      </w:r>
    </w:p>
    <w:p w:rsidR="007E122F" w:rsidRDefault="007E122F" w:rsidP="007E122F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proofErr w:type="gramStart"/>
      <w:r>
        <w:rPr>
          <w:rFonts w:cs="csr10"/>
        </w:rPr>
        <w:t xml:space="preserve">b) </w:t>
      </w:r>
      <w:r w:rsidRPr="007E122F">
        <w:rPr>
          <w:rFonts w:cs="csr10"/>
        </w:rPr>
        <w:t xml:space="preserve"> měsíčním</w:t>
      </w:r>
      <w:proofErr w:type="gramEnd"/>
      <w:r w:rsidRPr="007E122F">
        <w:rPr>
          <w:rFonts w:cs="csr10"/>
        </w:rPr>
        <w:t xml:space="preserve"> složeném úročení. Vyjádřete v tomto případě dobu uložení v rocích i v měsících.</w:t>
      </w:r>
    </w:p>
    <w:p w:rsidR="004605C7" w:rsidRDefault="004605C7">
      <w:pPr>
        <w:rPr>
          <w:rFonts w:cs="csr10"/>
        </w:rPr>
      </w:pPr>
      <w:r>
        <w:rPr>
          <w:rFonts w:cs="csr10"/>
        </w:rPr>
        <w:br w:type="page"/>
      </w:r>
    </w:p>
    <w:p w:rsidR="004605C7" w:rsidRDefault="004605C7" w:rsidP="004605C7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lang w:eastAsia="cs-CZ"/>
        </w:rPr>
      </w:pPr>
      <w:r w:rsidRPr="00B0337C">
        <w:rPr>
          <w:rFonts w:eastAsia="Times New Roman" w:cs="Times New Roman"/>
          <w:lang w:eastAsia="cs-CZ"/>
        </w:rPr>
        <w:lastRenderedPageBreak/>
        <w:t>Pracovní list č.</w:t>
      </w:r>
      <w:r>
        <w:rPr>
          <w:rFonts w:eastAsia="Times New Roman" w:cs="Times New Roman"/>
          <w:lang w:eastAsia="cs-CZ"/>
        </w:rPr>
        <w:t xml:space="preserve"> </w:t>
      </w:r>
      <w:r w:rsidRPr="00B0337C">
        <w:rPr>
          <w:rFonts w:eastAsia="Times New Roman" w:cs="Times New Roman"/>
          <w:lang w:eastAsia="cs-CZ"/>
        </w:rPr>
        <w:t>3</w:t>
      </w:r>
      <w:r>
        <w:rPr>
          <w:rFonts w:eastAsia="Times New Roman" w:cs="Times New Roman"/>
          <w:lang w:eastAsia="cs-CZ"/>
        </w:rPr>
        <w:t xml:space="preserve"> -řešení</w:t>
      </w:r>
    </w:p>
    <w:p w:rsidR="004605C7" w:rsidRDefault="004605C7" w:rsidP="004605C7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lang w:eastAsia="cs-CZ"/>
        </w:rPr>
      </w:pPr>
    </w:p>
    <w:p w:rsidR="004605C7" w:rsidRDefault="004605C7" w:rsidP="004605C7">
      <w:pPr>
        <w:shd w:val="clear" w:color="auto" w:fill="FFFFFF"/>
        <w:spacing w:before="100" w:beforeAutospacing="1" w:after="0" w:line="240" w:lineRule="auto"/>
        <w:ind w:left="225"/>
        <w:jc w:val="both"/>
        <w:rPr>
          <w:rFonts w:eastAsia="Times New Roman" w:cs="Times New Roman"/>
          <w:lang w:eastAsia="cs-CZ"/>
        </w:rPr>
      </w:pPr>
      <w:proofErr w:type="gramStart"/>
      <w:r w:rsidRPr="00B0337C">
        <w:rPr>
          <w:rFonts w:eastAsia="Times New Roman" w:cs="Times New Roman"/>
          <w:lang w:eastAsia="cs-CZ"/>
        </w:rPr>
        <w:t xml:space="preserve">1) </w:t>
      </w:r>
      <w:r>
        <w:rPr>
          <w:rFonts w:eastAsia="Times New Roman" w:cs="Times New Roman"/>
          <w:lang w:eastAsia="cs-CZ"/>
        </w:rPr>
        <w:t xml:space="preserve"> </w:t>
      </w:r>
      <w:r w:rsidRPr="00B0337C">
        <w:rPr>
          <w:rFonts w:eastAsia="Times New Roman" w:cs="Times New Roman"/>
          <w:lang w:eastAsia="cs-CZ"/>
        </w:rPr>
        <w:t>Stav</w:t>
      </w:r>
      <w:proofErr w:type="gramEnd"/>
      <w:r w:rsidRPr="00B0337C">
        <w:rPr>
          <w:rFonts w:eastAsia="Times New Roman" w:cs="Times New Roman"/>
          <w:lang w:eastAsia="cs-CZ"/>
        </w:rPr>
        <w:t xml:space="preserve"> kontokorentního účtu se vyvíjel během roku podle následující tabulky. Úkolem je provést </w:t>
      </w:r>
      <w:r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br/>
        <w:t xml:space="preserve">      </w:t>
      </w:r>
      <w:r w:rsidRPr="00B0337C">
        <w:rPr>
          <w:rFonts w:eastAsia="Times New Roman" w:cs="Times New Roman"/>
          <w:lang w:eastAsia="cs-CZ"/>
        </w:rPr>
        <w:t xml:space="preserve">jeho roční uzávěrku, jestliže úvěrový rámec je 30 000 Kč, kreditní úroková míra 1,1%, debetní </w:t>
      </w:r>
      <w:r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br/>
        <w:t xml:space="preserve">      </w:t>
      </w:r>
      <w:r w:rsidRPr="00B0337C">
        <w:rPr>
          <w:rFonts w:eastAsia="Times New Roman" w:cs="Times New Roman"/>
          <w:lang w:eastAsia="cs-CZ"/>
        </w:rPr>
        <w:t xml:space="preserve">úroková míra 14%, úroková míra při překročení úvěrového rámce 25% a roční poplatek za </w:t>
      </w:r>
      <w:r>
        <w:rPr>
          <w:rFonts w:eastAsia="Times New Roman" w:cs="Times New Roman"/>
          <w:lang w:eastAsia="cs-CZ"/>
        </w:rPr>
        <w:br/>
        <w:t xml:space="preserve">      </w:t>
      </w:r>
      <w:r w:rsidRPr="00B0337C">
        <w:rPr>
          <w:rFonts w:eastAsia="Times New Roman" w:cs="Times New Roman"/>
          <w:lang w:eastAsia="cs-CZ"/>
        </w:rPr>
        <w:t xml:space="preserve">vedení účtu 400 Kč. Při výpočtech používejte standard ACT/360. </w:t>
      </w:r>
    </w:p>
    <w:p w:rsidR="004605C7" w:rsidRPr="00B0337C" w:rsidRDefault="004605C7" w:rsidP="004605C7">
      <w:pPr>
        <w:shd w:val="clear" w:color="auto" w:fill="FFFFFF"/>
        <w:spacing w:before="100" w:beforeAutospacing="1" w:after="0" w:line="240" w:lineRule="auto"/>
        <w:ind w:left="225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     </w:t>
      </w:r>
      <w:r w:rsidRPr="00B0337C">
        <w:rPr>
          <w:rFonts w:eastAsia="Times New Roman" w:cs="Times New Roman"/>
          <w:lang w:eastAsia="cs-CZ"/>
        </w:rPr>
        <w:t xml:space="preserve">Tabulka: Vývoj kontokorentního účtu </w:t>
      </w:r>
    </w:p>
    <w:tbl>
      <w:tblPr>
        <w:tblW w:w="5489" w:type="pct"/>
        <w:jc w:val="center"/>
        <w:tblCellSpacing w:w="15" w:type="dxa"/>
        <w:tblInd w:w="-9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92"/>
        <w:gridCol w:w="1498"/>
        <w:gridCol w:w="1498"/>
        <w:gridCol w:w="1506"/>
        <w:gridCol w:w="1506"/>
        <w:gridCol w:w="1510"/>
        <w:gridCol w:w="1514"/>
      </w:tblGrid>
      <w:tr w:rsidR="004605C7" w:rsidRPr="00B0337C" w:rsidTr="00D2344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 w:rsidRPr="00B0337C">
              <w:rPr>
                <w:rFonts w:eastAsia="Times New Roman" w:cs="Times New Roman"/>
                <w:b/>
                <w:bCs/>
                <w:lang w:eastAsia="cs-CZ"/>
              </w:rPr>
              <w:t>Datum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 w:rsidRPr="00B0337C">
              <w:rPr>
                <w:rFonts w:eastAsia="Times New Roman" w:cs="Times New Roman"/>
                <w:b/>
                <w:bCs/>
                <w:lang w:eastAsia="cs-CZ"/>
              </w:rPr>
              <w:t>Příjmy na účet (v Kč)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 w:rsidRPr="00B0337C">
              <w:rPr>
                <w:rFonts w:eastAsia="Times New Roman" w:cs="Times New Roman"/>
                <w:b/>
                <w:bCs/>
                <w:lang w:eastAsia="cs-CZ"/>
              </w:rPr>
              <w:t>Výdaje na účet (v Kč)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 w:rsidRPr="00B0337C">
              <w:rPr>
                <w:rFonts w:eastAsia="Times New Roman" w:cs="Times New Roman"/>
                <w:b/>
                <w:bCs/>
                <w:lang w:eastAsia="cs-CZ"/>
              </w:rPr>
              <w:t xml:space="preserve">Zůstatek </w:t>
            </w:r>
            <w:r w:rsidRPr="00B0337C">
              <w:rPr>
                <w:rFonts w:eastAsia="Times New Roman" w:cs="Times New Roman"/>
                <w:b/>
                <w:bCs/>
                <w:lang w:eastAsia="cs-CZ"/>
              </w:rPr>
              <w:br/>
              <w:t>(v Kč)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>
              <w:rPr>
                <w:rFonts w:eastAsia="Times New Roman" w:cs="Times New Roman"/>
                <w:b/>
                <w:bCs/>
                <w:lang w:eastAsia="cs-CZ"/>
              </w:rPr>
              <w:t>Počet dnů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>
              <w:rPr>
                <w:rFonts w:eastAsia="Times New Roman" w:cs="Times New Roman"/>
                <w:b/>
                <w:bCs/>
                <w:lang w:eastAsia="cs-CZ"/>
              </w:rPr>
              <w:t>Úroková míra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cs-CZ"/>
              </w:rPr>
            </w:pPr>
            <w:r>
              <w:rPr>
                <w:rFonts w:eastAsia="Times New Roman" w:cs="Times New Roman"/>
                <w:b/>
                <w:bCs/>
                <w:lang w:eastAsia="cs-CZ"/>
              </w:rPr>
              <w:t xml:space="preserve">Úrok </w:t>
            </w:r>
          </w:p>
        </w:tc>
      </w:tr>
      <w:tr w:rsidR="004605C7" w:rsidRPr="00B0337C" w:rsidTr="00D2344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proofErr w:type="gramStart"/>
            <w:r w:rsidRPr="00B0337C">
              <w:rPr>
                <w:rFonts w:eastAsia="Times New Roman" w:cs="Times New Roman"/>
                <w:lang w:eastAsia="cs-CZ"/>
              </w:rPr>
              <w:t>15.3..</w:t>
            </w:r>
            <w:proofErr w:type="gramEnd"/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15 000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- 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 xml:space="preserve">15 000 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89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0,011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34,67</w:t>
            </w:r>
          </w:p>
        </w:tc>
      </w:tr>
      <w:tr w:rsidR="004605C7" w:rsidRPr="00B0337C" w:rsidTr="00D2344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12.6.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- 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26 000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</w:t>
            </w:r>
            <w:r w:rsidRPr="00031B3C">
              <w:rPr>
                <w:rFonts w:eastAsia="Times New Roman" w:cs="Times New Roman"/>
                <w:color w:val="FF0000"/>
                <w:lang w:eastAsia="cs-CZ"/>
              </w:rPr>
              <w:t>11</w:t>
            </w:r>
            <w:r>
              <w:rPr>
                <w:rFonts w:eastAsia="Times New Roman" w:cs="Times New Roman"/>
                <w:color w:val="FF0000"/>
                <w:lang w:eastAsia="cs-CZ"/>
              </w:rPr>
              <w:t xml:space="preserve"> 000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85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0,14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-363,61</w:t>
            </w:r>
          </w:p>
        </w:tc>
      </w:tr>
      <w:tr w:rsidR="004605C7" w:rsidRPr="00B0337C" w:rsidTr="00D2344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 5. 9.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- 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32 500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-43 500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63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0,14</w:t>
            </w:r>
          </w:p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0,25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-735,-</w:t>
            </w:r>
          </w:p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-590,63</w:t>
            </w:r>
          </w:p>
        </w:tc>
      </w:tr>
      <w:tr w:rsidR="004605C7" w:rsidRPr="00B0337C" w:rsidTr="00D2344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 7.11.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30 450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- 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-13 050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8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0,14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-40,60</w:t>
            </w:r>
          </w:p>
        </w:tc>
      </w:tr>
      <w:tr w:rsidR="004605C7" w:rsidRPr="00B0337C" w:rsidTr="00D2344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>15.11.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- 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  <w:r w:rsidRPr="00B0337C">
              <w:rPr>
                <w:rFonts w:eastAsia="Times New Roman" w:cs="Times New Roman"/>
                <w:lang w:eastAsia="cs-CZ"/>
              </w:rPr>
              <w:t xml:space="preserve">18 500 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-31 550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46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0,14</w:t>
            </w:r>
          </w:p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031B3C">
              <w:rPr>
                <w:rFonts w:eastAsia="Times New Roman" w:cs="Times New Roman"/>
                <w:color w:val="FF0000"/>
                <w:lang w:eastAsia="cs-CZ"/>
              </w:rPr>
              <w:t>0,25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-536,67</w:t>
            </w:r>
          </w:p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-49,51</w:t>
            </w:r>
          </w:p>
        </w:tc>
      </w:tr>
      <w:tr w:rsidR="004605C7" w:rsidRPr="00B0337C" w:rsidTr="00D2344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-33 831,35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-2 281,35</w:t>
            </w:r>
          </w:p>
        </w:tc>
      </w:tr>
      <w:tr w:rsidR="004605C7" w:rsidRPr="00B0337C" w:rsidTr="00D23447">
        <w:trPr>
          <w:tblCellSpacing w:w="15" w:type="dxa"/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CB58C2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 w:rsidRPr="00CB58C2">
              <w:rPr>
                <w:rFonts w:eastAsia="Times New Roman" w:cs="Times New Roman"/>
                <w:color w:val="FF0000"/>
                <w:lang w:eastAsia="cs-CZ"/>
              </w:rPr>
              <w:t>31.12.</w:t>
            </w: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Pr="00B0337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lang w:eastAsia="cs-CZ"/>
              </w:rPr>
            </w:pP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5C7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  <w:r>
              <w:rPr>
                <w:rFonts w:eastAsia="Times New Roman" w:cs="Times New Roman"/>
                <w:color w:val="FF0000"/>
                <w:lang w:eastAsia="cs-CZ"/>
              </w:rPr>
              <w:t>-34 231,35</w:t>
            </w:r>
          </w:p>
        </w:tc>
        <w:tc>
          <w:tcPr>
            <w:tcW w:w="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Pr="00031B3C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5C7" w:rsidRDefault="004605C7" w:rsidP="00D2344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eastAsia="cs-CZ"/>
              </w:rPr>
            </w:pPr>
          </w:p>
        </w:tc>
      </w:tr>
    </w:tbl>
    <w:p w:rsidR="004605C7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4605C7" w:rsidRPr="00CB6A5F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w:r w:rsidRPr="00CB6A5F">
        <w:rPr>
          <w:rFonts w:cs="csr10"/>
          <w:color w:val="FF0000"/>
        </w:rPr>
        <w:t>K = - 31 550 + 34,67 -2 316,02 -400 =</w:t>
      </w:r>
      <w:r>
        <w:rPr>
          <w:rFonts w:cs="csr10"/>
          <w:color w:val="FF0000"/>
        </w:rPr>
        <w:t>-</w:t>
      </w:r>
      <w:r w:rsidRPr="00CB6A5F">
        <w:rPr>
          <w:rFonts w:cs="csr10"/>
          <w:color w:val="FF0000"/>
        </w:rPr>
        <w:t>34 231,35</w:t>
      </w:r>
    </w:p>
    <w:p w:rsidR="004605C7" w:rsidRPr="00CB6A5F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</w:p>
    <w:p w:rsidR="004605C7" w:rsidRPr="00B0337C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r>
        <w:rPr>
          <w:rFonts w:cs="csr10"/>
        </w:rPr>
        <w:t xml:space="preserve">    </w:t>
      </w:r>
      <w:proofErr w:type="gramStart"/>
      <w:r w:rsidRPr="00B0337C">
        <w:rPr>
          <w:rFonts w:cs="csr10"/>
        </w:rPr>
        <w:t>2)  Jakou</w:t>
      </w:r>
      <w:proofErr w:type="gramEnd"/>
      <w:r w:rsidRPr="00B0337C">
        <w:rPr>
          <w:rFonts w:cs="csr10"/>
        </w:rPr>
        <w:t xml:space="preserve"> částku musíme dnes složit na účet, abychom z něj za 3 roky mohli vybrat 20 000 Kč? </w:t>
      </w:r>
      <w:r>
        <w:rPr>
          <w:rFonts w:cs="csr10"/>
        </w:rPr>
        <w:t xml:space="preserve"> </w:t>
      </w:r>
      <w:r>
        <w:rPr>
          <w:rFonts w:cs="csr10"/>
        </w:rPr>
        <w:br/>
        <w:t xml:space="preserve">         </w:t>
      </w:r>
      <w:r w:rsidRPr="00B0337C">
        <w:rPr>
          <w:rFonts w:cs="csr10"/>
        </w:rPr>
        <w:t xml:space="preserve">Úroková míra je 6% </w:t>
      </w:r>
      <w:proofErr w:type="spellStart"/>
      <w:proofErr w:type="gramStart"/>
      <w:r w:rsidRPr="00B0337C">
        <w:rPr>
          <w:rFonts w:cs="csr10"/>
        </w:rPr>
        <w:t>p.a</w:t>
      </w:r>
      <w:proofErr w:type="spellEnd"/>
      <w:r w:rsidRPr="00B0337C">
        <w:rPr>
          <w:rFonts w:cs="csr10"/>
        </w:rPr>
        <w:t>.</w:t>
      </w:r>
      <w:proofErr w:type="gramEnd"/>
      <w:r w:rsidRPr="00B0337C">
        <w:rPr>
          <w:rFonts w:cs="csr10"/>
        </w:rPr>
        <w:t xml:space="preserve"> a úrokovací období je pololetní</w:t>
      </w:r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w:r w:rsidRPr="00B1670A">
        <w:rPr>
          <w:rFonts w:cs="csr10"/>
          <w:color w:val="FF0000"/>
        </w:rPr>
        <w:t xml:space="preserve">n= 3 </w:t>
      </w:r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w:r w:rsidRPr="00B1670A">
        <w:rPr>
          <w:rFonts w:cs="csr10"/>
          <w:color w:val="FF0000"/>
        </w:rPr>
        <w:t>i = 0,06</w:t>
      </w:r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w:r w:rsidRPr="00B1670A">
        <w:rPr>
          <w:rFonts w:cs="csr10"/>
          <w:color w:val="FF0000"/>
        </w:rPr>
        <w:t>K = 20 000</w:t>
      </w:r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w:r w:rsidRPr="00B1670A">
        <w:rPr>
          <w:rFonts w:cs="csr10"/>
          <w:color w:val="FF0000"/>
        </w:rPr>
        <w:t>m = 2</w:t>
      </w:r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</w:p>
    <w:p w:rsidR="004605C7" w:rsidRPr="00B1670A" w:rsidRDefault="002A1484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m:oMathPara>
        <m:oMath>
          <m:sSub>
            <m:sSubPr>
              <m:ctrlPr>
                <w:rPr>
                  <w:rFonts w:ascii="Cambria Math" w:hAnsi="Cambria Math" w:cs="csr10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csr10"/>
                  <w:color w:val="FF0000"/>
                </w:rPr>
                <m:t>K</m:t>
              </m:r>
            </m:e>
            <m:sub>
              <m:r>
                <w:rPr>
                  <w:rFonts w:ascii="Cambria Math" w:hAnsi="Cambria Math" w:cs="csr10"/>
                  <w:color w:val="FF0000"/>
                </w:rPr>
                <m:t>0</m:t>
              </m:r>
            </m:sub>
          </m:sSub>
          <m:r>
            <w:rPr>
              <w:rFonts w:ascii="Cambria Math" w:hAnsi="Cambria Math" w:cs="csr10"/>
              <w:color w:val="FF0000"/>
            </w:rPr>
            <m:t>=</m:t>
          </m:r>
          <m:f>
            <m:fPr>
              <m:ctrlPr>
                <w:rPr>
                  <w:rFonts w:ascii="Cambria Math" w:hAnsi="Cambria Math" w:cs="csr10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 w:cs="csr10"/>
                  <w:color w:val="FF0000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 w:cs="csr10"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csr10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hAnsi="Cambria Math" w:cs="csr10"/>
                          <w:color w:val="FF0000"/>
                        </w:rPr>
                        <m:t>1+k.</m:t>
                      </m:r>
                      <m:f>
                        <m:fPr>
                          <m:ctrlPr>
                            <w:rPr>
                              <w:rFonts w:ascii="Cambria Math" w:hAnsi="Cambria Math" w:cs="csr10"/>
                              <w:i/>
                              <w:color w:val="FF000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sr10"/>
                              <w:color w:val="FF0000"/>
                            </w:rPr>
                            <m:t>i</m:t>
                          </m:r>
                        </m:num>
                        <m:den>
                          <m:r>
                            <w:rPr>
                              <w:rFonts w:ascii="Cambria Math" w:hAnsi="Cambria Math" w:cs="csr10"/>
                              <w:color w:val="FF0000"/>
                            </w:rPr>
                            <m:t>m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csr10"/>
                      <w:color w:val="FF0000"/>
                    </w:rPr>
                    <m:t>m.n</m:t>
                  </m:r>
                </m:sup>
              </m:sSup>
            </m:den>
          </m:f>
          <m:r>
            <w:rPr>
              <w:rFonts w:ascii="Cambria Math" w:hAnsi="Cambria Math" w:cs="csr10"/>
              <w:color w:val="FF0000"/>
            </w:rPr>
            <m:t xml:space="preserve">= </m:t>
          </m:r>
          <m:f>
            <m:fPr>
              <m:ctrlPr>
                <w:rPr>
                  <w:rFonts w:ascii="Cambria Math" w:hAnsi="Cambria Math" w:cs="csr10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 w:cs="csr10"/>
                  <w:color w:val="FF0000"/>
                </w:rPr>
                <m:t>20 000</m:t>
              </m:r>
            </m:num>
            <m:den>
              <m:sSup>
                <m:sSupPr>
                  <m:ctrlPr>
                    <w:rPr>
                      <w:rFonts w:ascii="Cambria Math" w:hAnsi="Cambria Math" w:cs="csr10"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csr10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hAnsi="Cambria Math" w:cs="csr10"/>
                          <w:color w:val="FF0000"/>
                        </w:rPr>
                        <m:t>1+0,85.</m:t>
                      </m:r>
                      <m:f>
                        <m:fPr>
                          <m:ctrlPr>
                            <w:rPr>
                              <w:rFonts w:ascii="Cambria Math" w:hAnsi="Cambria Math" w:cs="csr10"/>
                              <w:i/>
                              <w:color w:val="FF000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sr10"/>
                              <w:color w:val="FF0000"/>
                            </w:rPr>
                            <m:t>0,06</m:t>
                          </m:r>
                        </m:num>
                        <m:den>
                          <m:r>
                            <w:rPr>
                              <w:rFonts w:ascii="Cambria Math" w:hAnsi="Cambria Math" w:cs="csr10"/>
                              <w:color w:val="FF0000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csr10"/>
                      <w:color w:val="FF0000"/>
                    </w:rPr>
                    <m:t>6</m:t>
                  </m:r>
                </m:sup>
              </m:sSup>
            </m:den>
          </m:f>
          <m:r>
            <w:rPr>
              <w:rFonts w:ascii="Cambria Math" w:hAnsi="Cambria Math" w:cs="csr10"/>
              <w:color w:val="FF0000"/>
            </w:rPr>
            <m:t>=17 195,55</m:t>
          </m:r>
        </m:oMath>
      </m:oMathPara>
    </w:p>
    <w:p w:rsidR="004605C7" w:rsidRPr="00B0337C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r>
        <w:rPr>
          <w:rFonts w:cs="csr10"/>
        </w:rPr>
        <w:t xml:space="preserve">    </w:t>
      </w:r>
      <w:proofErr w:type="gramStart"/>
      <w:r w:rsidRPr="00B0337C">
        <w:rPr>
          <w:rFonts w:cs="csr10"/>
        </w:rPr>
        <w:t>3)  Jak</w:t>
      </w:r>
      <w:proofErr w:type="gramEnd"/>
      <w:r w:rsidRPr="00B0337C">
        <w:rPr>
          <w:rFonts w:cs="csr10"/>
        </w:rPr>
        <w:t xml:space="preserve"> velká byla úroková míra, která zúročila vklad  9 000 Kč  na 12 500 Kč za 3 roky při ročním </w:t>
      </w:r>
      <w:r>
        <w:rPr>
          <w:rFonts w:cs="csr10"/>
        </w:rPr>
        <w:br/>
        <w:t xml:space="preserve">          </w:t>
      </w:r>
      <w:r w:rsidRPr="00B0337C">
        <w:rPr>
          <w:rFonts w:cs="csr10"/>
        </w:rPr>
        <w:t>složeném úročení?</w:t>
      </w:r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w:r w:rsidRPr="00B1670A">
        <w:rPr>
          <w:rFonts w:cs="csr10"/>
          <w:color w:val="FF0000"/>
        </w:rPr>
        <w:t>n = 3</w:t>
      </w:r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w:r w:rsidRPr="00B1670A">
        <w:rPr>
          <w:rFonts w:cs="csr10"/>
          <w:color w:val="FF0000"/>
        </w:rPr>
        <w:t>K₀ = 9 000</w:t>
      </w:r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w:r w:rsidRPr="00B1670A">
        <w:rPr>
          <w:rFonts w:cs="csr10"/>
          <w:color w:val="FF0000"/>
        </w:rPr>
        <w:t>K = 12 500</w:t>
      </w:r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m:oMathPara>
        <m:oMath>
          <m:r>
            <w:rPr>
              <w:rFonts w:ascii="Cambria Math" w:hAnsi="Cambria Math" w:cs="csr10"/>
              <w:color w:val="FF0000"/>
            </w:rPr>
            <m:t xml:space="preserve">i= </m:t>
          </m:r>
          <m:f>
            <m:fPr>
              <m:ctrlPr>
                <w:rPr>
                  <w:rFonts w:ascii="Cambria Math" w:hAnsi="Cambria Math" w:cs="csr10"/>
                  <w:i/>
                  <w:color w:val="FF0000"/>
                </w:rPr>
              </m:ctrlPr>
            </m:fPr>
            <m:num>
              <m:rad>
                <m:radPr>
                  <m:ctrlPr>
                    <w:rPr>
                      <w:rFonts w:ascii="Cambria Math" w:hAnsi="Cambria Math" w:cs="csr10"/>
                      <w:i/>
                      <w:color w:val="FF0000"/>
                    </w:rPr>
                  </m:ctrlPr>
                </m:radPr>
                <m:deg>
                  <m:r>
                    <w:rPr>
                      <w:rFonts w:ascii="Cambria Math" w:hAnsi="Cambria Math" w:cs="csr10"/>
                      <w:color w:val="FF0000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 w:cs="csr10"/>
                          <w:i/>
                          <w:color w:val="FF0000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csr10"/>
                              <w:i/>
                              <w:color w:val="FF000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csr10"/>
                              <w:color w:val="FF0000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 w:cs="csr10"/>
                              <w:color w:val="FF0000"/>
                            </w:rPr>
                            <m:t>n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csr10"/>
                              <w:i/>
                              <w:color w:val="FF000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csr10"/>
                              <w:color w:val="FF0000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 w:cs="csr10"/>
                              <w:color w:val="FF0000"/>
                            </w:rPr>
                            <m:t>0</m:t>
                          </m:r>
                        </m:sub>
                      </m:sSub>
                    </m:den>
                  </m:f>
                </m:e>
              </m:rad>
              <m:r>
                <w:rPr>
                  <w:rFonts w:ascii="Cambria Math" w:hAnsi="Cambria Math" w:cs="csr10"/>
                  <w:color w:val="FF0000"/>
                </w:rPr>
                <m:t>-1</m:t>
              </m:r>
            </m:num>
            <m:den>
              <m:r>
                <w:rPr>
                  <w:rFonts w:ascii="Cambria Math" w:hAnsi="Cambria Math" w:cs="csr10"/>
                  <w:color w:val="FF0000"/>
                </w:rPr>
                <m:t>k</m:t>
              </m:r>
            </m:den>
          </m:f>
          <m:r>
            <w:rPr>
              <w:rFonts w:ascii="Cambria Math" w:hAnsi="Cambria Math" w:cs="csr10"/>
              <w:color w:val="FF0000"/>
            </w:rPr>
            <m:t>=</m:t>
          </m:r>
          <m:f>
            <m:fPr>
              <m:ctrlPr>
                <w:rPr>
                  <w:rFonts w:ascii="Cambria Math" w:hAnsi="Cambria Math" w:cs="csr10"/>
                  <w:i/>
                  <w:color w:val="FF0000"/>
                </w:rPr>
              </m:ctrlPr>
            </m:fPr>
            <m:num>
              <m:rad>
                <m:radPr>
                  <m:ctrlPr>
                    <w:rPr>
                      <w:rFonts w:ascii="Cambria Math" w:hAnsi="Cambria Math" w:cs="csr10"/>
                      <w:i/>
                      <w:color w:val="FF0000"/>
                    </w:rPr>
                  </m:ctrlPr>
                </m:radPr>
                <m:deg>
                  <m:r>
                    <w:rPr>
                      <w:rFonts w:ascii="Cambria Math" w:hAnsi="Cambria Math" w:cs="csr10"/>
                      <w:color w:val="FF0000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 w:cs="csr10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 w:cs="csr10"/>
                          <w:color w:val="FF0000"/>
                        </w:rPr>
                        <m:t>12 500</m:t>
                      </m:r>
                    </m:num>
                    <m:den>
                      <m:r>
                        <w:rPr>
                          <w:rFonts w:ascii="Cambria Math" w:hAnsi="Cambria Math" w:cs="csr10"/>
                          <w:color w:val="FF0000"/>
                        </w:rPr>
                        <m:t>9 000</m:t>
                      </m:r>
                    </m:den>
                  </m:f>
                </m:e>
              </m:rad>
              <m:r>
                <w:rPr>
                  <w:rFonts w:ascii="Cambria Math" w:hAnsi="Cambria Math" w:cs="csr10"/>
                  <w:color w:val="FF0000"/>
                </w:rPr>
                <m:t>-1</m:t>
              </m:r>
            </m:num>
            <m:den>
              <m:r>
                <w:rPr>
                  <w:rFonts w:ascii="Cambria Math" w:hAnsi="Cambria Math" w:cs="csr10"/>
                  <w:color w:val="FF0000"/>
                </w:rPr>
                <m:t>0,85</m:t>
              </m:r>
            </m:den>
          </m:f>
          <m:r>
            <w:rPr>
              <w:rFonts w:ascii="Cambria Math" w:hAnsi="Cambria Math" w:cs="csr10"/>
              <w:color w:val="FF0000"/>
            </w:rPr>
            <m:t xml:space="preserve"> 0,136</m:t>
          </m:r>
        </m:oMath>
      </m:oMathPara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</w:p>
    <w:p w:rsidR="004605C7" w:rsidRPr="00B0337C" w:rsidRDefault="004605C7" w:rsidP="004605C7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lang w:eastAsia="cs-CZ"/>
        </w:rPr>
      </w:pPr>
    </w:p>
    <w:p w:rsidR="004605C7" w:rsidRPr="00B0337C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</w:rPr>
      </w:pP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</w:rPr>
      </w:pPr>
      <w:r>
        <w:rPr>
          <w:rFonts w:cs="csr10"/>
        </w:rPr>
        <w:lastRenderedPageBreak/>
        <w:t xml:space="preserve">    </w:t>
      </w:r>
      <w:r w:rsidRPr="00B0337C">
        <w:rPr>
          <w:rFonts w:cs="csr10"/>
        </w:rPr>
        <w:t xml:space="preserve">4) Na kolik vzroste vklad 10 000 Kč uložený 5 roku při úrokové míře 10% </w:t>
      </w:r>
      <w:proofErr w:type="spellStart"/>
      <w:proofErr w:type="gramStart"/>
      <w:r w:rsidRPr="00B0337C">
        <w:rPr>
          <w:rFonts w:cs="csr10"/>
        </w:rPr>
        <w:t>p.a</w:t>
      </w:r>
      <w:proofErr w:type="spellEnd"/>
      <w:r w:rsidRPr="00B0337C">
        <w:rPr>
          <w:rFonts w:cs="csr10"/>
        </w:rPr>
        <w:t>.</w:t>
      </w:r>
      <w:proofErr w:type="gramEnd"/>
      <w:r w:rsidRPr="00B0337C">
        <w:rPr>
          <w:rFonts w:cs="csr10"/>
        </w:rPr>
        <w:t xml:space="preserve"> se čtvrtletním připisováním </w:t>
      </w:r>
      <w:r>
        <w:rPr>
          <w:rFonts w:cs="csr10"/>
        </w:rPr>
        <w:br/>
        <w:t xml:space="preserve">        </w:t>
      </w:r>
      <w:r w:rsidRPr="00B0337C">
        <w:rPr>
          <w:rFonts w:cs="csr10"/>
        </w:rPr>
        <w:t>úroku?</w:t>
      </w: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</w:rPr>
      </w:pP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  <w:color w:val="FF0000"/>
        </w:rPr>
      </w:pPr>
      <w:r>
        <w:rPr>
          <w:rFonts w:cs="csr10"/>
          <w:color w:val="FF0000"/>
        </w:rPr>
        <w:t>n = 5</w:t>
      </w: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  <w:color w:val="FF0000"/>
        </w:rPr>
      </w:pPr>
      <w:r>
        <w:rPr>
          <w:rFonts w:cs="csr10"/>
          <w:color w:val="FF0000"/>
        </w:rPr>
        <w:t>m = 4</w:t>
      </w: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rFonts w:cs="csr10"/>
          <w:color w:val="FF0000"/>
        </w:rPr>
      </w:pPr>
      <w:r>
        <w:rPr>
          <w:rFonts w:cs="csr10"/>
          <w:color w:val="FF0000"/>
        </w:rPr>
        <w:t xml:space="preserve"> i = 0,10</w:t>
      </w:r>
    </w:p>
    <w:p w:rsidR="004605C7" w:rsidRPr="00B1670A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rFonts w:eastAsiaTheme="minorEastAsia" w:cs="csr10"/>
          <w:color w:val="FF0000"/>
        </w:rPr>
      </w:pPr>
      <w:r>
        <w:rPr>
          <w:rFonts w:cs="csr10"/>
          <w:color w:val="FF0000"/>
        </w:rPr>
        <w:t xml:space="preserve"> K₀ = 10 000</w:t>
      </w:r>
    </w:p>
    <w:p w:rsidR="004605C7" w:rsidRDefault="002A1484" w:rsidP="004605C7">
      <w:pPr>
        <w:autoSpaceDE w:val="0"/>
        <w:autoSpaceDN w:val="0"/>
        <w:adjustRightInd w:val="0"/>
        <w:spacing w:after="0" w:line="240" w:lineRule="auto"/>
        <w:ind w:right="-993"/>
      </w:pPr>
      <m:oMathPara>
        <m:oMath>
          <m:sSub>
            <m:sSubPr>
              <m:ctrlPr>
                <w:rPr>
                  <w:rFonts w:ascii="Cambria Math" w:hAnsi="Cambria Math" w:cs="csr10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csr10"/>
                  <w:color w:val="FF0000"/>
                </w:rPr>
                <m:t>K</m:t>
              </m:r>
            </m:e>
            <m:sub>
              <m:r>
                <w:rPr>
                  <w:rFonts w:ascii="Cambria Math" w:hAnsi="Cambria Math" w:cs="csr10"/>
                  <w:color w:val="FF0000"/>
                </w:rPr>
                <m:t>n</m:t>
              </m:r>
            </m:sub>
          </m:sSub>
          <m:r>
            <w:rPr>
              <w:rFonts w:ascii="Cambria Math" w:hAnsi="Cambria Math" w:cs="csr10"/>
              <w:color w:val="FF0000"/>
            </w:rPr>
            <m:t xml:space="preserve">= </m:t>
          </m:r>
          <m:sSub>
            <m:sSubPr>
              <m:ctrlPr>
                <w:rPr>
                  <w:rFonts w:ascii="Cambria Math" w:hAnsi="Cambria Math" w:cs="csr10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csr10"/>
                  <w:color w:val="FF0000"/>
                </w:rPr>
                <m:t>K</m:t>
              </m:r>
            </m:e>
            <m:sub>
              <m:r>
                <w:rPr>
                  <w:rFonts w:ascii="Cambria Math" w:hAnsi="Cambria Math" w:cs="csr10"/>
                  <w:color w:val="FF0000"/>
                </w:rPr>
                <m:t>o</m:t>
              </m:r>
            </m:sub>
          </m:sSub>
          <m:r>
            <w:rPr>
              <w:rFonts w:ascii="Cambria Math" w:hAnsi="Cambria Math" w:cs="csr10"/>
              <w:color w:val="FF0000"/>
            </w:rPr>
            <m:t>.</m:t>
          </m:r>
          <m:sSup>
            <m:sSupPr>
              <m:ctrlPr>
                <w:rPr>
                  <w:rFonts w:ascii="Cambria Math" w:hAnsi="Cambria Math" w:cs="csr10"/>
                  <w:i/>
                  <w:color w:val="FF0000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sr10"/>
                      <w:i/>
                      <w:color w:val="FF0000"/>
                    </w:rPr>
                  </m:ctrlPr>
                </m:dPr>
                <m:e>
                  <m:r>
                    <w:rPr>
                      <w:rFonts w:ascii="Cambria Math" w:hAnsi="Cambria Math" w:cs="csr10"/>
                      <w:color w:val="FF0000"/>
                    </w:rPr>
                    <m:t>1+k.</m:t>
                  </m:r>
                  <m:f>
                    <m:fPr>
                      <m:ctrlPr>
                        <w:rPr>
                          <w:rFonts w:ascii="Cambria Math" w:hAnsi="Cambria Math" w:cs="csr10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 w:cs="csr10"/>
                          <w:color w:val="FF0000"/>
                        </w:rPr>
                        <m:t>i</m:t>
                      </m:r>
                    </m:num>
                    <m:den>
                      <m:r>
                        <w:rPr>
                          <w:rFonts w:ascii="Cambria Math" w:hAnsi="Cambria Math" w:cs="csr10"/>
                          <w:color w:val="FF0000"/>
                        </w:rPr>
                        <m:t>m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csr10"/>
                  <w:color w:val="FF0000"/>
                </w:rPr>
                <m:t>m.n</m:t>
              </m:r>
            </m:sup>
          </m:sSup>
          <m:r>
            <w:rPr>
              <w:rFonts w:ascii="Cambria Math" w:hAnsi="Cambria Math" w:cs="csr10"/>
              <w:color w:val="FF0000"/>
            </w:rPr>
            <m:t>=10 000.</m:t>
          </m:r>
          <m:sSup>
            <m:sSupPr>
              <m:ctrlPr>
                <w:rPr>
                  <w:rFonts w:ascii="Cambria Math" w:hAnsi="Cambria Math" w:cs="csr10"/>
                  <w:i/>
                  <w:color w:val="FF0000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sr10"/>
                      <w:i/>
                      <w:color w:val="FF0000"/>
                    </w:rPr>
                  </m:ctrlPr>
                </m:dPr>
                <m:e>
                  <m:r>
                    <w:rPr>
                      <w:rFonts w:ascii="Cambria Math" w:hAnsi="Cambria Math" w:cs="csr10"/>
                      <w:color w:val="FF0000"/>
                    </w:rPr>
                    <m:t>1+0,85.</m:t>
                  </m:r>
                  <m:f>
                    <m:fPr>
                      <m:ctrlPr>
                        <w:rPr>
                          <w:rFonts w:ascii="Cambria Math" w:hAnsi="Cambria Math" w:cs="csr10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 w:cs="csr10"/>
                          <w:color w:val="FF0000"/>
                        </w:rPr>
                        <m:t>0,01</m:t>
                      </m:r>
                    </m:num>
                    <m:den>
                      <m:r>
                        <w:rPr>
                          <w:rFonts w:ascii="Cambria Math" w:hAnsi="Cambria Math" w:cs="csr10"/>
                          <w:color w:val="FF0000"/>
                        </w:rPr>
                        <m:t>4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csr10"/>
                  <w:color w:val="FF0000"/>
                </w:rPr>
                <m:t>20</m:t>
              </m:r>
            </m:sup>
          </m:sSup>
          <m:r>
            <w:rPr>
              <w:rFonts w:ascii="Cambria Math" w:hAnsi="Cambria Math" w:cs="csr10"/>
              <w:color w:val="FF0000"/>
            </w:rPr>
            <m:t>=15 227,95</m:t>
          </m:r>
        </m:oMath>
      </m:oMathPara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rFonts w:eastAsiaTheme="minorEastAsia"/>
          <w:color w:val="FF0000"/>
        </w:rPr>
      </w:pPr>
    </w:p>
    <w:p w:rsidR="004605C7" w:rsidRPr="007E122F" w:rsidRDefault="004605C7" w:rsidP="004605C7">
      <w:pPr>
        <w:autoSpaceDE w:val="0"/>
        <w:autoSpaceDN w:val="0"/>
        <w:adjustRightInd w:val="0"/>
        <w:spacing w:after="0" w:line="240" w:lineRule="auto"/>
        <w:ind w:right="-426"/>
        <w:rPr>
          <w:rFonts w:cs="csr10"/>
        </w:rPr>
      </w:pPr>
      <w:r>
        <w:rPr>
          <w:rFonts w:ascii="csr10" w:hAnsi="csr10" w:cs="csr10"/>
        </w:rPr>
        <w:t xml:space="preserve">   5</w:t>
      </w:r>
      <w:r w:rsidRPr="007E122F">
        <w:rPr>
          <w:rFonts w:cs="csr10"/>
        </w:rPr>
        <w:t>)</w:t>
      </w:r>
      <w:r>
        <w:rPr>
          <w:rFonts w:cs="csr10"/>
        </w:rPr>
        <w:t xml:space="preserve"> </w:t>
      </w:r>
      <w:r w:rsidRPr="007E122F">
        <w:rPr>
          <w:rFonts w:cs="csr10"/>
        </w:rPr>
        <w:t xml:space="preserve">Určete dobu uložení kapitálu 20 000 Kč, jehož budoucí hodnota je 24 000Kč, při úrokové míře 6% </w:t>
      </w:r>
      <w:proofErr w:type="spellStart"/>
      <w:proofErr w:type="gramStart"/>
      <w:r w:rsidRPr="007E122F">
        <w:rPr>
          <w:rFonts w:cs="csr10"/>
        </w:rPr>
        <w:t>p.a</w:t>
      </w:r>
      <w:proofErr w:type="spellEnd"/>
      <w:r w:rsidRPr="007E122F">
        <w:rPr>
          <w:rFonts w:cs="csr10"/>
        </w:rPr>
        <w:t>.</w:t>
      </w:r>
      <w:proofErr w:type="gramEnd"/>
      <w:r w:rsidRPr="007E122F">
        <w:rPr>
          <w:rFonts w:cs="csr10"/>
        </w:rPr>
        <w:t xml:space="preserve"> a</w:t>
      </w:r>
    </w:p>
    <w:p w:rsidR="004605C7" w:rsidRPr="007E122F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proofErr w:type="gramStart"/>
      <w:r>
        <w:rPr>
          <w:rFonts w:cs="csr10"/>
        </w:rPr>
        <w:t xml:space="preserve">a) </w:t>
      </w:r>
      <w:r w:rsidRPr="007E122F">
        <w:rPr>
          <w:rFonts w:cs="csr10"/>
        </w:rPr>
        <w:t xml:space="preserve"> ročním</w:t>
      </w:r>
      <w:proofErr w:type="gramEnd"/>
      <w:r w:rsidRPr="007E122F">
        <w:rPr>
          <w:rFonts w:cs="csr10"/>
        </w:rPr>
        <w:t xml:space="preserve"> složeném úročení,</w:t>
      </w: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</w:rPr>
      </w:pPr>
      <w:proofErr w:type="gramStart"/>
      <w:r>
        <w:rPr>
          <w:rFonts w:cs="csr10"/>
        </w:rPr>
        <w:t xml:space="preserve">b) </w:t>
      </w:r>
      <w:r w:rsidRPr="007E122F">
        <w:rPr>
          <w:rFonts w:cs="csr10"/>
        </w:rPr>
        <w:t xml:space="preserve"> měsíčním</w:t>
      </w:r>
      <w:proofErr w:type="gramEnd"/>
      <w:r w:rsidRPr="007E122F">
        <w:rPr>
          <w:rFonts w:cs="csr10"/>
        </w:rPr>
        <w:t xml:space="preserve"> složeném úročení. Vyjádřete v tomto případě dobu uložení v rocích i v měsících.</w:t>
      </w: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</w:rPr>
      </w:pP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w:r w:rsidRPr="007E122F">
        <w:rPr>
          <w:rFonts w:cs="csr10"/>
          <w:color w:val="FF0000"/>
        </w:rPr>
        <w:t>i =</w:t>
      </w:r>
      <w:r>
        <w:rPr>
          <w:rFonts w:cs="csr10"/>
          <w:color w:val="FF0000"/>
        </w:rPr>
        <w:t xml:space="preserve"> 0,06</w:t>
      </w: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rPr>
          <w:rFonts w:cs="csr10"/>
          <w:color w:val="FF0000"/>
        </w:rPr>
      </w:pPr>
      <w:r>
        <w:rPr>
          <w:rFonts w:cs="csr10"/>
          <w:color w:val="FF0000"/>
        </w:rPr>
        <w:t>K₀ = 20 000</w:t>
      </w: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  <w:r w:rsidRPr="007E122F">
        <w:rPr>
          <w:color w:val="FF0000"/>
        </w:rPr>
        <w:t>K</w:t>
      </w:r>
      <w:r>
        <w:rPr>
          <w:color w:val="FF0000"/>
        </w:rPr>
        <w:t xml:space="preserve"> = 24 000</w:t>
      </w: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rFonts w:eastAsiaTheme="minorEastAsia"/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n=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log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  <w:color w:val="FF0000"/>
                        </w:rPr>
                        <m:t>n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  <w:color w:val="FF0000"/>
                        </w:rPr>
                        <m:t>0</m:t>
                      </m:r>
                    </m:sub>
                  </m:sSub>
                </m:den>
              </m:f>
            </m:num>
            <m:den>
              <m:r>
                <w:rPr>
                  <w:rFonts w:ascii="Cambria Math" w:hAnsi="Cambria Math"/>
                  <w:color w:val="FF0000"/>
                </w:rPr>
                <m:t>m.log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</w:rPr>
                    <m:t>1+k.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i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den>
                  </m:f>
                </m:e>
              </m:d>
            </m:den>
          </m:f>
        </m:oMath>
      </m:oMathPara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>a) n = 3,67</w:t>
      </w:r>
    </w:p>
    <w:p w:rsidR="004605C7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>b)n = 3,58 let</w:t>
      </w:r>
    </w:p>
    <w:p w:rsidR="004605C7" w:rsidRPr="007E122F" w:rsidRDefault="004605C7" w:rsidP="004605C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  <w:r>
        <w:rPr>
          <w:rFonts w:eastAsiaTheme="minorEastAsia"/>
          <w:color w:val="FF0000"/>
        </w:rPr>
        <w:t xml:space="preserve">    </w:t>
      </w:r>
      <w:proofErr w:type="gramStart"/>
      <w:r>
        <w:rPr>
          <w:rFonts w:eastAsiaTheme="minorEastAsia"/>
          <w:color w:val="FF0000"/>
        </w:rPr>
        <w:t>m.n = 43</w:t>
      </w:r>
      <w:proofErr w:type="gramEnd"/>
      <w:r>
        <w:rPr>
          <w:rFonts w:eastAsiaTheme="minorEastAsia"/>
          <w:color w:val="FF0000"/>
        </w:rPr>
        <w:t xml:space="preserve"> </w:t>
      </w:r>
      <w:r>
        <w:rPr>
          <w:color w:val="FF0000"/>
        </w:rPr>
        <w:t>měsíců</w:t>
      </w:r>
    </w:p>
    <w:p w:rsidR="004605C7" w:rsidRDefault="004605C7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p w:rsidR="009502DD" w:rsidRDefault="009502DD" w:rsidP="009502DD">
      <w:r>
        <w:lastRenderedPageBreak/>
        <w:t xml:space="preserve">Pracovní list </w:t>
      </w:r>
      <w:proofErr w:type="gramStart"/>
      <w:r>
        <w:t>č.4</w:t>
      </w:r>
      <w:proofErr w:type="gramEnd"/>
    </w:p>
    <w:p w:rsidR="009502DD" w:rsidRDefault="009502DD" w:rsidP="009502DD">
      <w:pPr>
        <w:pStyle w:val="Odstavecseseznamem"/>
        <w:numPr>
          <w:ilvl w:val="0"/>
          <w:numId w:val="7"/>
        </w:numPr>
      </w:pPr>
      <w:r>
        <w:t>Na pořízení zájezdu potřebujeme 36 000Kč. Částku získáme od banky účelovým úvěrem. Měsíční anuita činí 2 000Kč, úroková míra je 12%. Jak dlouho budeme úvěr splácet.</w:t>
      </w:r>
    </w:p>
    <w:p w:rsidR="009502DD" w:rsidRDefault="009502DD" w:rsidP="009502DD"/>
    <w:p w:rsidR="009502DD" w:rsidRDefault="009502DD" w:rsidP="009502DD"/>
    <w:p w:rsidR="009502DD" w:rsidRDefault="009502DD" w:rsidP="009502DD"/>
    <w:p w:rsidR="009502DD" w:rsidRDefault="009502DD" w:rsidP="009502DD">
      <w:pPr>
        <w:pStyle w:val="Odstavecseseznamem"/>
        <w:numPr>
          <w:ilvl w:val="0"/>
          <w:numId w:val="7"/>
        </w:numPr>
      </w:pPr>
      <w:r>
        <w:t xml:space="preserve">Podnikatel získal úvěr na tři roky ve výši 3,5 milionu korun s úrokovou mírou 13,5%. Úroky banka připisuje jednou ročně. Podnikatel bude </w:t>
      </w:r>
      <w:proofErr w:type="gramStart"/>
      <w:r>
        <w:t>splácet  vždy</w:t>
      </w:r>
      <w:proofErr w:type="gramEnd"/>
      <w:r>
        <w:t xml:space="preserve"> na konci roku, poprvé na konci prvního roku, anuitami s konstantním úmorem. Sestavte umořovací plán, kolik korun bude činit celkem úrok z úvěru.</w:t>
      </w:r>
      <w:r>
        <w:br/>
      </w:r>
      <w:r>
        <w:br/>
      </w:r>
    </w:p>
    <w:p w:rsidR="009502DD" w:rsidRDefault="009502DD" w:rsidP="009502DD">
      <w:r>
        <w:br/>
      </w:r>
      <w:r>
        <w:br/>
      </w:r>
      <w:r>
        <w:br/>
      </w:r>
      <w:r>
        <w:br/>
      </w:r>
      <w:r>
        <w:br/>
      </w:r>
    </w:p>
    <w:p w:rsidR="009502DD" w:rsidRDefault="009502DD" w:rsidP="009502DD">
      <w:pPr>
        <w:pStyle w:val="Odstavecseseznamem"/>
        <w:numPr>
          <w:ilvl w:val="0"/>
          <w:numId w:val="7"/>
        </w:numPr>
      </w:pPr>
      <w:r>
        <w:t xml:space="preserve">Úvěr 65 500Kč má být umořen ročními anuitami za čtyři roky při neměnné roční 12% úrokové </w:t>
      </w:r>
      <w:proofErr w:type="gramStart"/>
      <w:r>
        <w:t>míře.Určete</w:t>
      </w:r>
      <w:proofErr w:type="gramEnd"/>
      <w:r>
        <w:t xml:space="preserve"> výši anuity a sestavte umořovací plán.</w:t>
      </w:r>
      <w:r>
        <w:br/>
      </w:r>
      <w:r>
        <w:br/>
      </w:r>
      <w:r>
        <w:br/>
      </w:r>
    </w:p>
    <w:p w:rsidR="009502DD" w:rsidRDefault="009502DD" w:rsidP="009502DD">
      <w:r>
        <w:br/>
      </w:r>
      <w:r>
        <w:br/>
      </w:r>
    </w:p>
    <w:p w:rsidR="009502DD" w:rsidRDefault="009502DD" w:rsidP="009502DD">
      <w:pPr>
        <w:pStyle w:val="Odstavecseseznamem"/>
        <w:numPr>
          <w:ilvl w:val="0"/>
          <w:numId w:val="7"/>
        </w:numPr>
      </w:pPr>
      <w:r>
        <w:t xml:space="preserve">Zákazník si vybral zboží za 14 500Kč, zvolil akontaci 30% a 25 měsíčních splátek. Určete výši měsíční splátky a celkovou cenu za zboží. S jak velkou úrokovou mírou je poskytnuto </w:t>
      </w:r>
      <w:proofErr w:type="gramStart"/>
      <w:r>
        <w:t xml:space="preserve">zboží </w:t>
      </w:r>
      <w:r w:rsidR="00656188">
        <w:t>.</w:t>
      </w:r>
      <w:r w:rsidR="00656188">
        <w:br/>
        <w:t>Výši</w:t>
      </w:r>
      <w:proofErr w:type="gramEnd"/>
      <w:r w:rsidR="00656188">
        <w:t xml:space="preserve"> splátek určete z tabulky, jako uvedenou část z ceny zboží</w:t>
      </w:r>
    </w:p>
    <w:tbl>
      <w:tblPr>
        <w:tblStyle w:val="Mkatabulky"/>
        <w:tblW w:w="0" w:type="auto"/>
        <w:tblLook w:val="0620" w:firstRow="1" w:lastRow="0" w:firstColumn="0" w:lastColumn="0" w:noHBand="1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9502DD" w:rsidTr="00D23447">
        <w:tc>
          <w:tcPr>
            <w:tcW w:w="9212" w:type="dxa"/>
            <w:gridSpan w:val="7"/>
          </w:tcPr>
          <w:p w:rsidR="009502DD" w:rsidRDefault="009502DD" w:rsidP="00D23447">
            <w:pPr>
              <w:jc w:val="center"/>
            </w:pPr>
            <w:r>
              <w:t>Tabulka měsíčních splátek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Akontace</w:t>
            </w:r>
          </w:p>
        </w:tc>
        <w:tc>
          <w:tcPr>
            <w:tcW w:w="1316" w:type="dxa"/>
          </w:tcPr>
          <w:p w:rsidR="009502DD" w:rsidRDefault="009502DD" w:rsidP="00D23447">
            <w:r>
              <w:t>10 měsíců</w:t>
            </w:r>
          </w:p>
        </w:tc>
        <w:tc>
          <w:tcPr>
            <w:tcW w:w="1316" w:type="dxa"/>
          </w:tcPr>
          <w:p w:rsidR="009502DD" w:rsidRDefault="009502DD" w:rsidP="00D23447">
            <w:r>
              <w:t>15 měsíců</w:t>
            </w:r>
          </w:p>
        </w:tc>
        <w:tc>
          <w:tcPr>
            <w:tcW w:w="1316" w:type="dxa"/>
          </w:tcPr>
          <w:p w:rsidR="009502DD" w:rsidRDefault="009502DD" w:rsidP="00D23447">
            <w:r>
              <w:t>20 měsíců</w:t>
            </w:r>
          </w:p>
        </w:tc>
        <w:tc>
          <w:tcPr>
            <w:tcW w:w="1316" w:type="dxa"/>
          </w:tcPr>
          <w:p w:rsidR="009502DD" w:rsidRDefault="009502DD" w:rsidP="00D23447">
            <w:r>
              <w:t>25 měsíců</w:t>
            </w:r>
          </w:p>
        </w:tc>
        <w:tc>
          <w:tcPr>
            <w:tcW w:w="1316" w:type="dxa"/>
          </w:tcPr>
          <w:p w:rsidR="009502DD" w:rsidRDefault="009502DD" w:rsidP="00D23447">
            <w:r>
              <w:t>30 měsíců</w:t>
            </w:r>
          </w:p>
        </w:tc>
        <w:tc>
          <w:tcPr>
            <w:tcW w:w="1316" w:type="dxa"/>
          </w:tcPr>
          <w:p w:rsidR="009502DD" w:rsidRDefault="009502DD" w:rsidP="00D23447">
            <w:r>
              <w:t>35 měsíců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 xml:space="preserve">20% </w:t>
            </w:r>
          </w:p>
        </w:tc>
        <w:tc>
          <w:tcPr>
            <w:tcW w:w="1316" w:type="dxa"/>
          </w:tcPr>
          <w:p w:rsidR="009502DD" w:rsidRDefault="009502DD" w:rsidP="00D23447">
            <w:r>
              <w:t>9,61%</w:t>
            </w:r>
          </w:p>
        </w:tc>
        <w:tc>
          <w:tcPr>
            <w:tcW w:w="1316" w:type="dxa"/>
          </w:tcPr>
          <w:p w:rsidR="009502DD" w:rsidRDefault="009502DD" w:rsidP="00D23447">
            <w:r>
              <w:t>7,06%</w:t>
            </w:r>
          </w:p>
        </w:tc>
        <w:tc>
          <w:tcPr>
            <w:tcW w:w="1316" w:type="dxa"/>
          </w:tcPr>
          <w:p w:rsidR="009502DD" w:rsidRDefault="009502DD" w:rsidP="00D23447">
            <w:r>
              <w:t>5,64%</w:t>
            </w:r>
          </w:p>
        </w:tc>
        <w:tc>
          <w:tcPr>
            <w:tcW w:w="1316" w:type="dxa"/>
          </w:tcPr>
          <w:p w:rsidR="009502DD" w:rsidRDefault="009502DD" w:rsidP="00D23447">
            <w:r>
              <w:t>4,68%</w:t>
            </w:r>
          </w:p>
        </w:tc>
        <w:tc>
          <w:tcPr>
            <w:tcW w:w="1316" w:type="dxa"/>
          </w:tcPr>
          <w:p w:rsidR="009502DD" w:rsidRDefault="009502DD" w:rsidP="00D23447">
            <w:r>
              <w:t>4,04%</w:t>
            </w:r>
          </w:p>
        </w:tc>
        <w:tc>
          <w:tcPr>
            <w:tcW w:w="1316" w:type="dxa"/>
          </w:tcPr>
          <w:p w:rsidR="009502DD" w:rsidRDefault="009502DD" w:rsidP="00D23447">
            <w:r>
              <w:t>3,70%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30%</w:t>
            </w:r>
          </w:p>
        </w:tc>
        <w:tc>
          <w:tcPr>
            <w:tcW w:w="1316" w:type="dxa"/>
          </w:tcPr>
          <w:p w:rsidR="009502DD" w:rsidRDefault="009502DD" w:rsidP="00D23447">
            <w:r>
              <w:t>8,40%</w:t>
            </w:r>
          </w:p>
        </w:tc>
        <w:tc>
          <w:tcPr>
            <w:tcW w:w="1316" w:type="dxa"/>
          </w:tcPr>
          <w:p w:rsidR="009502DD" w:rsidRDefault="009502DD" w:rsidP="00D23447">
            <w:r>
              <w:t>6,17%</w:t>
            </w:r>
          </w:p>
        </w:tc>
        <w:tc>
          <w:tcPr>
            <w:tcW w:w="1316" w:type="dxa"/>
          </w:tcPr>
          <w:p w:rsidR="009502DD" w:rsidRDefault="009502DD" w:rsidP="00D23447">
            <w:r>
              <w:t>4,93%</w:t>
            </w:r>
          </w:p>
        </w:tc>
        <w:tc>
          <w:tcPr>
            <w:tcW w:w="1316" w:type="dxa"/>
          </w:tcPr>
          <w:p w:rsidR="009502DD" w:rsidRDefault="009502DD" w:rsidP="00D23447">
            <w:r>
              <w:t>4,01%</w:t>
            </w:r>
          </w:p>
        </w:tc>
        <w:tc>
          <w:tcPr>
            <w:tcW w:w="1316" w:type="dxa"/>
          </w:tcPr>
          <w:p w:rsidR="009502DD" w:rsidRDefault="009502DD" w:rsidP="00D23447">
            <w:r>
              <w:t>3,55%</w:t>
            </w:r>
          </w:p>
        </w:tc>
        <w:tc>
          <w:tcPr>
            <w:tcW w:w="1316" w:type="dxa"/>
          </w:tcPr>
          <w:p w:rsidR="009502DD" w:rsidRDefault="009502DD" w:rsidP="00D23447">
            <w:r>
              <w:t>3,25%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40%</w:t>
            </w:r>
          </w:p>
        </w:tc>
        <w:tc>
          <w:tcPr>
            <w:tcW w:w="1316" w:type="dxa"/>
          </w:tcPr>
          <w:p w:rsidR="009502DD" w:rsidRDefault="009502DD" w:rsidP="00D23447">
            <w:r>
              <w:t>7,19%</w:t>
            </w:r>
          </w:p>
        </w:tc>
        <w:tc>
          <w:tcPr>
            <w:tcW w:w="1316" w:type="dxa"/>
          </w:tcPr>
          <w:p w:rsidR="009502DD" w:rsidRDefault="009502DD" w:rsidP="00D23447">
            <w:r>
              <w:t>5,28%</w:t>
            </w:r>
          </w:p>
        </w:tc>
        <w:tc>
          <w:tcPr>
            <w:tcW w:w="1316" w:type="dxa"/>
          </w:tcPr>
          <w:p w:rsidR="009502DD" w:rsidRDefault="009502DD" w:rsidP="00D23447">
            <w:r>
              <w:t>4,23%</w:t>
            </w:r>
          </w:p>
        </w:tc>
        <w:tc>
          <w:tcPr>
            <w:tcW w:w="1316" w:type="dxa"/>
          </w:tcPr>
          <w:p w:rsidR="009502DD" w:rsidRDefault="009502DD" w:rsidP="00D23447">
            <w:r>
              <w:t>3,53%</w:t>
            </w:r>
          </w:p>
        </w:tc>
        <w:tc>
          <w:tcPr>
            <w:tcW w:w="1316" w:type="dxa"/>
          </w:tcPr>
          <w:p w:rsidR="009502DD" w:rsidRDefault="009502DD" w:rsidP="00D23447">
            <w:r>
              <w:t>3,04%</w:t>
            </w:r>
          </w:p>
        </w:tc>
        <w:tc>
          <w:tcPr>
            <w:tcW w:w="1316" w:type="dxa"/>
          </w:tcPr>
          <w:p w:rsidR="009502DD" w:rsidRDefault="009502DD" w:rsidP="00D23447">
            <w:r>
              <w:t>2,81%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50%</w:t>
            </w:r>
          </w:p>
        </w:tc>
        <w:tc>
          <w:tcPr>
            <w:tcW w:w="1316" w:type="dxa"/>
          </w:tcPr>
          <w:p w:rsidR="009502DD" w:rsidRDefault="009502DD" w:rsidP="00D23447">
            <w:r>
              <w:t>5,91%</w:t>
            </w:r>
          </w:p>
        </w:tc>
        <w:tc>
          <w:tcPr>
            <w:tcW w:w="1316" w:type="dxa"/>
          </w:tcPr>
          <w:p w:rsidR="009502DD" w:rsidRDefault="009502DD" w:rsidP="00D23447">
            <w:r>
              <w:t>4,31%</w:t>
            </w:r>
          </w:p>
        </w:tc>
        <w:tc>
          <w:tcPr>
            <w:tcW w:w="1316" w:type="dxa"/>
          </w:tcPr>
          <w:p w:rsidR="009502DD" w:rsidRDefault="009502DD" w:rsidP="00D23447">
            <w:r>
              <w:t>3,44%</w:t>
            </w:r>
          </w:p>
        </w:tc>
        <w:tc>
          <w:tcPr>
            <w:tcW w:w="1316" w:type="dxa"/>
          </w:tcPr>
          <w:p w:rsidR="009502DD" w:rsidRDefault="009502DD" w:rsidP="00D23447">
            <w:r>
              <w:t>2,94%</w:t>
            </w:r>
          </w:p>
        </w:tc>
        <w:tc>
          <w:tcPr>
            <w:tcW w:w="1316" w:type="dxa"/>
          </w:tcPr>
          <w:p w:rsidR="009502DD" w:rsidRDefault="009502DD" w:rsidP="00D23447">
            <w:r>
              <w:t>2,54%</w:t>
            </w:r>
          </w:p>
        </w:tc>
        <w:tc>
          <w:tcPr>
            <w:tcW w:w="1316" w:type="dxa"/>
          </w:tcPr>
          <w:p w:rsidR="009502DD" w:rsidRDefault="009502DD" w:rsidP="00D23447">
            <w:r>
              <w:t>2,37%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60%</w:t>
            </w:r>
          </w:p>
        </w:tc>
        <w:tc>
          <w:tcPr>
            <w:tcW w:w="1316" w:type="dxa"/>
          </w:tcPr>
          <w:p w:rsidR="009502DD" w:rsidRDefault="009502DD" w:rsidP="00D23447">
            <w:r>
              <w:t>4,79%</w:t>
            </w:r>
          </w:p>
        </w:tc>
        <w:tc>
          <w:tcPr>
            <w:tcW w:w="1316" w:type="dxa"/>
          </w:tcPr>
          <w:p w:rsidR="009502DD" w:rsidRDefault="009502DD" w:rsidP="00D23447">
            <w:r>
              <w:t>3,52%</w:t>
            </w:r>
          </w:p>
        </w:tc>
        <w:tc>
          <w:tcPr>
            <w:tcW w:w="1316" w:type="dxa"/>
          </w:tcPr>
          <w:p w:rsidR="009502DD" w:rsidRDefault="009502DD" w:rsidP="00D23447">
            <w:r>
              <w:t>2,84%</w:t>
            </w:r>
          </w:p>
        </w:tc>
        <w:tc>
          <w:tcPr>
            <w:tcW w:w="1316" w:type="dxa"/>
          </w:tcPr>
          <w:p w:rsidR="009502DD" w:rsidRDefault="009502DD" w:rsidP="00D23447">
            <w:r>
              <w:t>2,34%</w:t>
            </w:r>
          </w:p>
        </w:tc>
        <w:tc>
          <w:tcPr>
            <w:tcW w:w="1316" w:type="dxa"/>
          </w:tcPr>
          <w:p w:rsidR="009502DD" w:rsidRDefault="009502DD" w:rsidP="00D23447">
            <w:r>
              <w:t>1,99%</w:t>
            </w:r>
          </w:p>
        </w:tc>
        <w:tc>
          <w:tcPr>
            <w:tcW w:w="1316" w:type="dxa"/>
          </w:tcPr>
          <w:p w:rsidR="009502DD" w:rsidRDefault="009502DD" w:rsidP="00D23447">
            <w:r>
              <w:t>1,86%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70%</w:t>
            </w:r>
          </w:p>
        </w:tc>
        <w:tc>
          <w:tcPr>
            <w:tcW w:w="1316" w:type="dxa"/>
          </w:tcPr>
          <w:p w:rsidR="009502DD" w:rsidRDefault="009502DD" w:rsidP="00D23447">
            <w:r>
              <w:t>3,43%</w:t>
            </w:r>
          </w:p>
        </w:tc>
        <w:tc>
          <w:tcPr>
            <w:tcW w:w="1316" w:type="dxa"/>
          </w:tcPr>
          <w:p w:rsidR="009502DD" w:rsidRDefault="009502DD" w:rsidP="00D23447">
            <w:r>
              <w:t>2,46%</w:t>
            </w:r>
          </w:p>
        </w:tc>
        <w:tc>
          <w:tcPr>
            <w:tcW w:w="1316" w:type="dxa"/>
          </w:tcPr>
          <w:p w:rsidR="009502DD" w:rsidRDefault="009502DD" w:rsidP="00D23447">
            <w:r>
              <w:t>2,07%</w:t>
            </w:r>
          </w:p>
        </w:tc>
        <w:tc>
          <w:tcPr>
            <w:tcW w:w="1316" w:type="dxa"/>
          </w:tcPr>
          <w:p w:rsidR="009502DD" w:rsidRDefault="009502DD" w:rsidP="00D23447">
            <w:r>
              <w:t>1,73%</w:t>
            </w:r>
          </w:p>
        </w:tc>
        <w:tc>
          <w:tcPr>
            <w:tcW w:w="1316" w:type="dxa"/>
          </w:tcPr>
          <w:p w:rsidR="009502DD" w:rsidRDefault="009502DD" w:rsidP="00D23447">
            <w:r>
              <w:t>1,46%</w:t>
            </w:r>
          </w:p>
        </w:tc>
        <w:tc>
          <w:tcPr>
            <w:tcW w:w="1316" w:type="dxa"/>
          </w:tcPr>
          <w:p w:rsidR="009502DD" w:rsidRDefault="009502DD" w:rsidP="00D23447">
            <w:r>
              <w:t>1,42%</w:t>
            </w:r>
          </w:p>
        </w:tc>
      </w:tr>
    </w:tbl>
    <w:p w:rsidR="009502DD" w:rsidRDefault="009502DD" w:rsidP="009502DD">
      <w:pPr>
        <w:ind w:left="360"/>
      </w:pPr>
    </w:p>
    <w:p w:rsidR="009502DD" w:rsidRDefault="009502DD" w:rsidP="009502DD">
      <w:pPr>
        <w:ind w:left="360"/>
      </w:pPr>
    </w:p>
    <w:p w:rsidR="009502DD" w:rsidRDefault="009502DD" w:rsidP="009502DD">
      <w:r>
        <w:lastRenderedPageBreak/>
        <w:t xml:space="preserve">Pracovní list </w:t>
      </w:r>
      <w:proofErr w:type="gramStart"/>
      <w:r>
        <w:t>č.4 - řešení</w:t>
      </w:r>
      <w:proofErr w:type="gramEnd"/>
    </w:p>
    <w:p w:rsidR="00681E44" w:rsidRPr="00681E44" w:rsidRDefault="009502DD" w:rsidP="00681E44">
      <w:pPr>
        <w:pStyle w:val="Odstavecseseznamem"/>
        <w:numPr>
          <w:ilvl w:val="0"/>
          <w:numId w:val="8"/>
        </w:numPr>
        <w:rPr>
          <w:color w:val="FF0000"/>
        </w:rPr>
      </w:pPr>
      <w:r>
        <w:t>Na pořízení zájezdu potřebujeme 36 000Kč. Částku získáme od banky účelovým úvěrem. Měsíční anuita činí 2 000Kč, úroková míra je 12%. Jak dlouho budeme úvěr splácet.</w:t>
      </w:r>
    </w:p>
    <w:p w:rsidR="00681E44" w:rsidRDefault="00681E44" w:rsidP="00681E44">
      <w:pPr>
        <w:spacing w:after="0"/>
        <w:ind w:left="426"/>
        <w:rPr>
          <w:color w:val="FF0000"/>
        </w:rPr>
      </w:pPr>
      <w:r w:rsidRPr="00681E44">
        <w:rPr>
          <w:color w:val="FF0000"/>
        </w:rPr>
        <w:t>i = 0,12</w:t>
      </w:r>
    </w:p>
    <w:p w:rsidR="00681E44" w:rsidRDefault="00681E44" w:rsidP="00681E44">
      <w:pPr>
        <w:spacing w:after="0"/>
        <w:ind w:left="426"/>
        <w:rPr>
          <w:color w:val="FF0000"/>
        </w:rPr>
      </w:pPr>
      <w:r>
        <w:rPr>
          <w:color w:val="FF0000"/>
        </w:rPr>
        <w:t>a = 2 000</w:t>
      </w:r>
    </w:p>
    <w:p w:rsidR="00681E44" w:rsidRDefault="00681E44" w:rsidP="00681E44">
      <w:pPr>
        <w:spacing w:after="0"/>
        <w:ind w:left="426"/>
        <w:rPr>
          <w:color w:val="FF0000"/>
        </w:rPr>
      </w:pPr>
      <w:r>
        <w:rPr>
          <w:color w:val="FF0000"/>
        </w:rPr>
        <w:t>D = 36 000</w:t>
      </w:r>
    </w:p>
    <w:p w:rsidR="00681E44" w:rsidRDefault="00681E44" w:rsidP="00681E44">
      <w:pPr>
        <w:spacing w:after="0"/>
        <w:ind w:left="426"/>
        <w:rPr>
          <w:color w:val="FF0000"/>
        </w:rPr>
      </w:pPr>
      <w:r>
        <w:rPr>
          <w:color w:val="FF0000"/>
        </w:rPr>
        <w:t>m = 12</w:t>
      </w:r>
    </w:p>
    <w:p w:rsidR="00681E44" w:rsidRDefault="00681E44" w:rsidP="00681E44">
      <w:pPr>
        <w:spacing w:after="0"/>
        <w:ind w:left="426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 xml:space="preserve">m.n= 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log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m.a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m.a-D.i</m:t>
                      </m:r>
                    </m:den>
                  </m:f>
                </m:e>
              </m:d>
            </m:num>
            <m:den>
              <m:r>
                <w:rPr>
                  <w:rFonts w:ascii="Cambria Math" w:hAnsi="Cambria Math"/>
                  <w:color w:val="FF0000"/>
                </w:rPr>
                <m:t>log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i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m</m:t>
                      </m:r>
                    </m:den>
                  </m:f>
                </m:e>
              </m:d>
            </m:den>
          </m:f>
          <m:r>
            <w:rPr>
              <w:rFonts w:ascii="Cambria Math" w:hAnsi="Cambria Math"/>
              <w:color w:val="FF0000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log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12.2 000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12.2 000-36 000.0,12</m:t>
                      </m:r>
                    </m:den>
                  </m:f>
                </m:e>
              </m:d>
            </m:num>
            <m:den>
              <m:r>
                <w:rPr>
                  <w:rFonts w:ascii="Cambria Math" w:hAnsi="Cambria Math"/>
                  <w:color w:val="FF0000"/>
                </w:rPr>
                <m:t>log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0,12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12</m:t>
                      </m:r>
                    </m:den>
                  </m:f>
                </m:e>
              </m:d>
            </m:den>
          </m:f>
          <m:r>
            <w:rPr>
              <w:rFonts w:ascii="Cambria Math" w:hAnsi="Cambria Math"/>
              <w:color w:val="FF0000"/>
            </w:rPr>
            <m:t>=19,94=20 měsíců</m:t>
          </m:r>
        </m:oMath>
      </m:oMathPara>
    </w:p>
    <w:p w:rsidR="00681E44" w:rsidRDefault="00681E44" w:rsidP="00681E44">
      <w:pPr>
        <w:spacing w:after="0"/>
        <w:ind w:left="426"/>
        <w:rPr>
          <w:color w:val="FF0000"/>
        </w:rPr>
      </w:pPr>
    </w:p>
    <w:p w:rsidR="009502DD" w:rsidRPr="00681E44" w:rsidRDefault="009502DD" w:rsidP="00681E44">
      <w:pPr>
        <w:pStyle w:val="Odstavecseseznamem"/>
        <w:numPr>
          <w:ilvl w:val="0"/>
          <w:numId w:val="8"/>
        </w:numPr>
        <w:spacing w:after="0"/>
      </w:pPr>
      <w:r>
        <w:t xml:space="preserve">Podnikatel získal úvěr na tři roky ve výši 3,5 milionu korun s úrokovou mírou 13,5%. Úroky banka připisuje jednou ročně. Podnikatel bude </w:t>
      </w:r>
      <w:proofErr w:type="gramStart"/>
      <w:r>
        <w:t>splácet  vždy</w:t>
      </w:r>
      <w:proofErr w:type="gramEnd"/>
      <w:r>
        <w:t xml:space="preserve"> na konci roku, poprvé na konci prvního roku, anuitami s konstantním úmorem. Sestavte umořovací plán, kolik korun bude činit celkem úrok z úvěru.</w:t>
      </w:r>
      <w:r>
        <w:br/>
      </w:r>
      <w:r>
        <w:br/>
      </w:r>
      <w:r w:rsidR="00681E44" w:rsidRPr="00681E44">
        <w:rPr>
          <w:color w:val="FF0000"/>
        </w:rPr>
        <w:t>i = 0,35</w:t>
      </w:r>
    </w:p>
    <w:p w:rsidR="00681E44" w:rsidRDefault="00681E44" w:rsidP="00681E44">
      <w:pPr>
        <w:spacing w:after="0"/>
        <w:ind w:left="426" w:firstLine="282"/>
        <w:rPr>
          <w:color w:val="FF0000"/>
        </w:rPr>
      </w:pPr>
      <w:r>
        <w:rPr>
          <w:color w:val="FF0000"/>
        </w:rPr>
        <w:t xml:space="preserve"> </w:t>
      </w:r>
      <w:r w:rsidRPr="00681E44">
        <w:rPr>
          <w:color w:val="FF0000"/>
        </w:rPr>
        <w:t>D = 3 500</w:t>
      </w:r>
      <w:r>
        <w:rPr>
          <w:color w:val="FF0000"/>
        </w:rPr>
        <w:t> </w:t>
      </w:r>
      <w:r w:rsidRPr="00681E44">
        <w:rPr>
          <w:color w:val="FF0000"/>
        </w:rPr>
        <w:t>000</w:t>
      </w:r>
    </w:p>
    <w:p w:rsidR="00681E44" w:rsidRDefault="00681E44" w:rsidP="00681E44">
      <w:pPr>
        <w:spacing w:after="0"/>
        <w:ind w:left="426" w:firstLine="282"/>
        <w:rPr>
          <w:color w:val="FF0000"/>
        </w:rPr>
      </w:pPr>
      <w:r>
        <w:rPr>
          <w:color w:val="FF0000"/>
        </w:rPr>
        <w:t xml:space="preserve"> n = 3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1723"/>
        <w:gridCol w:w="1801"/>
        <w:gridCol w:w="1734"/>
        <w:gridCol w:w="1802"/>
        <w:gridCol w:w="1802"/>
      </w:tblGrid>
      <w:tr w:rsidR="00205F86" w:rsidRPr="00205F86" w:rsidTr="00205F86"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</w:p>
        </w:tc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 w:rsidRPr="00205F86">
              <w:rPr>
                <w:color w:val="FF0000"/>
              </w:rPr>
              <w:t>s</w:t>
            </w:r>
            <w:r>
              <w:rPr>
                <w:color w:val="FF0000"/>
              </w:rPr>
              <w:t>plátka</w:t>
            </w:r>
          </w:p>
        </w:tc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úrok</w:t>
            </w:r>
          </w:p>
        </w:tc>
        <w:tc>
          <w:tcPr>
            <w:tcW w:w="1843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úmor</w:t>
            </w:r>
          </w:p>
        </w:tc>
        <w:tc>
          <w:tcPr>
            <w:tcW w:w="1843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stav</w:t>
            </w:r>
          </w:p>
        </w:tc>
      </w:tr>
      <w:tr w:rsidR="00205F86" w:rsidRPr="00205F86" w:rsidTr="00205F86"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</w:p>
        </w:tc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</w:p>
        </w:tc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</w:p>
        </w:tc>
        <w:tc>
          <w:tcPr>
            <w:tcW w:w="1843" w:type="dxa"/>
          </w:tcPr>
          <w:p w:rsidR="00205F86" w:rsidRPr="00205F86" w:rsidRDefault="00205F86" w:rsidP="00681E44">
            <w:pPr>
              <w:rPr>
                <w:color w:val="FF0000"/>
              </w:rPr>
            </w:pPr>
          </w:p>
        </w:tc>
        <w:tc>
          <w:tcPr>
            <w:tcW w:w="1843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3 500 000</w:t>
            </w:r>
          </w:p>
        </w:tc>
      </w:tr>
      <w:tr w:rsidR="00205F86" w:rsidRPr="00205F86" w:rsidTr="00205F86"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1. rok</w:t>
            </w:r>
          </w:p>
        </w:tc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1 639 166,67</w:t>
            </w:r>
          </w:p>
        </w:tc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472 500</w:t>
            </w:r>
          </w:p>
        </w:tc>
        <w:tc>
          <w:tcPr>
            <w:tcW w:w="1843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1 166 666,67</w:t>
            </w:r>
          </w:p>
        </w:tc>
        <w:tc>
          <w:tcPr>
            <w:tcW w:w="1843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2 333 333,33</w:t>
            </w:r>
          </w:p>
        </w:tc>
      </w:tr>
      <w:tr w:rsidR="00205F86" w:rsidRPr="00205F86" w:rsidTr="00205F86"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2. rok</w:t>
            </w:r>
          </w:p>
        </w:tc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1 481 666,67</w:t>
            </w:r>
          </w:p>
        </w:tc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315 000</w:t>
            </w:r>
          </w:p>
        </w:tc>
        <w:tc>
          <w:tcPr>
            <w:tcW w:w="1843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1 166 666,67</w:t>
            </w:r>
          </w:p>
        </w:tc>
        <w:tc>
          <w:tcPr>
            <w:tcW w:w="1843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1 166 666,67</w:t>
            </w:r>
          </w:p>
        </w:tc>
      </w:tr>
      <w:tr w:rsidR="00205F86" w:rsidRPr="00205F86" w:rsidTr="00205F86"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3. rok</w:t>
            </w:r>
          </w:p>
        </w:tc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1 324 166,67</w:t>
            </w:r>
          </w:p>
        </w:tc>
        <w:tc>
          <w:tcPr>
            <w:tcW w:w="1842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157 500</w:t>
            </w:r>
          </w:p>
        </w:tc>
        <w:tc>
          <w:tcPr>
            <w:tcW w:w="1843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1 166 666,67</w:t>
            </w:r>
          </w:p>
        </w:tc>
        <w:tc>
          <w:tcPr>
            <w:tcW w:w="1843" w:type="dxa"/>
          </w:tcPr>
          <w:p w:rsidR="00205F86" w:rsidRPr="00205F86" w:rsidRDefault="00205F86" w:rsidP="00681E44">
            <w:pPr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</w:tr>
    </w:tbl>
    <w:p w:rsidR="00681E44" w:rsidRPr="00205F86" w:rsidRDefault="00681E44" w:rsidP="00681E44">
      <w:pPr>
        <w:spacing w:after="0"/>
        <w:ind w:left="426" w:firstLine="282"/>
        <w:rPr>
          <w:color w:val="FF0000"/>
        </w:rPr>
      </w:pPr>
    </w:p>
    <w:p w:rsidR="00205F86" w:rsidRPr="00205F86" w:rsidRDefault="00205F86" w:rsidP="00205F86">
      <w:pPr>
        <w:ind w:left="426"/>
        <w:rPr>
          <w:color w:val="FF0000"/>
        </w:rPr>
      </w:pPr>
      <w:r>
        <w:tab/>
        <w:t xml:space="preserve"> </w:t>
      </w:r>
      <w:r w:rsidRPr="00205F86">
        <w:rPr>
          <w:color w:val="FF0000"/>
        </w:rPr>
        <w:t>U</w:t>
      </w:r>
      <w:r>
        <w:rPr>
          <w:color w:val="FF0000"/>
        </w:rPr>
        <w:t xml:space="preserve"> = 945 000</w:t>
      </w:r>
    </w:p>
    <w:p w:rsidR="009502DD" w:rsidRPr="00205F86" w:rsidRDefault="009502DD" w:rsidP="00205F86">
      <w:pPr>
        <w:pStyle w:val="Odstavecseseznamem"/>
        <w:numPr>
          <w:ilvl w:val="0"/>
          <w:numId w:val="8"/>
        </w:numPr>
        <w:spacing w:after="0"/>
      </w:pPr>
      <w:r>
        <w:t xml:space="preserve">Úvěr 65 500Kč má být umořen ročními anuitami za čtyři roky při neměnné roční 12% úrokové </w:t>
      </w:r>
      <w:proofErr w:type="gramStart"/>
      <w:r>
        <w:t>míře.Určete</w:t>
      </w:r>
      <w:proofErr w:type="gramEnd"/>
      <w:r>
        <w:t xml:space="preserve"> výši anuity a sestavte umořovací plán.</w:t>
      </w:r>
      <w:r>
        <w:br/>
      </w:r>
      <w:r>
        <w:br/>
      </w:r>
      <w:r w:rsidR="00205F86" w:rsidRPr="00205F86">
        <w:rPr>
          <w:color w:val="FF0000"/>
        </w:rPr>
        <w:t>D =</w:t>
      </w:r>
      <w:r w:rsidR="00205F86">
        <w:t xml:space="preserve"> </w:t>
      </w:r>
      <w:r w:rsidR="00205F86" w:rsidRPr="00205F86">
        <w:rPr>
          <w:color w:val="FF0000"/>
        </w:rPr>
        <w:t>65</w:t>
      </w:r>
      <w:r w:rsidR="00205F86">
        <w:rPr>
          <w:color w:val="FF0000"/>
        </w:rPr>
        <w:t> </w:t>
      </w:r>
      <w:r w:rsidR="00205F86" w:rsidRPr="00205F86">
        <w:rPr>
          <w:color w:val="FF0000"/>
        </w:rPr>
        <w:t>500</w:t>
      </w:r>
    </w:p>
    <w:p w:rsidR="00205F86" w:rsidRPr="00205F86" w:rsidRDefault="00205F86" w:rsidP="00205F86">
      <w:pPr>
        <w:spacing w:after="0"/>
        <w:ind w:left="426" w:firstLine="282"/>
      </w:pPr>
      <w:r>
        <w:rPr>
          <w:color w:val="FF0000"/>
        </w:rPr>
        <w:t xml:space="preserve">  </w:t>
      </w:r>
      <w:r w:rsidRPr="00205F86">
        <w:rPr>
          <w:color w:val="FF0000"/>
        </w:rPr>
        <w:t>i = 0,12</w:t>
      </w:r>
    </w:p>
    <w:p w:rsidR="00205F86" w:rsidRDefault="00205F86" w:rsidP="00205F86">
      <w:pPr>
        <w:spacing w:after="0"/>
        <w:ind w:left="426" w:firstLine="282"/>
        <w:rPr>
          <w:color w:val="FF0000"/>
        </w:rPr>
      </w:pPr>
      <w:r>
        <w:rPr>
          <w:color w:val="FF0000"/>
        </w:rPr>
        <w:t xml:space="preserve">  </w:t>
      </w:r>
      <w:r w:rsidRPr="00205F86">
        <w:rPr>
          <w:color w:val="FF0000"/>
        </w:rPr>
        <w:t xml:space="preserve">n = </w:t>
      </w:r>
      <w:r>
        <w:rPr>
          <w:color w:val="FF0000"/>
        </w:rPr>
        <w:t>4</w:t>
      </w:r>
    </w:p>
    <w:p w:rsidR="00205F86" w:rsidRPr="00205F86" w:rsidRDefault="00205F86" w:rsidP="00205F86">
      <w:pPr>
        <w:spacing w:after="0"/>
        <w:ind w:left="426" w:firstLine="282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 xml:space="preserve">a= 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D.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1+i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n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.i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1+i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n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-1</m:t>
              </m:r>
            </m:den>
          </m:f>
          <m:r>
            <w:rPr>
              <w:rFonts w:ascii="Cambria Math" w:hAnsi="Cambria Math"/>
              <w:color w:val="FF0000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65 500.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1+0,12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.0,12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1+0,12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-1</m:t>
              </m:r>
            </m:den>
          </m:f>
          <m:r>
            <w:rPr>
              <w:rFonts w:ascii="Cambria Math" w:hAnsi="Cambria Math"/>
              <w:color w:val="FF0000"/>
            </w:rPr>
            <m:t>=21 564,83</m:t>
          </m:r>
        </m:oMath>
      </m:oMathPara>
    </w:p>
    <w:p w:rsidR="009502DD" w:rsidRDefault="009502DD" w:rsidP="009502D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8E5AC4" w:rsidTr="008E5AC4">
        <w:tc>
          <w:tcPr>
            <w:tcW w:w="1842" w:type="dxa"/>
          </w:tcPr>
          <w:p w:rsidR="008E5AC4" w:rsidRDefault="008E5AC4" w:rsidP="009502DD"/>
        </w:tc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s</w:t>
            </w:r>
            <w:r>
              <w:rPr>
                <w:color w:val="FF0000"/>
              </w:rPr>
              <w:t>plátka</w:t>
            </w:r>
          </w:p>
        </w:tc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úrok</w:t>
            </w:r>
          </w:p>
        </w:tc>
        <w:tc>
          <w:tcPr>
            <w:tcW w:w="1843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>
              <w:rPr>
                <w:color w:val="FF0000"/>
              </w:rPr>
              <w:t>úmor</w:t>
            </w:r>
          </w:p>
        </w:tc>
        <w:tc>
          <w:tcPr>
            <w:tcW w:w="1843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>
              <w:rPr>
                <w:color w:val="FF0000"/>
              </w:rPr>
              <w:t>stav</w:t>
            </w:r>
          </w:p>
        </w:tc>
      </w:tr>
      <w:tr w:rsidR="008E5AC4" w:rsidTr="008E5AC4">
        <w:tc>
          <w:tcPr>
            <w:tcW w:w="1842" w:type="dxa"/>
          </w:tcPr>
          <w:p w:rsidR="008E5AC4" w:rsidRDefault="008E5AC4" w:rsidP="009502DD"/>
        </w:tc>
        <w:tc>
          <w:tcPr>
            <w:tcW w:w="1842" w:type="dxa"/>
          </w:tcPr>
          <w:p w:rsidR="008E5AC4" w:rsidRDefault="008E5AC4" w:rsidP="009502DD"/>
        </w:tc>
        <w:tc>
          <w:tcPr>
            <w:tcW w:w="1842" w:type="dxa"/>
          </w:tcPr>
          <w:p w:rsidR="008E5AC4" w:rsidRDefault="008E5AC4" w:rsidP="009502DD"/>
        </w:tc>
        <w:tc>
          <w:tcPr>
            <w:tcW w:w="1843" w:type="dxa"/>
          </w:tcPr>
          <w:p w:rsidR="008E5AC4" w:rsidRDefault="008E5AC4" w:rsidP="009502DD"/>
        </w:tc>
        <w:tc>
          <w:tcPr>
            <w:tcW w:w="1843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>
              <w:rPr>
                <w:color w:val="FF0000"/>
              </w:rPr>
              <w:t xml:space="preserve"> 65 500</w:t>
            </w:r>
          </w:p>
        </w:tc>
      </w:tr>
      <w:tr w:rsidR="008E5AC4" w:rsidRPr="008E5AC4" w:rsidTr="008E5AC4"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proofErr w:type="gramStart"/>
            <w:r w:rsidRPr="008E5AC4">
              <w:rPr>
                <w:color w:val="FF0000"/>
              </w:rPr>
              <w:t>1 .rok</w:t>
            </w:r>
            <w:proofErr w:type="gramEnd"/>
          </w:p>
        </w:tc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21 564,83</w:t>
            </w:r>
          </w:p>
        </w:tc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7 860</w:t>
            </w:r>
          </w:p>
        </w:tc>
        <w:tc>
          <w:tcPr>
            <w:tcW w:w="1843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13 704,83</w:t>
            </w:r>
          </w:p>
        </w:tc>
        <w:tc>
          <w:tcPr>
            <w:tcW w:w="1843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31 795,17</w:t>
            </w:r>
          </w:p>
        </w:tc>
      </w:tr>
      <w:tr w:rsidR="008E5AC4" w:rsidRPr="008E5AC4" w:rsidTr="008E5AC4"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proofErr w:type="gramStart"/>
            <w:r w:rsidRPr="008E5AC4">
              <w:rPr>
                <w:color w:val="FF0000"/>
              </w:rPr>
              <w:t>2 .rok</w:t>
            </w:r>
            <w:proofErr w:type="gramEnd"/>
          </w:p>
        </w:tc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21 564,83</w:t>
            </w:r>
          </w:p>
        </w:tc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6 215,42</w:t>
            </w:r>
          </w:p>
        </w:tc>
        <w:tc>
          <w:tcPr>
            <w:tcW w:w="1843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15 349,41</w:t>
            </w:r>
          </w:p>
        </w:tc>
        <w:tc>
          <w:tcPr>
            <w:tcW w:w="1843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36 445,76</w:t>
            </w:r>
          </w:p>
        </w:tc>
      </w:tr>
      <w:tr w:rsidR="008E5AC4" w:rsidRPr="008E5AC4" w:rsidTr="008E5AC4"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proofErr w:type="gramStart"/>
            <w:r w:rsidRPr="008E5AC4">
              <w:rPr>
                <w:color w:val="FF0000"/>
              </w:rPr>
              <w:t>3 .rok</w:t>
            </w:r>
            <w:proofErr w:type="gramEnd"/>
          </w:p>
        </w:tc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21 564,83</w:t>
            </w:r>
          </w:p>
        </w:tc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4 373,49</w:t>
            </w:r>
          </w:p>
        </w:tc>
        <w:tc>
          <w:tcPr>
            <w:tcW w:w="1843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17 191,34</w:t>
            </w:r>
          </w:p>
        </w:tc>
        <w:tc>
          <w:tcPr>
            <w:tcW w:w="1843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19 254,42</w:t>
            </w:r>
          </w:p>
        </w:tc>
      </w:tr>
      <w:tr w:rsidR="008E5AC4" w:rsidRPr="008E5AC4" w:rsidTr="008E5AC4"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proofErr w:type="gramStart"/>
            <w:r w:rsidRPr="008E5AC4">
              <w:rPr>
                <w:color w:val="FF0000"/>
              </w:rPr>
              <w:t>4 .rok</w:t>
            </w:r>
            <w:proofErr w:type="gramEnd"/>
          </w:p>
        </w:tc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21 564,83</w:t>
            </w:r>
          </w:p>
        </w:tc>
        <w:tc>
          <w:tcPr>
            <w:tcW w:w="1842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2 310,53</w:t>
            </w:r>
          </w:p>
        </w:tc>
        <w:tc>
          <w:tcPr>
            <w:tcW w:w="1843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19 254,30</w:t>
            </w:r>
          </w:p>
        </w:tc>
        <w:tc>
          <w:tcPr>
            <w:tcW w:w="1843" w:type="dxa"/>
          </w:tcPr>
          <w:p w:rsidR="008E5AC4" w:rsidRPr="008E5AC4" w:rsidRDefault="008E5AC4" w:rsidP="009502DD">
            <w:pPr>
              <w:rPr>
                <w:color w:val="FF0000"/>
              </w:rPr>
            </w:pPr>
            <w:r w:rsidRPr="008E5AC4">
              <w:rPr>
                <w:color w:val="FF0000"/>
              </w:rPr>
              <w:t>0</w:t>
            </w:r>
          </w:p>
        </w:tc>
      </w:tr>
    </w:tbl>
    <w:p w:rsidR="009502DD" w:rsidRDefault="009502DD" w:rsidP="009502DD"/>
    <w:p w:rsidR="009502DD" w:rsidRDefault="009502DD" w:rsidP="009502DD">
      <w:pPr>
        <w:pStyle w:val="Odstavecseseznamem"/>
        <w:numPr>
          <w:ilvl w:val="0"/>
          <w:numId w:val="8"/>
        </w:numPr>
      </w:pPr>
      <w:r>
        <w:lastRenderedPageBreak/>
        <w:t xml:space="preserve">Zákazník si vybral zboží za 14 500Kč, zvolil akontaci 30% a 25 měsíčních splátek. Určete výši měsíční splátky a celkovou cenu za zboží. S jak velkou úrokovou mírou je poskytnuto </w:t>
      </w:r>
      <w:proofErr w:type="gramStart"/>
      <w:r>
        <w:t xml:space="preserve">zboží </w:t>
      </w:r>
      <w:r w:rsidR="002854EF">
        <w:t>.</w:t>
      </w:r>
      <w:r w:rsidR="002854EF" w:rsidRPr="002854EF">
        <w:t xml:space="preserve"> </w:t>
      </w:r>
      <w:r w:rsidR="002854EF">
        <w:t>Výši</w:t>
      </w:r>
      <w:proofErr w:type="gramEnd"/>
      <w:r w:rsidR="002854EF">
        <w:t xml:space="preserve"> splátek určete z tabulky, jako uvedenou část z ceny zboží .</w:t>
      </w:r>
    </w:p>
    <w:tbl>
      <w:tblPr>
        <w:tblStyle w:val="Mkatabulky"/>
        <w:tblW w:w="0" w:type="auto"/>
        <w:tblLook w:val="0620" w:firstRow="1" w:lastRow="0" w:firstColumn="0" w:lastColumn="0" w:noHBand="1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9502DD" w:rsidTr="00D23447">
        <w:tc>
          <w:tcPr>
            <w:tcW w:w="9212" w:type="dxa"/>
            <w:gridSpan w:val="7"/>
          </w:tcPr>
          <w:p w:rsidR="009502DD" w:rsidRDefault="009502DD" w:rsidP="00D23447">
            <w:pPr>
              <w:jc w:val="center"/>
            </w:pPr>
            <w:r>
              <w:t>Tabulka měsíčních splátek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Akontace</w:t>
            </w:r>
          </w:p>
        </w:tc>
        <w:tc>
          <w:tcPr>
            <w:tcW w:w="1316" w:type="dxa"/>
          </w:tcPr>
          <w:p w:rsidR="009502DD" w:rsidRDefault="009502DD" w:rsidP="00D23447">
            <w:r>
              <w:t>10 měsíců</w:t>
            </w:r>
          </w:p>
        </w:tc>
        <w:tc>
          <w:tcPr>
            <w:tcW w:w="1316" w:type="dxa"/>
          </w:tcPr>
          <w:p w:rsidR="009502DD" w:rsidRDefault="009502DD" w:rsidP="00D23447">
            <w:r>
              <w:t>15 měsíců</w:t>
            </w:r>
          </w:p>
        </w:tc>
        <w:tc>
          <w:tcPr>
            <w:tcW w:w="1316" w:type="dxa"/>
          </w:tcPr>
          <w:p w:rsidR="009502DD" w:rsidRDefault="009502DD" w:rsidP="00D23447">
            <w:r>
              <w:t>20 měsíců</w:t>
            </w:r>
          </w:p>
        </w:tc>
        <w:tc>
          <w:tcPr>
            <w:tcW w:w="1316" w:type="dxa"/>
          </w:tcPr>
          <w:p w:rsidR="009502DD" w:rsidRDefault="009502DD" w:rsidP="00D23447">
            <w:r>
              <w:t>25 měsíců</w:t>
            </w:r>
          </w:p>
        </w:tc>
        <w:tc>
          <w:tcPr>
            <w:tcW w:w="1316" w:type="dxa"/>
          </w:tcPr>
          <w:p w:rsidR="009502DD" w:rsidRDefault="009502DD" w:rsidP="00D23447">
            <w:r>
              <w:t>30 měsíců</w:t>
            </w:r>
          </w:p>
        </w:tc>
        <w:tc>
          <w:tcPr>
            <w:tcW w:w="1316" w:type="dxa"/>
          </w:tcPr>
          <w:p w:rsidR="009502DD" w:rsidRDefault="009502DD" w:rsidP="00D23447">
            <w:r>
              <w:t>35 měsíců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 xml:space="preserve">20% </w:t>
            </w:r>
          </w:p>
        </w:tc>
        <w:tc>
          <w:tcPr>
            <w:tcW w:w="1316" w:type="dxa"/>
          </w:tcPr>
          <w:p w:rsidR="009502DD" w:rsidRDefault="009502DD" w:rsidP="00D23447">
            <w:r>
              <w:t>9,61%</w:t>
            </w:r>
          </w:p>
        </w:tc>
        <w:tc>
          <w:tcPr>
            <w:tcW w:w="1316" w:type="dxa"/>
          </w:tcPr>
          <w:p w:rsidR="009502DD" w:rsidRDefault="009502DD" w:rsidP="00D23447">
            <w:r>
              <w:t>7,06%</w:t>
            </w:r>
          </w:p>
        </w:tc>
        <w:tc>
          <w:tcPr>
            <w:tcW w:w="1316" w:type="dxa"/>
          </w:tcPr>
          <w:p w:rsidR="009502DD" w:rsidRDefault="009502DD" w:rsidP="00D23447">
            <w:r>
              <w:t>5,64%</w:t>
            </w:r>
          </w:p>
        </w:tc>
        <w:tc>
          <w:tcPr>
            <w:tcW w:w="1316" w:type="dxa"/>
          </w:tcPr>
          <w:p w:rsidR="009502DD" w:rsidRDefault="009502DD" w:rsidP="00D23447">
            <w:r>
              <w:t>4,68%</w:t>
            </w:r>
          </w:p>
        </w:tc>
        <w:tc>
          <w:tcPr>
            <w:tcW w:w="1316" w:type="dxa"/>
          </w:tcPr>
          <w:p w:rsidR="009502DD" w:rsidRDefault="009502DD" w:rsidP="00D23447">
            <w:r>
              <w:t>4,04%</w:t>
            </w:r>
          </w:p>
        </w:tc>
        <w:tc>
          <w:tcPr>
            <w:tcW w:w="1316" w:type="dxa"/>
          </w:tcPr>
          <w:p w:rsidR="009502DD" w:rsidRDefault="009502DD" w:rsidP="00D23447">
            <w:r>
              <w:t>3,70%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30%</w:t>
            </w:r>
          </w:p>
        </w:tc>
        <w:tc>
          <w:tcPr>
            <w:tcW w:w="1316" w:type="dxa"/>
          </w:tcPr>
          <w:p w:rsidR="009502DD" w:rsidRDefault="009502DD" w:rsidP="00D23447">
            <w:r>
              <w:t>8,40%</w:t>
            </w:r>
          </w:p>
        </w:tc>
        <w:tc>
          <w:tcPr>
            <w:tcW w:w="1316" w:type="dxa"/>
          </w:tcPr>
          <w:p w:rsidR="009502DD" w:rsidRDefault="009502DD" w:rsidP="00D23447">
            <w:r>
              <w:t>6,17%</w:t>
            </w:r>
          </w:p>
        </w:tc>
        <w:tc>
          <w:tcPr>
            <w:tcW w:w="1316" w:type="dxa"/>
          </w:tcPr>
          <w:p w:rsidR="009502DD" w:rsidRDefault="009502DD" w:rsidP="00D23447">
            <w:r>
              <w:t>4,93%</w:t>
            </w:r>
          </w:p>
        </w:tc>
        <w:tc>
          <w:tcPr>
            <w:tcW w:w="1316" w:type="dxa"/>
          </w:tcPr>
          <w:p w:rsidR="009502DD" w:rsidRDefault="009502DD" w:rsidP="00D23447">
            <w:r>
              <w:t>4,01%</w:t>
            </w:r>
          </w:p>
        </w:tc>
        <w:tc>
          <w:tcPr>
            <w:tcW w:w="1316" w:type="dxa"/>
          </w:tcPr>
          <w:p w:rsidR="009502DD" w:rsidRDefault="009502DD" w:rsidP="00D23447">
            <w:r>
              <w:t>3,55%</w:t>
            </w:r>
          </w:p>
        </w:tc>
        <w:tc>
          <w:tcPr>
            <w:tcW w:w="1316" w:type="dxa"/>
          </w:tcPr>
          <w:p w:rsidR="009502DD" w:rsidRDefault="009502DD" w:rsidP="00D23447">
            <w:r>
              <w:t>3,25%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40%</w:t>
            </w:r>
          </w:p>
        </w:tc>
        <w:tc>
          <w:tcPr>
            <w:tcW w:w="1316" w:type="dxa"/>
          </w:tcPr>
          <w:p w:rsidR="009502DD" w:rsidRDefault="009502DD" w:rsidP="00D23447">
            <w:r>
              <w:t>7,19%</w:t>
            </w:r>
          </w:p>
        </w:tc>
        <w:tc>
          <w:tcPr>
            <w:tcW w:w="1316" w:type="dxa"/>
          </w:tcPr>
          <w:p w:rsidR="009502DD" w:rsidRDefault="009502DD" w:rsidP="00D23447">
            <w:r>
              <w:t>5,28%</w:t>
            </w:r>
          </w:p>
        </w:tc>
        <w:tc>
          <w:tcPr>
            <w:tcW w:w="1316" w:type="dxa"/>
          </w:tcPr>
          <w:p w:rsidR="009502DD" w:rsidRDefault="009502DD" w:rsidP="00D23447">
            <w:r>
              <w:t>4,23%</w:t>
            </w:r>
          </w:p>
        </w:tc>
        <w:tc>
          <w:tcPr>
            <w:tcW w:w="1316" w:type="dxa"/>
          </w:tcPr>
          <w:p w:rsidR="009502DD" w:rsidRDefault="009502DD" w:rsidP="00D23447">
            <w:r>
              <w:t>3,53%</w:t>
            </w:r>
          </w:p>
        </w:tc>
        <w:tc>
          <w:tcPr>
            <w:tcW w:w="1316" w:type="dxa"/>
          </w:tcPr>
          <w:p w:rsidR="009502DD" w:rsidRDefault="009502DD" w:rsidP="00D23447">
            <w:r>
              <w:t>3,04%</w:t>
            </w:r>
          </w:p>
        </w:tc>
        <w:tc>
          <w:tcPr>
            <w:tcW w:w="1316" w:type="dxa"/>
          </w:tcPr>
          <w:p w:rsidR="009502DD" w:rsidRDefault="009502DD" w:rsidP="00D23447">
            <w:r>
              <w:t>2,81%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50%</w:t>
            </w:r>
          </w:p>
        </w:tc>
        <w:tc>
          <w:tcPr>
            <w:tcW w:w="1316" w:type="dxa"/>
          </w:tcPr>
          <w:p w:rsidR="009502DD" w:rsidRDefault="009502DD" w:rsidP="00D23447">
            <w:r>
              <w:t>5,91%</w:t>
            </w:r>
          </w:p>
        </w:tc>
        <w:tc>
          <w:tcPr>
            <w:tcW w:w="1316" w:type="dxa"/>
          </w:tcPr>
          <w:p w:rsidR="009502DD" w:rsidRDefault="009502DD" w:rsidP="00D23447">
            <w:r>
              <w:t>4,31%</w:t>
            </w:r>
          </w:p>
        </w:tc>
        <w:tc>
          <w:tcPr>
            <w:tcW w:w="1316" w:type="dxa"/>
          </w:tcPr>
          <w:p w:rsidR="009502DD" w:rsidRDefault="009502DD" w:rsidP="00D23447">
            <w:r>
              <w:t>3,44%</w:t>
            </w:r>
          </w:p>
        </w:tc>
        <w:tc>
          <w:tcPr>
            <w:tcW w:w="1316" w:type="dxa"/>
          </w:tcPr>
          <w:p w:rsidR="009502DD" w:rsidRDefault="009502DD" w:rsidP="00D23447">
            <w:r>
              <w:t>2,94%</w:t>
            </w:r>
          </w:p>
        </w:tc>
        <w:tc>
          <w:tcPr>
            <w:tcW w:w="1316" w:type="dxa"/>
          </w:tcPr>
          <w:p w:rsidR="009502DD" w:rsidRDefault="009502DD" w:rsidP="00D23447">
            <w:r>
              <w:t>2,54%</w:t>
            </w:r>
          </w:p>
        </w:tc>
        <w:tc>
          <w:tcPr>
            <w:tcW w:w="1316" w:type="dxa"/>
          </w:tcPr>
          <w:p w:rsidR="009502DD" w:rsidRDefault="009502DD" w:rsidP="00D23447">
            <w:r>
              <w:t>2,37%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60%</w:t>
            </w:r>
          </w:p>
        </w:tc>
        <w:tc>
          <w:tcPr>
            <w:tcW w:w="1316" w:type="dxa"/>
          </w:tcPr>
          <w:p w:rsidR="009502DD" w:rsidRDefault="009502DD" w:rsidP="00D23447">
            <w:r>
              <w:t>4,79%</w:t>
            </w:r>
          </w:p>
        </w:tc>
        <w:tc>
          <w:tcPr>
            <w:tcW w:w="1316" w:type="dxa"/>
          </w:tcPr>
          <w:p w:rsidR="009502DD" w:rsidRDefault="009502DD" w:rsidP="00D23447">
            <w:r>
              <w:t>3,52%</w:t>
            </w:r>
          </w:p>
        </w:tc>
        <w:tc>
          <w:tcPr>
            <w:tcW w:w="1316" w:type="dxa"/>
          </w:tcPr>
          <w:p w:rsidR="009502DD" w:rsidRDefault="009502DD" w:rsidP="00D23447">
            <w:r>
              <w:t>2,84%</w:t>
            </w:r>
          </w:p>
        </w:tc>
        <w:tc>
          <w:tcPr>
            <w:tcW w:w="1316" w:type="dxa"/>
          </w:tcPr>
          <w:p w:rsidR="009502DD" w:rsidRDefault="009502DD" w:rsidP="00D23447">
            <w:r>
              <w:t>2,34%</w:t>
            </w:r>
          </w:p>
        </w:tc>
        <w:tc>
          <w:tcPr>
            <w:tcW w:w="1316" w:type="dxa"/>
          </w:tcPr>
          <w:p w:rsidR="009502DD" w:rsidRDefault="009502DD" w:rsidP="00D23447">
            <w:r>
              <w:t>1,99%</w:t>
            </w:r>
          </w:p>
        </w:tc>
        <w:tc>
          <w:tcPr>
            <w:tcW w:w="1316" w:type="dxa"/>
          </w:tcPr>
          <w:p w:rsidR="009502DD" w:rsidRDefault="009502DD" w:rsidP="00D23447">
            <w:r>
              <w:t>1,86%</w:t>
            </w:r>
          </w:p>
        </w:tc>
      </w:tr>
      <w:tr w:rsidR="009502DD" w:rsidTr="00D23447">
        <w:tc>
          <w:tcPr>
            <w:tcW w:w="1316" w:type="dxa"/>
          </w:tcPr>
          <w:p w:rsidR="009502DD" w:rsidRDefault="009502DD" w:rsidP="00D23447">
            <w:r>
              <w:t>70%</w:t>
            </w:r>
          </w:p>
        </w:tc>
        <w:tc>
          <w:tcPr>
            <w:tcW w:w="1316" w:type="dxa"/>
          </w:tcPr>
          <w:p w:rsidR="009502DD" w:rsidRDefault="009502DD" w:rsidP="00D23447">
            <w:r>
              <w:t>3,43%</w:t>
            </w:r>
          </w:p>
        </w:tc>
        <w:tc>
          <w:tcPr>
            <w:tcW w:w="1316" w:type="dxa"/>
          </w:tcPr>
          <w:p w:rsidR="009502DD" w:rsidRDefault="009502DD" w:rsidP="00D23447">
            <w:r>
              <w:t>2,46%</w:t>
            </w:r>
          </w:p>
        </w:tc>
        <w:tc>
          <w:tcPr>
            <w:tcW w:w="1316" w:type="dxa"/>
          </w:tcPr>
          <w:p w:rsidR="009502DD" w:rsidRDefault="009502DD" w:rsidP="00D23447">
            <w:r>
              <w:t>2,07%</w:t>
            </w:r>
          </w:p>
        </w:tc>
        <w:tc>
          <w:tcPr>
            <w:tcW w:w="1316" w:type="dxa"/>
          </w:tcPr>
          <w:p w:rsidR="009502DD" w:rsidRDefault="009502DD" w:rsidP="00D23447">
            <w:r>
              <w:t>1,73%</w:t>
            </w:r>
          </w:p>
        </w:tc>
        <w:tc>
          <w:tcPr>
            <w:tcW w:w="1316" w:type="dxa"/>
          </w:tcPr>
          <w:p w:rsidR="009502DD" w:rsidRDefault="009502DD" w:rsidP="00D23447">
            <w:r>
              <w:t>1,46%</w:t>
            </w:r>
          </w:p>
        </w:tc>
        <w:tc>
          <w:tcPr>
            <w:tcW w:w="1316" w:type="dxa"/>
          </w:tcPr>
          <w:p w:rsidR="009502DD" w:rsidRDefault="009502DD" w:rsidP="00D23447">
            <w:r>
              <w:t>1,42%</w:t>
            </w:r>
          </w:p>
        </w:tc>
      </w:tr>
    </w:tbl>
    <w:p w:rsidR="009502DD" w:rsidRDefault="009502DD" w:rsidP="009502DD">
      <w:pPr>
        <w:ind w:left="360"/>
      </w:pPr>
    </w:p>
    <w:p w:rsidR="008E5AC4" w:rsidRDefault="00CA2AB5" w:rsidP="00CA2AB5">
      <w:pPr>
        <w:spacing w:after="0"/>
        <w:ind w:left="360"/>
        <w:rPr>
          <w:color w:val="FF0000"/>
        </w:rPr>
      </w:pPr>
      <w:r>
        <w:rPr>
          <w:color w:val="FF0000"/>
        </w:rPr>
        <w:t>s</w:t>
      </w:r>
      <w:r w:rsidR="008E5AC4">
        <w:rPr>
          <w:color w:val="FF0000"/>
        </w:rPr>
        <w:t xml:space="preserve"> = </w:t>
      </w:r>
      <w:r>
        <w:rPr>
          <w:color w:val="FF0000"/>
        </w:rPr>
        <w:t>14 500.0,0401 = 581,45</w:t>
      </w:r>
    </w:p>
    <w:p w:rsidR="00CA2AB5" w:rsidRDefault="00CA2AB5" w:rsidP="00CA2AB5">
      <w:pPr>
        <w:spacing w:after="0"/>
        <w:ind w:left="360"/>
        <w:rPr>
          <w:color w:val="FF0000"/>
        </w:rPr>
      </w:pPr>
      <w:r>
        <w:rPr>
          <w:color w:val="FF0000"/>
        </w:rPr>
        <w:t>A = 0,3.14 500 = 435</w:t>
      </w:r>
      <w:r w:rsidR="00DE2A4D">
        <w:rPr>
          <w:color w:val="FF0000"/>
        </w:rPr>
        <w:t>0</w:t>
      </w:r>
    </w:p>
    <w:p w:rsidR="00CA2AB5" w:rsidRDefault="00CA2AB5" w:rsidP="00CA2AB5">
      <w:pPr>
        <w:spacing w:after="0"/>
        <w:ind w:left="360"/>
        <w:rPr>
          <w:color w:val="FF0000"/>
        </w:rPr>
      </w:pPr>
      <w:r>
        <w:rPr>
          <w:color w:val="FF0000"/>
        </w:rPr>
        <w:t>C = A + 25.581,45 = 18 886,25</w:t>
      </w:r>
    </w:p>
    <w:p w:rsidR="00CA2AB5" w:rsidRDefault="00CA2AB5" w:rsidP="00CA2AB5">
      <w:pPr>
        <w:spacing w:after="0"/>
        <w:ind w:left="360"/>
        <w:rPr>
          <w:color w:val="FF0000"/>
        </w:rPr>
      </w:pPr>
      <w:r>
        <w:rPr>
          <w:color w:val="FF0000"/>
        </w:rPr>
        <w:t>i = (18 886,25 /14 5000)-1 = 0,3025</w:t>
      </w:r>
    </w:p>
    <w:p w:rsidR="00CA2AB5" w:rsidRDefault="00CA2AB5">
      <w:pPr>
        <w:rPr>
          <w:color w:val="FF0000"/>
        </w:rPr>
      </w:pPr>
      <w:r>
        <w:rPr>
          <w:color w:val="FF0000"/>
        </w:rPr>
        <w:br w:type="page"/>
      </w:r>
    </w:p>
    <w:p w:rsidR="00CA2AB5" w:rsidRDefault="00CA2AB5" w:rsidP="00CA2AB5">
      <w:pPr>
        <w:spacing w:after="0"/>
        <w:ind w:left="360"/>
        <w:rPr>
          <w:color w:val="FF0000"/>
        </w:rPr>
      </w:pPr>
    </w:p>
    <w:p w:rsidR="00CA2AB5" w:rsidRPr="008E5AC4" w:rsidRDefault="00CA2AB5" w:rsidP="00CA2AB5">
      <w:pPr>
        <w:spacing w:after="0"/>
        <w:ind w:left="360"/>
        <w:rPr>
          <w:color w:val="FF0000"/>
        </w:rPr>
      </w:pPr>
    </w:p>
    <w:p w:rsidR="008E5AC4" w:rsidRDefault="008E5AC4" w:rsidP="008E5AC4">
      <w:pPr>
        <w:ind w:left="360"/>
      </w:pPr>
    </w:p>
    <w:p w:rsidR="008E5AC4" w:rsidRDefault="008E5AC4" w:rsidP="008E5AC4">
      <w:pPr>
        <w:ind w:left="360"/>
      </w:pPr>
    </w:p>
    <w:p w:rsidR="008E5AC4" w:rsidRDefault="008E5AC4" w:rsidP="008E5AC4">
      <w:pPr>
        <w:ind w:left="360"/>
      </w:pPr>
    </w:p>
    <w:p w:rsidR="008E5AC4" w:rsidRDefault="008E5AC4" w:rsidP="008E5AC4">
      <w:pPr>
        <w:ind w:left="360"/>
      </w:pPr>
    </w:p>
    <w:p w:rsidR="008E5AC4" w:rsidRDefault="008E5AC4" w:rsidP="00A66B7F">
      <w:pPr>
        <w:numPr>
          <w:ilvl w:val="0"/>
          <w:numId w:val="9"/>
        </w:numPr>
      </w:pPr>
      <w:r>
        <w:t>LITERATURA</w:t>
      </w:r>
    </w:p>
    <w:p w:rsidR="002633B9" w:rsidRPr="00A66B7F" w:rsidRDefault="00D23684" w:rsidP="00A66B7F">
      <w:pPr>
        <w:numPr>
          <w:ilvl w:val="0"/>
          <w:numId w:val="9"/>
        </w:numPr>
      </w:pPr>
      <w:r w:rsidRPr="00A66B7F">
        <w:t xml:space="preserve">ODVÁRKO, Oldřich. </w:t>
      </w:r>
      <w:r w:rsidRPr="00A66B7F">
        <w:rPr>
          <w:i/>
          <w:iCs/>
        </w:rPr>
        <w:t>Úlohy z finanční matematiky pro střední školy</w:t>
      </w:r>
      <w:r w:rsidRPr="00A66B7F">
        <w:t>. Praha: Prometheus, 2005, ISBN 80-7196-303-8.</w:t>
      </w:r>
      <w:r w:rsidR="002A1484" w:rsidRPr="002A1484">
        <w:rPr>
          <w:rFonts w:eastAsiaTheme="minorEastAsia" w:hAnsi="Franklin Gothic Book"/>
          <w:color w:val="1F497D" w:themeColor="text2"/>
          <w:kern w:val="24"/>
          <w:sz w:val="64"/>
          <w:szCs w:val="64"/>
        </w:rPr>
        <w:t xml:space="preserve"> </w:t>
      </w:r>
      <w:r w:rsidR="002A1484" w:rsidRPr="002A1484">
        <w:t>– se svolením autora</w:t>
      </w:r>
    </w:p>
    <w:p w:rsidR="002633B9" w:rsidRPr="00A66B7F" w:rsidRDefault="00D23684" w:rsidP="00A66B7F">
      <w:pPr>
        <w:numPr>
          <w:ilvl w:val="0"/>
          <w:numId w:val="9"/>
        </w:numPr>
      </w:pPr>
      <w:r w:rsidRPr="00A66B7F">
        <w:t xml:space="preserve">RADOVÁ, Jarmila; DVOŘÁK, Petr; MÁLEK, Jiří. </w:t>
      </w:r>
      <w:r w:rsidRPr="00A66B7F">
        <w:rPr>
          <w:i/>
          <w:iCs/>
        </w:rPr>
        <w:t>Finanční matematika pro každého 7. aktualizované vydání</w:t>
      </w:r>
      <w:r w:rsidRPr="00A66B7F">
        <w:t xml:space="preserve">. Praha: </w:t>
      </w:r>
      <w:proofErr w:type="spellStart"/>
      <w:r w:rsidRPr="00A66B7F">
        <w:t>Grada</w:t>
      </w:r>
      <w:proofErr w:type="spellEnd"/>
      <w:r w:rsidRPr="00A66B7F">
        <w:t>, 2009, ISBN 978-80-247-3291-6.</w:t>
      </w:r>
    </w:p>
    <w:p w:rsidR="009502DD" w:rsidRDefault="00A66B7F" w:rsidP="00A66B7F">
      <w:pPr>
        <w:ind w:left="360"/>
      </w:pPr>
      <w:r w:rsidRPr="00A66B7F">
        <w:t>Archiv autora</w:t>
      </w:r>
    </w:p>
    <w:p w:rsidR="00A66B7F" w:rsidRDefault="00A66B7F" w:rsidP="00A66B7F">
      <w:pPr>
        <w:ind w:left="360"/>
      </w:pPr>
    </w:p>
    <w:p w:rsidR="00A66B7F" w:rsidRPr="00A66B7F" w:rsidRDefault="00A66B7F" w:rsidP="00A66B7F">
      <w:pPr>
        <w:ind w:left="360"/>
      </w:pPr>
      <w:r w:rsidRPr="00A66B7F">
        <w:t xml:space="preserve">Materiál je určený pro interaktivní výuku </w:t>
      </w:r>
    </w:p>
    <w:p w:rsidR="00A66B7F" w:rsidRDefault="00A66B7F" w:rsidP="00A66B7F">
      <w:pPr>
        <w:ind w:left="360"/>
      </w:pPr>
    </w:p>
    <w:p w:rsidR="009502DD" w:rsidRDefault="009502DD" w:rsidP="00904A07">
      <w:pPr>
        <w:autoSpaceDE w:val="0"/>
        <w:autoSpaceDN w:val="0"/>
        <w:adjustRightInd w:val="0"/>
        <w:spacing w:after="0" w:line="240" w:lineRule="auto"/>
        <w:ind w:right="-993"/>
        <w:rPr>
          <w:color w:val="FF0000"/>
        </w:rPr>
      </w:pPr>
    </w:p>
    <w:sectPr w:rsidR="009502DD" w:rsidSect="00BB1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A4D" w:rsidRDefault="00DE2A4D" w:rsidP="00904A07">
      <w:pPr>
        <w:spacing w:after="0" w:line="240" w:lineRule="auto"/>
      </w:pPr>
      <w:r>
        <w:separator/>
      </w:r>
    </w:p>
  </w:endnote>
  <w:endnote w:type="continuationSeparator" w:id="0">
    <w:p w:rsidR="00DE2A4D" w:rsidRDefault="00DE2A4D" w:rsidP="0090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sr1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A4D" w:rsidRDefault="00DE2A4D" w:rsidP="00904A07">
      <w:pPr>
        <w:spacing w:after="0" w:line="240" w:lineRule="auto"/>
      </w:pPr>
      <w:r>
        <w:separator/>
      </w:r>
    </w:p>
  </w:footnote>
  <w:footnote w:type="continuationSeparator" w:id="0">
    <w:p w:rsidR="00DE2A4D" w:rsidRDefault="00DE2A4D" w:rsidP="00904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4F1D"/>
    <w:multiLevelType w:val="hybridMultilevel"/>
    <w:tmpl w:val="C7A82A0E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75620"/>
    <w:multiLevelType w:val="hybridMultilevel"/>
    <w:tmpl w:val="7256DF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B2C6F"/>
    <w:multiLevelType w:val="hybridMultilevel"/>
    <w:tmpl w:val="C6A43D8C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17551"/>
    <w:multiLevelType w:val="hybridMultilevel"/>
    <w:tmpl w:val="0B26EBD8"/>
    <w:lvl w:ilvl="0" w:tplc="717C212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C0B33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F80455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F2FDF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5EC62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336A7A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386EC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476F23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890840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400947"/>
    <w:multiLevelType w:val="hybridMultilevel"/>
    <w:tmpl w:val="688E94C8"/>
    <w:lvl w:ilvl="0" w:tplc="04050011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63A72"/>
    <w:multiLevelType w:val="hybridMultilevel"/>
    <w:tmpl w:val="A956FA40"/>
    <w:lvl w:ilvl="0" w:tplc="17348C66">
      <w:start w:val="1"/>
      <w:numFmt w:val="bullet"/>
      <w:lvlText w:val=""/>
      <w:lvlJc w:val="left"/>
      <w:pPr>
        <w:tabs>
          <w:tab w:val="num" w:pos="786"/>
        </w:tabs>
        <w:ind w:left="786" w:hanging="360"/>
      </w:pPr>
      <w:rPr>
        <w:rFonts w:ascii="Wingdings 2" w:hAnsi="Wingdings 2" w:hint="default"/>
      </w:rPr>
    </w:lvl>
    <w:lvl w:ilvl="1" w:tplc="8D6E21E8" w:tentative="1">
      <w:start w:val="1"/>
      <w:numFmt w:val="bullet"/>
      <w:lvlText w:val=""/>
      <w:lvlJc w:val="left"/>
      <w:pPr>
        <w:tabs>
          <w:tab w:val="num" w:pos="1506"/>
        </w:tabs>
        <w:ind w:left="1506" w:hanging="360"/>
      </w:pPr>
      <w:rPr>
        <w:rFonts w:ascii="Wingdings 2" w:hAnsi="Wingdings 2" w:hint="default"/>
      </w:rPr>
    </w:lvl>
    <w:lvl w:ilvl="2" w:tplc="2EF039AA" w:tentative="1">
      <w:start w:val="1"/>
      <w:numFmt w:val="bullet"/>
      <w:lvlText w:val=""/>
      <w:lvlJc w:val="left"/>
      <w:pPr>
        <w:tabs>
          <w:tab w:val="num" w:pos="2226"/>
        </w:tabs>
        <w:ind w:left="2226" w:hanging="360"/>
      </w:pPr>
      <w:rPr>
        <w:rFonts w:ascii="Wingdings 2" w:hAnsi="Wingdings 2" w:hint="default"/>
      </w:rPr>
    </w:lvl>
    <w:lvl w:ilvl="3" w:tplc="B0F666F0" w:tentative="1">
      <w:start w:val="1"/>
      <w:numFmt w:val="bullet"/>
      <w:lvlText w:val=""/>
      <w:lvlJc w:val="left"/>
      <w:pPr>
        <w:tabs>
          <w:tab w:val="num" w:pos="2946"/>
        </w:tabs>
        <w:ind w:left="2946" w:hanging="360"/>
      </w:pPr>
      <w:rPr>
        <w:rFonts w:ascii="Wingdings 2" w:hAnsi="Wingdings 2" w:hint="default"/>
      </w:rPr>
    </w:lvl>
    <w:lvl w:ilvl="4" w:tplc="8E20EE2E" w:tentative="1">
      <w:start w:val="1"/>
      <w:numFmt w:val="bullet"/>
      <w:lvlText w:val=""/>
      <w:lvlJc w:val="left"/>
      <w:pPr>
        <w:tabs>
          <w:tab w:val="num" w:pos="3666"/>
        </w:tabs>
        <w:ind w:left="3666" w:hanging="360"/>
      </w:pPr>
      <w:rPr>
        <w:rFonts w:ascii="Wingdings 2" w:hAnsi="Wingdings 2" w:hint="default"/>
      </w:rPr>
    </w:lvl>
    <w:lvl w:ilvl="5" w:tplc="F5AAFC08" w:tentative="1">
      <w:start w:val="1"/>
      <w:numFmt w:val="bullet"/>
      <w:lvlText w:val=""/>
      <w:lvlJc w:val="left"/>
      <w:pPr>
        <w:tabs>
          <w:tab w:val="num" w:pos="4386"/>
        </w:tabs>
        <w:ind w:left="4386" w:hanging="360"/>
      </w:pPr>
      <w:rPr>
        <w:rFonts w:ascii="Wingdings 2" w:hAnsi="Wingdings 2" w:hint="default"/>
      </w:rPr>
    </w:lvl>
    <w:lvl w:ilvl="6" w:tplc="4F0E538C" w:tentative="1">
      <w:start w:val="1"/>
      <w:numFmt w:val="bullet"/>
      <w:lvlText w:val=""/>
      <w:lvlJc w:val="left"/>
      <w:pPr>
        <w:tabs>
          <w:tab w:val="num" w:pos="5106"/>
        </w:tabs>
        <w:ind w:left="5106" w:hanging="360"/>
      </w:pPr>
      <w:rPr>
        <w:rFonts w:ascii="Wingdings 2" w:hAnsi="Wingdings 2" w:hint="default"/>
      </w:rPr>
    </w:lvl>
    <w:lvl w:ilvl="7" w:tplc="7B504612" w:tentative="1">
      <w:start w:val="1"/>
      <w:numFmt w:val="bullet"/>
      <w:lvlText w:val=""/>
      <w:lvlJc w:val="left"/>
      <w:pPr>
        <w:tabs>
          <w:tab w:val="num" w:pos="5826"/>
        </w:tabs>
        <w:ind w:left="5826" w:hanging="360"/>
      </w:pPr>
      <w:rPr>
        <w:rFonts w:ascii="Wingdings 2" w:hAnsi="Wingdings 2" w:hint="default"/>
      </w:rPr>
    </w:lvl>
    <w:lvl w:ilvl="8" w:tplc="98BCDB70" w:tentative="1">
      <w:start w:val="1"/>
      <w:numFmt w:val="bullet"/>
      <w:lvlText w:val=""/>
      <w:lvlJc w:val="left"/>
      <w:pPr>
        <w:tabs>
          <w:tab w:val="num" w:pos="6546"/>
        </w:tabs>
        <w:ind w:left="6546" w:hanging="360"/>
      </w:pPr>
      <w:rPr>
        <w:rFonts w:ascii="Wingdings 2" w:hAnsi="Wingdings 2" w:hint="default"/>
      </w:rPr>
    </w:lvl>
  </w:abstractNum>
  <w:abstractNum w:abstractNumId="7">
    <w:nsid w:val="751C0D23"/>
    <w:multiLevelType w:val="hybridMultilevel"/>
    <w:tmpl w:val="C7A82A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507"/>
    <w:rsid w:val="00000274"/>
    <w:rsid w:val="00031B3C"/>
    <w:rsid w:val="00062DC2"/>
    <w:rsid w:val="000A75B0"/>
    <w:rsid w:val="000C319B"/>
    <w:rsid w:val="001B2F1F"/>
    <w:rsid w:val="00205F86"/>
    <w:rsid w:val="00243B0B"/>
    <w:rsid w:val="00253C68"/>
    <w:rsid w:val="002633B9"/>
    <w:rsid w:val="002854EF"/>
    <w:rsid w:val="002A1484"/>
    <w:rsid w:val="003073DD"/>
    <w:rsid w:val="00374FF3"/>
    <w:rsid w:val="004605C7"/>
    <w:rsid w:val="004F415E"/>
    <w:rsid w:val="00511360"/>
    <w:rsid w:val="005F034A"/>
    <w:rsid w:val="00656188"/>
    <w:rsid w:val="00681E44"/>
    <w:rsid w:val="0069591F"/>
    <w:rsid w:val="007E122F"/>
    <w:rsid w:val="008129FE"/>
    <w:rsid w:val="00817213"/>
    <w:rsid w:val="00822ADA"/>
    <w:rsid w:val="00841C83"/>
    <w:rsid w:val="00852673"/>
    <w:rsid w:val="00895139"/>
    <w:rsid w:val="008E5AC4"/>
    <w:rsid w:val="00904A07"/>
    <w:rsid w:val="00906201"/>
    <w:rsid w:val="009248FF"/>
    <w:rsid w:val="00931A0B"/>
    <w:rsid w:val="0094053D"/>
    <w:rsid w:val="009502DD"/>
    <w:rsid w:val="009D55DF"/>
    <w:rsid w:val="00A15A14"/>
    <w:rsid w:val="00A52B25"/>
    <w:rsid w:val="00A66B7F"/>
    <w:rsid w:val="00A969C2"/>
    <w:rsid w:val="00AD2B85"/>
    <w:rsid w:val="00B0337C"/>
    <w:rsid w:val="00B1670A"/>
    <w:rsid w:val="00B678BF"/>
    <w:rsid w:val="00BB19B0"/>
    <w:rsid w:val="00BD1548"/>
    <w:rsid w:val="00BE7B06"/>
    <w:rsid w:val="00BF67C0"/>
    <w:rsid w:val="00C05617"/>
    <w:rsid w:val="00C20507"/>
    <w:rsid w:val="00C72AE9"/>
    <w:rsid w:val="00CA2AB5"/>
    <w:rsid w:val="00CB58C2"/>
    <w:rsid w:val="00CB6A5F"/>
    <w:rsid w:val="00D23447"/>
    <w:rsid w:val="00D23684"/>
    <w:rsid w:val="00D26E0E"/>
    <w:rsid w:val="00D77ACF"/>
    <w:rsid w:val="00DD6A00"/>
    <w:rsid w:val="00DE2A4D"/>
    <w:rsid w:val="00E3780F"/>
    <w:rsid w:val="00E83C11"/>
    <w:rsid w:val="00EB6C46"/>
    <w:rsid w:val="00EE1405"/>
    <w:rsid w:val="00EE63DF"/>
    <w:rsid w:val="00F1447F"/>
    <w:rsid w:val="00F326F6"/>
    <w:rsid w:val="00F33431"/>
    <w:rsid w:val="00F4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9B0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2050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AD2B85"/>
    <w:rPr>
      <w:color w:val="808080"/>
    </w:rPr>
  </w:style>
  <w:style w:type="paragraph" w:styleId="Zhlav">
    <w:name w:val="header"/>
    <w:basedOn w:val="Normln"/>
    <w:link w:val="ZhlavChar"/>
    <w:uiPriority w:val="99"/>
    <w:semiHidden/>
    <w:unhideWhenUsed/>
    <w:rsid w:val="00904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04A07"/>
  </w:style>
  <w:style w:type="paragraph" w:styleId="Zpat">
    <w:name w:val="footer"/>
    <w:basedOn w:val="Normln"/>
    <w:link w:val="ZpatChar"/>
    <w:uiPriority w:val="99"/>
    <w:semiHidden/>
    <w:unhideWhenUsed/>
    <w:rsid w:val="00904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04A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20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78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19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791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1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7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Nov&#225;%20slo&#382;ka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88</TotalTime>
  <Pages>15</Pages>
  <Words>2015</Words>
  <Characters>11893</Characters>
  <Application>Microsoft Office Word</Application>
  <DocSecurity>0</DocSecurity>
  <Lines>99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Miroslava Knoblochová</dc:creator>
  <cp:lastModifiedBy>Miroslava Knoblochová</cp:lastModifiedBy>
  <cp:revision>11</cp:revision>
  <cp:lastPrinted>2013-04-15T14:13:00Z</cp:lastPrinted>
  <dcterms:created xsi:type="dcterms:W3CDTF">2013-04-03T15:04:00Z</dcterms:created>
  <dcterms:modified xsi:type="dcterms:W3CDTF">2013-05-02T06:13:00Z</dcterms:modified>
</cp:coreProperties>
</file>