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34BE">
        <w:rPr>
          <w:rFonts w:ascii="Comic Sans MS" w:hAnsi="Comic Sans MS" w:cs="Comic Sans MS"/>
          <w:b/>
          <w:bCs/>
          <w:color w:val="024595"/>
          <w:sz w:val="54"/>
          <w:szCs w:val="54"/>
        </w:rPr>
        <w:t>Řezy oblých těles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A02273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="00C54D13">
        <w:rPr>
          <w:rFonts w:ascii="Comic Sans MS" w:hAnsi="Comic Sans MS"/>
          <w:color w:val="0070C0"/>
          <w:sz w:val="54"/>
          <w:szCs w:val="54"/>
        </w:rPr>
        <w:t>:</w:t>
      </w:r>
      <w:bookmarkStart w:id="0" w:name="_GoBack"/>
      <w:bookmarkEnd w:id="0"/>
    </w:p>
    <w:p w:rsidR="00BF29CB" w:rsidRDefault="00BF29CB" w:rsidP="00087F84">
      <w:pPr>
        <w:rPr>
          <w:rFonts w:cs="Arial"/>
        </w:rPr>
      </w:pPr>
    </w:p>
    <w:p w:rsidR="00087F84" w:rsidRDefault="000434BE" w:rsidP="00087F84">
      <w:pPr>
        <w:rPr>
          <w:rFonts w:eastAsiaTheme="minorEastAsia"/>
        </w:rPr>
      </w:pPr>
      <w:r>
        <w:t xml:space="preserve">Rotační kužel s podstavou v půdorysně, danou středem </w:t>
      </w:r>
      <w:r w:rsidRPr="00BC2E81">
        <w:rPr>
          <w:i/>
        </w:rPr>
        <w:t>S</w:t>
      </w:r>
      <w:r>
        <w:t xml:space="preserve"> [0; 5; 0], poloměrem </w:t>
      </w:r>
      <w:r w:rsidRPr="00BC2E81">
        <w:rPr>
          <w:i/>
        </w:rPr>
        <w:t>r</w:t>
      </w:r>
      <w:r>
        <w:t xml:space="preserve"> = 4 cm a výškou </w:t>
      </w:r>
      <w:r w:rsidRPr="00BC2E81">
        <w:rPr>
          <w:i/>
        </w:rPr>
        <w:t>v</w:t>
      </w:r>
      <w:r>
        <w:t xml:space="preserve"> = 8 cm, protněte </w:t>
      </w:r>
      <w:proofErr w:type="gramStart"/>
      <w:r>
        <w:t xml:space="preserve">rovinou </w:t>
      </w:r>
      <w:r>
        <w:rPr>
          <w:rFonts w:ascii="Times New Roman" w:hAnsi="Times New Roman" w:cs="Times New Roman"/>
        </w:rPr>
        <w:t>ρ</w:t>
      </w:r>
      <w:r>
        <w:t xml:space="preserve"> ( 5; </w:t>
      </w:r>
      <m:oMath>
        <m:r>
          <w:rPr>
            <w:rFonts w:ascii="Cambria Math" w:hAnsi="Cambria Math"/>
          </w:rPr>
          <m:t>∞</m:t>
        </m:r>
      </m:oMath>
      <w:r>
        <w:rPr>
          <w:rFonts w:eastAsiaTheme="minorEastAsia"/>
        </w:rPr>
        <w:t>; 4).</w:t>
      </w:r>
      <w:proofErr w:type="gramEnd"/>
      <w:r>
        <w:rPr>
          <w:rFonts w:eastAsiaTheme="minorEastAsia"/>
        </w:rPr>
        <w:t xml:space="preserve"> </w:t>
      </w:r>
      <w:r w:rsidR="00A67197">
        <w:rPr>
          <w:rFonts w:eastAsiaTheme="minorEastAsia"/>
        </w:rPr>
        <w:t>Sestrojte skutečnou velikost řezu.</w:t>
      </w:r>
    </w:p>
    <w:p w:rsidR="00A67197" w:rsidRDefault="00A67197" w:rsidP="00087F84">
      <w:pPr>
        <w:rPr>
          <w:rFonts w:eastAsiaTheme="minorEastAsia"/>
        </w:rPr>
      </w:pPr>
    </w:p>
    <w:p w:rsidR="00A67197" w:rsidRDefault="00A67197" w:rsidP="00087F84">
      <w:pPr>
        <w:rPr>
          <w:rFonts w:eastAsiaTheme="minorEastAsia"/>
        </w:rPr>
      </w:pPr>
    </w:p>
    <w:p w:rsidR="00A67197" w:rsidRDefault="00A02273" w:rsidP="00A67197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826354" cy="4944534"/>
            <wp:effectExtent l="19050" t="0" r="0" b="0"/>
            <wp:docPr id="5" name="Obrázek 4" descr="řeše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7022" cy="4945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FEC" w:rsidRDefault="00ED1FEC" w:rsidP="00087F84">
      <w:pPr>
        <w:rPr>
          <w:rFonts w:eastAsiaTheme="minorEastAsia"/>
          <w:sz w:val="24"/>
          <w:szCs w:val="24"/>
        </w:rPr>
      </w:pPr>
    </w:p>
    <w:p w:rsidR="00ED1FEC" w:rsidRDefault="00ED1FEC" w:rsidP="00ED1FEC">
      <w:pPr>
        <w:jc w:val="center"/>
        <w:rPr>
          <w:sz w:val="24"/>
          <w:szCs w:val="24"/>
        </w:rPr>
      </w:pPr>
    </w:p>
    <w:p w:rsidR="002D07C5" w:rsidRDefault="002D07C5" w:rsidP="00ED1FEC">
      <w:pPr>
        <w:jc w:val="center"/>
        <w:rPr>
          <w:sz w:val="24"/>
          <w:szCs w:val="24"/>
        </w:rPr>
      </w:pPr>
    </w:p>
    <w:p w:rsidR="00A02273" w:rsidRDefault="00A02273" w:rsidP="00ED1FEC">
      <w:pPr>
        <w:jc w:val="center"/>
        <w:rPr>
          <w:sz w:val="24"/>
          <w:szCs w:val="24"/>
        </w:rPr>
      </w:pPr>
    </w:p>
    <w:p w:rsidR="00A02273" w:rsidRDefault="006D78CF" w:rsidP="00A02273">
      <w:pPr>
        <w:rPr>
          <w:sz w:val="24"/>
          <w:szCs w:val="24"/>
        </w:rPr>
      </w:pPr>
      <w:r>
        <w:rPr>
          <w:sz w:val="24"/>
          <w:szCs w:val="24"/>
        </w:rPr>
        <w:lastRenderedPageBreak/>
        <w:t>Popis konstrukce:</w:t>
      </w:r>
    </w:p>
    <w:p w:rsidR="00841913" w:rsidRDefault="00841913" w:rsidP="00A02273">
      <w:pPr>
        <w:rPr>
          <w:sz w:val="24"/>
          <w:szCs w:val="24"/>
        </w:rPr>
      </w:pPr>
    </w:p>
    <w:p w:rsidR="00841913" w:rsidRDefault="00841913" w:rsidP="00A02273">
      <w:pPr>
        <w:rPr>
          <w:sz w:val="24"/>
          <w:szCs w:val="24"/>
        </w:rPr>
      </w:pPr>
      <w:r>
        <w:rPr>
          <w:sz w:val="24"/>
          <w:szCs w:val="24"/>
        </w:rPr>
        <w:t>Řez kužele</w:t>
      </w:r>
    </w:p>
    <w:p w:rsidR="00BC2E81" w:rsidRDefault="006D78CF" w:rsidP="00A02273">
      <w:pPr>
        <w:rPr>
          <w:sz w:val="24"/>
          <w:szCs w:val="24"/>
        </w:rPr>
      </w:pPr>
      <w:r>
        <w:rPr>
          <w:sz w:val="24"/>
          <w:szCs w:val="24"/>
        </w:rPr>
        <w:t>Rovina řezu je šikmá k ose kužele, proto je řezem elipsa.</w:t>
      </w:r>
      <w:r w:rsidR="00841913">
        <w:rPr>
          <w:sz w:val="24"/>
          <w:szCs w:val="24"/>
        </w:rPr>
        <w:t xml:space="preserve"> </w:t>
      </w:r>
      <w:r w:rsidR="00BC2E81">
        <w:rPr>
          <w:sz w:val="24"/>
          <w:szCs w:val="24"/>
        </w:rPr>
        <w:t xml:space="preserve">Rovina řezu je </w:t>
      </w:r>
      <w:r w:rsidR="00841913">
        <w:rPr>
          <w:sz w:val="24"/>
          <w:szCs w:val="24"/>
        </w:rPr>
        <w:t xml:space="preserve">navíc </w:t>
      </w:r>
      <w:r w:rsidR="00BC2E81">
        <w:rPr>
          <w:sz w:val="24"/>
          <w:szCs w:val="24"/>
        </w:rPr>
        <w:t>kolmá k nárysně, proto nárysem elipsy bude úsečka a půdorysem elipsa.</w:t>
      </w:r>
    </w:p>
    <w:p w:rsidR="00EC3F73" w:rsidRDefault="00EC3F73" w:rsidP="00A02273">
      <w:pPr>
        <w:rPr>
          <w:sz w:val="24"/>
          <w:szCs w:val="24"/>
        </w:rPr>
      </w:pPr>
      <w:r>
        <w:rPr>
          <w:sz w:val="24"/>
          <w:szCs w:val="24"/>
        </w:rPr>
        <w:t xml:space="preserve">Hlavní osa </w:t>
      </w:r>
      <w:r w:rsidRPr="00BC2E81">
        <w:rPr>
          <w:i/>
          <w:sz w:val="24"/>
          <w:szCs w:val="24"/>
        </w:rPr>
        <w:t>AB</w:t>
      </w:r>
      <w:r>
        <w:rPr>
          <w:sz w:val="24"/>
          <w:szCs w:val="24"/>
        </w:rPr>
        <w:t xml:space="preserve"> elipsy leží na spádové přímce první osnovy roviny </w:t>
      </w:r>
      <w:r>
        <w:rPr>
          <w:rFonts w:ascii="Times New Roman" w:hAnsi="Times New Roman" w:cs="Times New Roman"/>
          <w:sz w:val="24"/>
          <w:szCs w:val="24"/>
        </w:rPr>
        <w:t>ρ.</w:t>
      </w:r>
      <w:r>
        <w:rPr>
          <w:sz w:val="24"/>
          <w:szCs w:val="24"/>
        </w:rPr>
        <w:t xml:space="preserve"> </w:t>
      </w:r>
      <w:r w:rsidR="00BC2E81">
        <w:rPr>
          <w:sz w:val="24"/>
          <w:szCs w:val="24"/>
        </w:rPr>
        <w:t xml:space="preserve">Spádová přímka se v náryse zobrazí do </w:t>
      </w:r>
      <w:proofErr w:type="spellStart"/>
      <w:r w:rsidR="00BC2E81">
        <w:rPr>
          <w:sz w:val="24"/>
          <w:szCs w:val="24"/>
        </w:rPr>
        <w:t>nárysné</w:t>
      </w:r>
      <w:proofErr w:type="spellEnd"/>
      <w:r w:rsidR="00BC2E81">
        <w:rPr>
          <w:sz w:val="24"/>
          <w:szCs w:val="24"/>
        </w:rPr>
        <w:t xml:space="preserve"> stopy</w:t>
      </w:r>
      <w:r w:rsidR="000052CD">
        <w:rPr>
          <w:sz w:val="24"/>
          <w:szCs w:val="24"/>
        </w:rPr>
        <w:t xml:space="preserve"> </w:t>
      </w:r>
      <w:r w:rsidR="00BC2E81">
        <w:rPr>
          <w:sz w:val="24"/>
          <w:szCs w:val="24"/>
        </w:rPr>
        <w:t xml:space="preserve">roviny, </w:t>
      </w:r>
      <w:r w:rsidR="006D78CF">
        <w:rPr>
          <w:sz w:val="24"/>
          <w:szCs w:val="24"/>
        </w:rPr>
        <w:t xml:space="preserve">proto úsek </w:t>
      </w:r>
      <w:r w:rsidR="006D78CF" w:rsidRPr="006D78CF">
        <w:rPr>
          <w:i/>
          <w:sz w:val="24"/>
          <w:szCs w:val="24"/>
        </w:rPr>
        <w:t>A</w:t>
      </w:r>
      <w:r w:rsidR="006D78CF" w:rsidRPr="006D78CF">
        <w:rPr>
          <w:i/>
          <w:sz w:val="24"/>
          <w:szCs w:val="24"/>
          <w:vertAlign w:val="subscript"/>
        </w:rPr>
        <w:t>2</w:t>
      </w:r>
      <w:r w:rsidR="006D78CF" w:rsidRPr="006D78CF">
        <w:rPr>
          <w:i/>
          <w:sz w:val="24"/>
          <w:szCs w:val="24"/>
        </w:rPr>
        <w:t>B</w:t>
      </w:r>
      <w:r w:rsidR="006D78CF" w:rsidRPr="006D78CF">
        <w:rPr>
          <w:i/>
          <w:sz w:val="24"/>
          <w:szCs w:val="24"/>
          <w:vertAlign w:val="subscript"/>
        </w:rPr>
        <w:t>2</w:t>
      </w:r>
      <w:r w:rsidR="006D78CF">
        <w:rPr>
          <w:sz w:val="24"/>
          <w:szCs w:val="24"/>
        </w:rPr>
        <w:t xml:space="preserve">, vyťatý nárysnou stopou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ρ</m:t>
            </m:r>
          </m:sup>
        </m:sSubSup>
      </m:oMath>
      <w:r w:rsidR="000052CD">
        <w:rPr>
          <w:rFonts w:eastAsiaTheme="minorEastAsia"/>
          <w:sz w:val="24"/>
          <w:szCs w:val="24"/>
        </w:rPr>
        <w:t xml:space="preserve"> </w:t>
      </w:r>
      <w:r w:rsidR="006D78CF">
        <w:rPr>
          <w:sz w:val="24"/>
          <w:szCs w:val="24"/>
        </w:rPr>
        <w:t>na</w:t>
      </w:r>
      <w:r w:rsidR="000052CD">
        <w:rPr>
          <w:sz w:val="24"/>
          <w:szCs w:val="24"/>
        </w:rPr>
        <w:t> </w:t>
      </w:r>
      <w:r w:rsidR="006D78CF">
        <w:rPr>
          <w:sz w:val="24"/>
          <w:szCs w:val="24"/>
        </w:rPr>
        <w:t xml:space="preserve">nárysu kužele, představuje nárys hlavní osy </w:t>
      </w:r>
      <w:r w:rsidR="006D78CF" w:rsidRPr="006D78CF">
        <w:rPr>
          <w:i/>
          <w:sz w:val="24"/>
          <w:szCs w:val="24"/>
        </w:rPr>
        <w:t>AB</w:t>
      </w:r>
      <w:r w:rsidR="006D78CF">
        <w:rPr>
          <w:sz w:val="24"/>
          <w:szCs w:val="24"/>
        </w:rPr>
        <w:t xml:space="preserve"> elipsy řezu</w:t>
      </w:r>
      <w:r>
        <w:rPr>
          <w:sz w:val="24"/>
          <w:szCs w:val="24"/>
        </w:rPr>
        <w:t xml:space="preserve">, nárys </w:t>
      </w:r>
      <w:r w:rsidRPr="00BC2E81">
        <w:rPr>
          <w:i/>
          <w:sz w:val="24"/>
          <w:szCs w:val="24"/>
        </w:rPr>
        <w:t>O</w:t>
      </w:r>
      <w:r w:rsidRPr="00BC2E81">
        <w:rPr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středu </w:t>
      </w:r>
      <w:r w:rsidRPr="00BC2E81">
        <w:rPr>
          <w:i/>
          <w:sz w:val="24"/>
          <w:szCs w:val="24"/>
        </w:rPr>
        <w:t>O</w:t>
      </w:r>
      <w:r>
        <w:rPr>
          <w:sz w:val="24"/>
          <w:szCs w:val="24"/>
        </w:rPr>
        <w:t xml:space="preserve"> elipsy je středem úsečky </w:t>
      </w:r>
      <w:r w:rsidRPr="00BC2E81">
        <w:rPr>
          <w:i/>
          <w:sz w:val="24"/>
          <w:szCs w:val="24"/>
        </w:rPr>
        <w:t>A</w:t>
      </w:r>
      <w:r w:rsidRPr="00BC2E81">
        <w:rPr>
          <w:i/>
          <w:sz w:val="24"/>
          <w:szCs w:val="24"/>
          <w:vertAlign w:val="subscript"/>
        </w:rPr>
        <w:t>2</w:t>
      </w:r>
      <w:r w:rsidRPr="00BC2E81">
        <w:rPr>
          <w:i/>
          <w:sz w:val="24"/>
          <w:szCs w:val="24"/>
        </w:rPr>
        <w:t>B</w:t>
      </w:r>
      <w:r w:rsidRPr="00BC2E81">
        <w:rPr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:rsidR="006D78CF" w:rsidRDefault="00EC3F73" w:rsidP="00A02273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V půdoryse platí</w:t>
      </w:r>
      <w:r w:rsidR="006D78CF">
        <w:rPr>
          <w:sz w:val="24"/>
          <w:szCs w:val="24"/>
        </w:rPr>
        <w:t xml:space="preserve"> </w:t>
      </w:r>
      <w:r w:rsidR="006D78CF" w:rsidRPr="00BC2E81">
        <w:rPr>
          <w:i/>
          <w:sz w:val="24"/>
          <w:szCs w:val="24"/>
        </w:rPr>
        <w:t>S</w:t>
      </w:r>
      <w:r w:rsidR="006D78CF" w:rsidRPr="00BC2E81">
        <w:rPr>
          <w:i/>
          <w:sz w:val="24"/>
          <w:szCs w:val="24"/>
          <w:vertAlign w:val="subscript"/>
        </w:rPr>
        <w:t>1</w:t>
      </w:r>
      <w:r w:rsidR="000052CD">
        <w:rPr>
          <w:i/>
          <w:sz w:val="24"/>
          <w:szCs w:val="24"/>
          <w:vertAlign w:val="subscript"/>
        </w:rPr>
        <w:t xml:space="preserve"> </w:t>
      </w:r>
      <w:r w:rsidR="006D78CF">
        <w:rPr>
          <w:sz w:val="24"/>
          <w:szCs w:val="24"/>
        </w:rPr>
        <w:sym w:font="Symbol" w:char="F0CE"/>
      </w:r>
      <w:r w:rsidR="00223BD5" w:rsidRPr="00223BD5">
        <w:rPr>
          <w:i/>
          <w:sz w:val="24"/>
          <w:szCs w:val="24"/>
          <w:vertAlign w:val="superscript"/>
        </w:rPr>
        <w:t>1</w:t>
      </w:r>
      <w:r w:rsidR="00223BD5" w:rsidRPr="00223BD5">
        <w:rPr>
          <w:i/>
          <w:sz w:val="24"/>
          <w:szCs w:val="24"/>
        </w:rPr>
        <w:t>s</w:t>
      </w:r>
      <w:r w:rsidR="00223BD5" w:rsidRPr="00223BD5">
        <w:rPr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>,</w:t>
      </w:r>
      <w:r w:rsidR="00223BD5" w:rsidRPr="00223BD5">
        <w:rPr>
          <w:sz w:val="24"/>
          <w:szCs w:val="24"/>
          <w:vertAlign w:val="superscript"/>
        </w:rPr>
        <w:t xml:space="preserve"> </w:t>
      </w:r>
      <w:r w:rsidR="00223BD5" w:rsidRPr="00223BD5">
        <w:rPr>
          <w:i/>
          <w:sz w:val="24"/>
          <w:szCs w:val="24"/>
          <w:vertAlign w:val="superscript"/>
        </w:rPr>
        <w:t>1</w:t>
      </w:r>
      <w:r w:rsidR="00223BD5" w:rsidRPr="00223BD5">
        <w:rPr>
          <w:i/>
          <w:sz w:val="24"/>
          <w:szCs w:val="24"/>
        </w:rPr>
        <w:t>s</w:t>
      </w:r>
      <w:r w:rsidR="00223BD5" w:rsidRPr="00223BD5">
        <w:rPr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sym w:font="Symbol" w:char="F05E"/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/>
          <w:sz w:val="24"/>
          <w:szCs w:val="24"/>
        </w:rPr>
        <w:t xml:space="preserve">, </w:t>
      </w:r>
      <w:r w:rsidRPr="00EC3F73">
        <w:rPr>
          <w:rFonts w:eastAsiaTheme="minorEastAsia"/>
          <w:i/>
          <w:sz w:val="24"/>
          <w:szCs w:val="24"/>
        </w:rPr>
        <w:t>A</w:t>
      </w:r>
      <w:r w:rsidRPr="00EC3F73">
        <w:rPr>
          <w:rFonts w:eastAsiaTheme="minorEastAsia"/>
          <w:i/>
          <w:sz w:val="24"/>
          <w:szCs w:val="24"/>
          <w:vertAlign w:val="subscript"/>
        </w:rPr>
        <w:t>1</w:t>
      </w:r>
      <w:r w:rsidR="000052CD">
        <w:rPr>
          <w:rFonts w:eastAsiaTheme="minorEastAsia"/>
          <w:i/>
          <w:sz w:val="24"/>
          <w:szCs w:val="24"/>
          <w:vertAlign w:val="subscript"/>
        </w:rPr>
        <w:t xml:space="preserve"> </w:t>
      </w:r>
      <w:r>
        <w:rPr>
          <w:rFonts w:eastAsiaTheme="minorEastAsia"/>
          <w:sz w:val="24"/>
          <w:szCs w:val="24"/>
        </w:rPr>
        <w:sym w:font="Symbol" w:char="F0CE"/>
      </w:r>
      <w:r w:rsidR="00223BD5" w:rsidRPr="00223BD5">
        <w:rPr>
          <w:i/>
          <w:sz w:val="24"/>
          <w:szCs w:val="24"/>
          <w:vertAlign w:val="superscript"/>
        </w:rPr>
        <w:t>1</w:t>
      </w:r>
      <w:r w:rsidR="00223BD5" w:rsidRPr="00223BD5">
        <w:rPr>
          <w:i/>
          <w:sz w:val="24"/>
          <w:szCs w:val="24"/>
        </w:rPr>
        <w:t>s</w:t>
      </w:r>
      <w:r w:rsidR="00223BD5" w:rsidRPr="00223BD5">
        <w:rPr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EC3F73">
        <w:rPr>
          <w:rFonts w:eastAsiaTheme="minorEastAsia"/>
          <w:i/>
          <w:sz w:val="24"/>
          <w:szCs w:val="24"/>
        </w:rPr>
        <w:t>B</w:t>
      </w:r>
      <w:r w:rsidRPr="00EC3F73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sym w:font="Symbol" w:char="F0CE"/>
      </w:r>
      <w:r w:rsidR="00223BD5" w:rsidRPr="00223BD5">
        <w:rPr>
          <w:i/>
          <w:sz w:val="24"/>
          <w:szCs w:val="24"/>
          <w:vertAlign w:val="superscript"/>
        </w:rPr>
        <w:t>1</w:t>
      </w:r>
      <w:r w:rsidR="00223BD5" w:rsidRPr="00223BD5">
        <w:rPr>
          <w:i/>
          <w:sz w:val="24"/>
          <w:szCs w:val="24"/>
        </w:rPr>
        <w:t>s</w:t>
      </w:r>
      <w:r w:rsidR="00223BD5" w:rsidRPr="00223BD5">
        <w:rPr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, </w:t>
      </w:r>
      <w:r w:rsidRPr="00BC2E81">
        <w:rPr>
          <w:rFonts w:eastAsiaTheme="minorEastAsia"/>
          <w:i/>
          <w:sz w:val="24"/>
          <w:szCs w:val="24"/>
        </w:rPr>
        <w:t>O</w:t>
      </w:r>
      <w:r w:rsidRPr="00BC2E81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sym w:font="Symbol" w:char="F0CE"/>
      </w:r>
      <w:r w:rsidR="00223BD5" w:rsidRPr="00223BD5">
        <w:rPr>
          <w:i/>
          <w:sz w:val="24"/>
          <w:szCs w:val="24"/>
          <w:vertAlign w:val="superscript"/>
        </w:rPr>
        <w:t>1</w:t>
      </w:r>
      <w:r w:rsidR="00223BD5" w:rsidRPr="00223BD5">
        <w:rPr>
          <w:i/>
          <w:sz w:val="24"/>
          <w:szCs w:val="24"/>
        </w:rPr>
        <w:t>s</w:t>
      </w:r>
      <w:r w:rsidR="00223BD5" w:rsidRPr="00223BD5">
        <w:rPr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</w:rPr>
        <w:t>.</w:t>
      </w:r>
    </w:p>
    <w:p w:rsidR="00EC3F73" w:rsidRDefault="00EC3F73" w:rsidP="00A0227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Vedlejší vrcholy </w:t>
      </w:r>
      <w:r w:rsidRPr="00BC2E81">
        <w:rPr>
          <w:rFonts w:eastAsiaTheme="minorEastAsia"/>
          <w:i/>
          <w:sz w:val="24"/>
          <w:szCs w:val="24"/>
        </w:rPr>
        <w:t>C</w:t>
      </w:r>
      <w:r>
        <w:rPr>
          <w:rFonts w:eastAsiaTheme="minorEastAsia"/>
          <w:sz w:val="24"/>
          <w:szCs w:val="24"/>
        </w:rPr>
        <w:t xml:space="preserve">, </w:t>
      </w:r>
      <w:r w:rsidRPr="00BC2E81">
        <w:rPr>
          <w:rFonts w:eastAsiaTheme="minorEastAsia"/>
          <w:i/>
          <w:sz w:val="24"/>
          <w:szCs w:val="24"/>
        </w:rPr>
        <w:t>D</w:t>
      </w:r>
      <w:r>
        <w:rPr>
          <w:rFonts w:eastAsiaTheme="minorEastAsia"/>
          <w:sz w:val="24"/>
          <w:szCs w:val="24"/>
        </w:rPr>
        <w:t xml:space="preserve"> elipsy leží na hlavní přímce první osnovy</w:t>
      </w:r>
      <w:r w:rsidR="00BC2E81">
        <w:rPr>
          <w:rFonts w:eastAsiaTheme="minorEastAsia"/>
          <w:sz w:val="24"/>
          <w:szCs w:val="24"/>
        </w:rPr>
        <w:t>. V půdoryse je to rovnoběžka s půdorysnou stopou, v náryse je jejím průmětem bod.</w:t>
      </w:r>
    </w:p>
    <w:p w:rsidR="00BC2E81" w:rsidRPr="00BC2E81" w:rsidRDefault="00BC2E81" w:rsidP="00A02273">
      <w:pPr>
        <w:rPr>
          <w:rFonts w:eastAsiaTheme="minorEastAsia"/>
          <w:sz w:val="24"/>
          <w:szCs w:val="24"/>
        </w:rPr>
      </w:pPr>
      <w:r w:rsidRPr="00BC2E81">
        <w:rPr>
          <w:rFonts w:eastAsiaTheme="minorEastAsia"/>
          <w:i/>
          <w:sz w:val="24"/>
          <w:szCs w:val="24"/>
          <w:vertAlign w:val="superscript"/>
        </w:rPr>
        <w:t>1</w:t>
      </w:r>
      <w:r w:rsidRPr="00BC2E81">
        <w:rPr>
          <w:rFonts w:eastAsiaTheme="minorEastAsia"/>
          <w:i/>
          <w:sz w:val="24"/>
          <w:szCs w:val="24"/>
        </w:rPr>
        <w:t>h</w:t>
      </w:r>
      <w:r w:rsidRPr="00BC2E81">
        <w:rPr>
          <w:rFonts w:eastAsiaTheme="minorEastAsia"/>
          <w:i/>
          <w:sz w:val="24"/>
          <w:szCs w:val="24"/>
          <w:vertAlign w:val="subscript"/>
        </w:rPr>
        <w:t>1</w:t>
      </w:r>
      <w:r>
        <w:rPr>
          <w:rFonts w:eastAsiaTheme="minorEastAsia"/>
          <w:sz w:val="24"/>
          <w:szCs w:val="24"/>
          <w:vertAlign w:val="subscript"/>
        </w:rPr>
        <w:t xml:space="preserve"> </w:t>
      </w:r>
      <w:r>
        <w:rPr>
          <w:rFonts w:ascii="Cambria Math" w:eastAsiaTheme="minorEastAsia" w:hAnsi="Cambria Math"/>
          <w:sz w:val="24"/>
          <w:szCs w:val="24"/>
        </w:rPr>
        <w:t>‖</w:t>
      </w:r>
      <w:r>
        <w:rPr>
          <w:rFonts w:eastAsiaTheme="minorEastAsia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ρ</m:t>
            </m:r>
          </m:sup>
        </m:sSubSup>
      </m:oMath>
      <w:r>
        <w:rPr>
          <w:rFonts w:eastAsiaTheme="minorEastAsia"/>
          <w:sz w:val="24"/>
          <w:szCs w:val="24"/>
        </w:rPr>
        <w:t>,</w:t>
      </w:r>
      <w:r w:rsidR="000052CD">
        <w:rPr>
          <w:rFonts w:eastAsiaTheme="minorEastAsia"/>
          <w:sz w:val="24"/>
          <w:szCs w:val="24"/>
        </w:rPr>
        <w:t xml:space="preserve"> </w:t>
      </w:r>
      <w:r w:rsidR="000052CD" w:rsidRPr="00BC2E81">
        <w:rPr>
          <w:rFonts w:eastAsiaTheme="minorEastAsia"/>
          <w:i/>
          <w:sz w:val="24"/>
          <w:szCs w:val="24"/>
        </w:rPr>
        <w:t>O</w:t>
      </w:r>
      <w:r w:rsidR="000052CD" w:rsidRPr="00BC2E81">
        <w:rPr>
          <w:rFonts w:eastAsiaTheme="minorEastAsia"/>
          <w:i/>
          <w:sz w:val="24"/>
          <w:szCs w:val="24"/>
          <w:vertAlign w:val="subscript"/>
        </w:rPr>
        <w:t>1</w:t>
      </w:r>
      <w:r w:rsidR="000052CD">
        <w:rPr>
          <w:rFonts w:eastAsiaTheme="minorEastAsia"/>
          <w:sz w:val="24"/>
          <w:szCs w:val="24"/>
        </w:rPr>
        <w:t xml:space="preserve"> </w:t>
      </w:r>
      <w:r w:rsidR="000052CD">
        <w:rPr>
          <w:rFonts w:eastAsiaTheme="minorEastAsia"/>
          <w:sz w:val="24"/>
          <w:szCs w:val="24"/>
        </w:rPr>
        <w:sym w:font="Symbol" w:char="F0CE"/>
      </w:r>
      <w:r w:rsidR="000052CD" w:rsidRPr="00223BD5">
        <w:rPr>
          <w:i/>
          <w:sz w:val="24"/>
          <w:szCs w:val="24"/>
          <w:vertAlign w:val="superscript"/>
        </w:rPr>
        <w:t>1</w:t>
      </w:r>
      <w:r w:rsidR="000052CD">
        <w:rPr>
          <w:i/>
          <w:sz w:val="24"/>
          <w:szCs w:val="24"/>
        </w:rPr>
        <w:t>h</w:t>
      </w:r>
      <w:r w:rsidR="000052CD" w:rsidRPr="00223BD5">
        <w:rPr>
          <w:i/>
          <w:sz w:val="24"/>
          <w:szCs w:val="24"/>
          <w:vertAlign w:val="subscript"/>
        </w:rPr>
        <w:t>1</w:t>
      </w:r>
      <w:r w:rsidR="000052CD">
        <w:rPr>
          <w:sz w:val="24"/>
          <w:szCs w:val="24"/>
        </w:rPr>
        <w:t>,</w:t>
      </w:r>
      <w:r>
        <w:rPr>
          <w:rFonts w:eastAsiaTheme="minorEastAsia"/>
          <w:sz w:val="24"/>
          <w:szCs w:val="24"/>
        </w:rPr>
        <w:t xml:space="preserve"> </w:t>
      </w:r>
      <w:r w:rsidRPr="00BC2E81">
        <w:rPr>
          <w:rFonts w:eastAsiaTheme="minorEastAsia"/>
          <w:i/>
          <w:sz w:val="24"/>
          <w:szCs w:val="24"/>
          <w:vertAlign w:val="superscript"/>
        </w:rPr>
        <w:t>1</w:t>
      </w:r>
      <w:r w:rsidRPr="00BC2E81">
        <w:rPr>
          <w:rFonts w:eastAsiaTheme="minorEastAsia"/>
          <w:i/>
          <w:sz w:val="24"/>
          <w:szCs w:val="24"/>
        </w:rPr>
        <w:t>h</w:t>
      </w:r>
      <w:r w:rsidRPr="00BC2E81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 = </w:t>
      </w:r>
      <w:r w:rsidRPr="00BC2E81">
        <w:rPr>
          <w:rFonts w:eastAsiaTheme="minorEastAsia"/>
          <w:i/>
          <w:sz w:val="24"/>
          <w:szCs w:val="24"/>
        </w:rPr>
        <w:t>O</w:t>
      </w:r>
      <w:r w:rsidRPr="00BC2E81">
        <w:rPr>
          <w:rFonts w:eastAsiaTheme="minorEastAsia"/>
          <w:i/>
          <w:sz w:val="24"/>
          <w:szCs w:val="24"/>
          <w:vertAlign w:val="subscript"/>
        </w:rPr>
        <w:t>2</w:t>
      </w:r>
      <w:r>
        <w:rPr>
          <w:rFonts w:eastAsiaTheme="minorEastAsia"/>
          <w:sz w:val="24"/>
          <w:szCs w:val="24"/>
        </w:rPr>
        <w:t xml:space="preserve"> </w:t>
      </w:r>
    </w:p>
    <w:p w:rsidR="00BC2E81" w:rsidRDefault="00BC2E81" w:rsidP="00A02273">
      <w:pPr>
        <w:rPr>
          <w:rFonts w:eastAsiaTheme="minorEastAsia"/>
          <w:sz w:val="24"/>
          <w:szCs w:val="24"/>
        </w:rPr>
      </w:pPr>
      <w:r w:rsidRPr="00BC2E81">
        <w:rPr>
          <w:rFonts w:eastAsiaTheme="minorEastAsia"/>
          <w:i/>
          <w:sz w:val="24"/>
          <w:szCs w:val="24"/>
        </w:rPr>
        <w:t>C</w:t>
      </w:r>
      <w:r w:rsidRPr="00BC2E81">
        <w:rPr>
          <w:rFonts w:eastAsiaTheme="minorEastAsia"/>
          <w:i/>
          <w:sz w:val="24"/>
          <w:szCs w:val="24"/>
          <w:vertAlign w:val="subscript"/>
        </w:rPr>
        <w:t>1</w:t>
      </w:r>
      <w:r w:rsidRPr="00BC2E81">
        <w:rPr>
          <w:rFonts w:eastAsiaTheme="minorEastAsia"/>
          <w:sz w:val="24"/>
          <w:szCs w:val="24"/>
        </w:rPr>
        <w:sym w:font="Symbol" w:char="F0CE"/>
      </w:r>
      <w:r w:rsidRPr="00BC2E81">
        <w:rPr>
          <w:rFonts w:eastAsiaTheme="minorEastAsia"/>
          <w:i/>
          <w:sz w:val="24"/>
          <w:szCs w:val="24"/>
          <w:vertAlign w:val="superscript"/>
        </w:rPr>
        <w:t>1</w:t>
      </w:r>
      <w:r w:rsidRPr="00BC2E81">
        <w:rPr>
          <w:rFonts w:eastAsiaTheme="minorEastAsia"/>
          <w:i/>
          <w:sz w:val="24"/>
          <w:szCs w:val="24"/>
        </w:rPr>
        <w:t>h</w:t>
      </w:r>
      <w:r w:rsidRPr="00BC2E81">
        <w:rPr>
          <w:rFonts w:eastAsiaTheme="minorEastAsia"/>
          <w:i/>
          <w:sz w:val="24"/>
          <w:szCs w:val="24"/>
          <w:vertAlign w:val="subscript"/>
        </w:rPr>
        <w:t>1</w:t>
      </w:r>
      <w:r w:rsidRPr="00BC2E81">
        <w:rPr>
          <w:rFonts w:eastAsiaTheme="minorEastAsia"/>
          <w:i/>
          <w:sz w:val="24"/>
          <w:szCs w:val="24"/>
        </w:rPr>
        <w:t>, D</w:t>
      </w:r>
      <w:r w:rsidRPr="00BC2E81">
        <w:rPr>
          <w:rFonts w:eastAsiaTheme="minorEastAsia"/>
          <w:i/>
          <w:sz w:val="24"/>
          <w:szCs w:val="24"/>
          <w:vertAlign w:val="subscript"/>
        </w:rPr>
        <w:t>1</w:t>
      </w:r>
      <w:r w:rsidRPr="00BC2E81">
        <w:rPr>
          <w:rFonts w:eastAsiaTheme="minorEastAsia"/>
          <w:sz w:val="24"/>
          <w:szCs w:val="24"/>
        </w:rPr>
        <w:sym w:font="Symbol" w:char="F0CE"/>
      </w:r>
      <w:r w:rsidRPr="00BC2E81">
        <w:rPr>
          <w:rFonts w:eastAsiaTheme="minorEastAsia"/>
          <w:i/>
          <w:sz w:val="24"/>
          <w:szCs w:val="24"/>
          <w:vertAlign w:val="superscript"/>
        </w:rPr>
        <w:t>1</w:t>
      </w:r>
      <w:r w:rsidRPr="00BC2E81">
        <w:rPr>
          <w:rFonts w:eastAsiaTheme="minorEastAsia"/>
          <w:i/>
          <w:sz w:val="24"/>
          <w:szCs w:val="24"/>
        </w:rPr>
        <w:t>h</w:t>
      </w:r>
      <w:r w:rsidRPr="00BC2E81">
        <w:rPr>
          <w:rFonts w:eastAsiaTheme="minorEastAsia"/>
          <w:i/>
          <w:sz w:val="24"/>
          <w:szCs w:val="24"/>
          <w:vertAlign w:val="subscript"/>
        </w:rPr>
        <w:t>1</w:t>
      </w:r>
      <w:r w:rsidRPr="00BC2E81">
        <w:rPr>
          <w:rFonts w:eastAsiaTheme="minorEastAsia"/>
          <w:i/>
          <w:sz w:val="24"/>
          <w:szCs w:val="24"/>
        </w:rPr>
        <w:t>, C</w:t>
      </w:r>
      <w:r w:rsidRPr="00BC2E81">
        <w:rPr>
          <w:rFonts w:eastAsiaTheme="minorEastAsia"/>
          <w:i/>
          <w:sz w:val="24"/>
          <w:szCs w:val="24"/>
          <w:vertAlign w:val="subscript"/>
        </w:rPr>
        <w:t>2</w:t>
      </w:r>
      <w:r w:rsidRPr="00BC2E81">
        <w:rPr>
          <w:rFonts w:eastAsiaTheme="minorEastAsia"/>
          <w:i/>
          <w:sz w:val="24"/>
          <w:szCs w:val="24"/>
        </w:rPr>
        <w:t xml:space="preserve"> </w:t>
      </w:r>
      <w:r w:rsidRPr="00BC2E81">
        <w:rPr>
          <w:rFonts w:eastAsiaTheme="minorEastAsia"/>
          <w:sz w:val="24"/>
          <w:szCs w:val="24"/>
        </w:rPr>
        <w:t>=</w:t>
      </w:r>
      <w:r w:rsidRPr="00BC2E81">
        <w:rPr>
          <w:rFonts w:eastAsiaTheme="minorEastAsia"/>
          <w:i/>
          <w:sz w:val="24"/>
          <w:szCs w:val="24"/>
        </w:rPr>
        <w:t xml:space="preserve"> D</w:t>
      </w:r>
      <w:r w:rsidRPr="00BC2E81">
        <w:rPr>
          <w:rFonts w:eastAsiaTheme="minorEastAsia"/>
          <w:i/>
          <w:sz w:val="24"/>
          <w:szCs w:val="24"/>
          <w:vertAlign w:val="subscript"/>
        </w:rPr>
        <w:t>2</w:t>
      </w:r>
      <w:r w:rsidRPr="00BC2E81">
        <w:rPr>
          <w:rFonts w:eastAsiaTheme="minorEastAsia"/>
          <w:i/>
          <w:sz w:val="24"/>
          <w:szCs w:val="24"/>
        </w:rPr>
        <w:t xml:space="preserve"> </w:t>
      </w:r>
      <w:r w:rsidRPr="00BC2E81">
        <w:rPr>
          <w:rFonts w:eastAsiaTheme="minorEastAsia"/>
          <w:sz w:val="24"/>
          <w:szCs w:val="24"/>
        </w:rPr>
        <w:t>=</w:t>
      </w:r>
      <w:r w:rsidRPr="00BC2E81">
        <w:rPr>
          <w:rFonts w:eastAsiaTheme="minorEastAsia"/>
          <w:i/>
          <w:sz w:val="24"/>
          <w:szCs w:val="24"/>
        </w:rPr>
        <w:t xml:space="preserve"> O</w:t>
      </w:r>
      <w:r w:rsidRPr="00BC2E81">
        <w:rPr>
          <w:rFonts w:eastAsiaTheme="minorEastAsia"/>
          <w:i/>
          <w:sz w:val="24"/>
          <w:szCs w:val="24"/>
          <w:vertAlign w:val="subscript"/>
        </w:rPr>
        <w:t xml:space="preserve">2 </w:t>
      </w:r>
      <w:r w:rsidRPr="00BC2E81">
        <w:rPr>
          <w:rFonts w:eastAsiaTheme="minorEastAsia"/>
          <w:i/>
          <w:sz w:val="24"/>
          <w:szCs w:val="24"/>
        </w:rPr>
        <w:t xml:space="preserve"> </w:t>
      </w:r>
      <w:r w:rsidRPr="00BC2E81">
        <w:rPr>
          <w:rFonts w:eastAsiaTheme="minorEastAsia"/>
          <w:sz w:val="24"/>
          <w:szCs w:val="24"/>
        </w:rPr>
        <w:t>=</w:t>
      </w:r>
      <w:r w:rsidRPr="00BC2E81">
        <w:rPr>
          <w:rFonts w:eastAsiaTheme="minorEastAsia"/>
          <w:i/>
          <w:sz w:val="24"/>
          <w:szCs w:val="24"/>
        </w:rPr>
        <w:t xml:space="preserve"> </w:t>
      </w:r>
      <w:r w:rsidRPr="00BC2E81">
        <w:rPr>
          <w:rFonts w:eastAsiaTheme="minorEastAsia"/>
          <w:i/>
          <w:sz w:val="24"/>
          <w:szCs w:val="24"/>
          <w:vertAlign w:val="superscript"/>
        </w:rPr>
        <w:t>1</w:t>
      </w:r>
      <w:r w:rsidRPr="00BC2E81">
        <w:rPr>
          <w:rFonts w:eastAsiaTheme="minorEastAsia"/>
          <w:i/>
          <w:sz w:val="24"/>
          <w:szCs w:val="24"/>
        </w:rPr>
        <w:t>h</w:t>
      </w:r>
      <w:r w:rsidRPr="00BC2E81">
        <w:rPr>
          <w:rFonts w:eastAsiaTheme="minorEastAsia"/>
          <w:i/>
          <w:sz w:val="24"/>
          <w:szCs w:val="24"/>
          <w:vertAlign w:val="subscript"/>
        </w:rPr>
        <w:t>2</w:t>
      </w:r>
    </w:p>
    <w:p w:rsidR="00BC2E81" w:rsidRDefault="000052CD" w:rsidP="00A0227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Pomocí </w:t>
      </w:r>
      <w:r w:rsidR="00BC2E81">
        <w:rPr>
          <w:rFonts w:eastAsiaTheme="minorEastAsia"/>
          <w:sz w:val="24"/>
          <w:szCs w:val="24"/>
        </w:rPr>
        <w:t>oskulační</w:t>
      </w:r>
      <w:r>
        <w:rPr>
          <w:rFonts w:eastAsiaTheme="minorEastAsia"/>
          <w:sz w:val="24"/>
          <w:szCs w:val="24"/>
        </w:rPr>
        <w:t>ch</w:t>
      </w:r>
      <w:r w:rsidR="00BC2E81">
        <w:rPr>
          <w:rFonts w:eastAsiaTheme="minorEastAsia"/>
          <w:sz w:val="24"/>
          <w:szCs w:val="24"/>
        </w:rPr>
        <w:t xml:space="preserve"> kružnic narýsujeme elipsu</w:t>
      </w:r>
      <w:r>
        <w:rPr>
          <w:rFonts w:eastAsiaTheme="minorEastAsia"/>
          <w:sz w:val="24"/>
          <w:szCs w:val="24"/>
        </w:rPr>
        <w:t xml:space="preserve"> v půdoryse</w:t>
      </w:r>
      <w:r w:rsidR="00BC2E81">
        <w:rPr>
          <w:rFonts w:eastAsiaTheme="minorEastAsia"/>
          <w:sz w:val="24"/>
          <w:szCs w:val="24"/>
        </w:rPr>
        <w:t>.</w:t>
      </w:r>
    </w:p>
    <w:p w:rsidR="00841913" w:rsidRDefault="00841913" w:rsidP="00A02273">
      <w:pPr>
        <w:rPr>
          <w:rFonts w:eastAsiaTheme="minorEastAsia"/>
          <w:sz w:val="24"/>
          <w:szCs w:val="24"/>
        </w:rPr>
      </w:pPr>
    </w:p>
    <w:p w:rsidR="00BC2E81" w:rsidRDefault="00841913" w:rsidP="00A0227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Skutečná velikost řezu</w:t>
      </w:r>
    </w:p>
    <w:p w:rsidR="00841913" w:rsidRDefault="00BC2E81" w:rsidP="00A0227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Skutečnou velikost řezu sestrojíme sklopením elipsy řezu do </w:t>
      </w:r>
      <w:r w:rsidR="00841913">
        <w:rPr>
          <w:rFonts w:eastAsiaTheme="minorEastAsia"/>
          <w:sz w:val="24"/>
          <w:szCs w:val="24"/>
        </w:rPr>
        <w:t>průmětny, např. do nárysny.</w:t>
      </w:r>
      <w:r>
        <w:rPr>
          <w:rFonts w:eastAsiaTheme="minorEastAsia"/>
          <w:sz w:val="24"/>
          <w:szCs w:val="24"/>
        </w:rPr>
        <w:t xml:space="preserve"> Pro zjednodušení konstrukce sklopíme elipsu kolem hlavní osy </w:t>
      </w:r>
      <w:r w:rsidRPr="00841913">
        <w:rPr>
          <w:rFonts w:eastAsiaTheme="minorEastAsia"/>
          <w:i/>
          <w:sz w:val="24"/>
          <w:szCs w:val="24"/>
        </w:rPr>
        <w:t>AB</w:t>
      </w:r>
      <w:r>
        <w:rPr>
          <w:rFonts w:eastAsiaTheme="minorEastAsia"/>
          <w:sz w:val="24"/>
          <w:szCs w:val="24"/>
        </w:rPr>
        <w:t xml:space="preserve"> do roviny rovnoběžné s nárysnou. Body </w:t>
      </w:r>
      <w:r w:rsidRPr="00841913">
        <w:rPr>
          <w:rFonts w:eastAsiaTheme="minorEastAsia"/>
          <w:i/>
          <w:sz w:val="24"/>
          <w:szCs w:val="24"/>
        </w:rPr>
        <w:t>A</w:t>
      </w:r>
      <w:r>
        <w:rPr>
          <w:rFonts w:eastAsiaTheme="minorEastAsia"/>
          <w:sz w:val="24"/>
          <w:szCs w:val="24"/>
        </w:rPr>
        <w:t xml:space="preserve">, </w:t>
      </w:r>
      <w:r w:rsidRPr="00841913">
        <w:rPr>
          <w:rFonts w:eastAsiaTheme="minorEastAsia"/>
          <w:i/>
          <w:sz w:val="24"/>
          <w:szCs w:val="24"/>
        </w:rPr>
        <w:t>B</w:t>
      </w:r>
      <w:r>
        <w:rPr>
          <w:rFonts w:eastAsiaTheme="minorEastAsia"/>
          <w:sz w:val="24"/>
          <w:szCs w:val="24"/>
        </w:rPr>
        <w:t xml:space="preserve"> zůstávají při sklápění na místě, tj. </w:t>
      </w:r>
      <w:r w:rsidRPr="00841913">
        <w:rPr>
          <w:rFonts w:eastAsiaTheme="minorEastAsia"/>
          <w:i/>
          <w:sz w:val="24"/>
          <w:szCs w:val="24"/>
        </w:rPr>
        <w:t>A</w:t>
      </w:r>
      <w:r w:rsidR="00841913" w:rsidRPr="00841913">
        <w:rPr>
          <w:rFonts w:eastAsiaTheme="minorEastAsia"/>
          <w:i/>
          <w:sz w:val="24"/>
          <w:szCs w:val="24"/>
          <w:vertAlign w:val="subscript"/>
        </w:rPr>
        <w:t>2</w:t>
      </w:r>
      <w:r w:rsidR="00841913">
        <w:rPr>
          <w:rFonts w:eastAsiaTheme="minorEastAsia"/>
          <w:sz w:val="24"/>
          <w:szCs w:val="24"/>
        </w:rPr>
        <w:t xml:space="preserve"> = (A), </w:t>
      </w:r>
      <w:r w:rsidR="00841913" w:rsidRPr="00841913">
        <w:rPr>
          <w:rFonts w:eastAsiaTheme="minorEastAsia"/>
          <w:i/>
          <w:sz w:val="24"/>
          <w:szCs w:val="24"/>
        </w:rPr>
        <w:t>B</w:t>
      </w:r>
      <w:r w:rsidR="00841913" w:rsidRPr="00841913">
        <w:rPr>
          <w:rFonts w:eastAsiaTheme="minorEastAsia"/>
          <w:i/>
          <w:sz w:val="24"/>
          <w:szCs w:val="24"/>
          <w:vertAlign w:val="subscript"/>
        </w:rPr>
        <w:t>2</w:t>
      </w:r>
      <w:r w:rsidR="00841913">
        <w:rPr>
          <w:rFonts w:eastAsiaTheme="minorEastAsia"/>
          <w:sz w:val="24"/>
          <w:szCs w:val="24"/>
        </w:rPr>
        <w:t xml:space="preserve"> = (</w:t>
      </w:r>
      <w:r w:rsidR="00841913" w:rsidRPr="00841913">
        <w:rPr>
          <w:rFonts w:eastAsiaTheme="minorEastAsia"/>
          <w:i/>
          <w:sz w:val="24"/>
          <w:szCs w:val="24"/>
        </w:rPr>
        <w:t>B</w:t>
      </w:r>
      <w:r w:rsidR="00841913">
        <w:rPr>
          <w:rFonts w:eastAsiaTheme="minorEastAsia"/>
          <w:sz w:val="24"/>
          <w:szCs w:val="24"/>
        </w:rPr>
        <w:t xml:space="preserve">). Body </w:t>
      </w:r>
      <w:r w:rsidR="00117623">
        <w:rPr>
          <w:rFonts w:eastAsiaTheme="minorEastAsia"/>
          <w:i/>
          <w:sz w:val="24"/>
          <w:szCs w:val="24"/>
        </w:rPr>
        <w:t>(C)</w:t>
      </w:r>
      <w:r w:rsidR="00841913">
        <w:rPr>
          <w:rFonts w:eastAsiaTheme="minorEastAsia"/>
          <w:sz w:val="24"/>
          <w:szCs w:val="24"/>
        </w:rPr>
        <w:t xml:space="preserve">, </w:t>
      </w:r>
      <w:r w:rsidR="00117623">
        <w:rPr>
          <w:rFonts w:eastAsiaTheme="minorEastAsia"/>
          <w:sz w:val="24"/>
          <w:szCs w:val="24"/>
        </w:rPr>
        <w:t>(</w:t>
      </w:r>
      <w:r w:rsidR="00117623" w:rsidRPr="00117623">
        <w:rPr>
          <w:rFonts w:eastAsiaTheme="minorEastAsia"/>
          <w:i/>
          <w:sz w:val="24"/>
          <w:szCs w:val="24"/>
        </w:rPr>
        <w:t>D</w:t>
      </w:r>
      <w:r w:rsidR="00117623">
        <w:rPr>
          <w:rFonts w:eastAsiaTheme="minorEastAsia"/>
          <w:sz w:val="24"/>
          <w:szCs w:val="24"/>
        </w:rPr>
        <w:t>)</w:t>
      </w:r>
      <w:r w:rsidR="00841913" w:rsidRPr="00841913">
        <w:rPr>
          <w:rFonts w:eastAsiaTheme="minorEastAsia"/>
          <w:i/>
          <w:sz w:val="24"/>
          <w:szCs w:val="24"/>
        </w:rPr>
        <w:t xml:space="preserve"> </w:t>
      </w:r>
      <w:r w:rsidR="00841913">
        <w:rPr>
          <w:rFonts w:eastAsiaTheme="minorEastAsia"/>
          <w:sz w:val="24"/>
          <w:szCs w:val="24"/>
        </w:rPr>
        <w:t>leží na kolmici k </w:t>
      </w:r>
      <w:r w:rsidR="00841913" w:rsidRPr="00841913">
        <w:rPr>
          <w:rFonts w:eastAsiaTheme="minorEastAsia"/>
          <w:i/>
          <w:sz w:val="24"/>
          <w:szCs w:val="24"/>
        </w:rPr>
        <w:t>A</w:t>
      </w:r>
      <w:r w:rsidR="00841913" w:rsidRPr="00841913">
        <w:rPr>
          <w:rFonts w:eastAsiaTheme="minorEastAsia"/>
          <w:i/>
          <w:sz w:val="24"/>
          <w:szCs w:val="24"/>
          <w:vertAlign w:val="subscript"/>
        </w:rPr>
        <w:t>2</w:t>
      </w:r>
      <w:r w:rsidR="00841913" w:rsidRPr="00841913">
        <w:rPr>
          <w:rFonts w:eastAsiaTheme="minorEastAsia"/>
          <w:i/>
          <w:sz w:val="24"/>
          <w:szCs w:val="24"/>
        </w:rPr>
        <w:t>B</w:t>
      </w:r>
      <w:r w:rsidR="00841913" w:rsidRPr="00841913">
        <w:rPr>
          <w:rFonts w:eastAsiaTheme="minorEastAsia"/>
          <w:i/>
          <w:sz w:val="24"/>
          <w:szCs w:val="24"/>
          <w:vertAlign w:val="subscript"/>
        </w:rPr>
        <w:t>2</w:t>
      </w:r>
      <w:r w:rsidR="00841913">
        <w:rPr>
          <w:rFonts w:eastAsiaTheme="minorEastAsia"/>
          <w:sz w:val="24"/>
          <w:szCs w:val="24"/>
        </w:rPr>
        <w:t xml:space="preserve"> jdoucí středem O</w:t>
      </w:r>
      <w:r w:rsidR="00841913">
        <w:rPr>
          <w:rFonts w:eastAsiaTheme="minorEastAsia"/>
          <w:sz w:val="24"/>
          <w:szCs w:val="24"/>
          <w:vertAlign w:val="subscript"/>
        </w:rPr>
        <w:t>2</w:t>
      </w:r>
      <w:r w:rsidR="00841913">
        <w:rPr>
          <w:rFonts w:eastAsiaTheme="minorEastAsia"/>
          <w:sz w:val="24"/>
          <w:szCs w:val="24"/>
        </w:rPr>
        <w:t xml:space="preserve"> a platí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e>
            </m:d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=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sub>
            </m:sSub>
          </m:e>
        </m:d>
      </m:oMath>
      <w:r w:rsidR="00841913">
        <w:rPr>
          <w:rFonts w:eastAsiaTheme="minorEastAsia"/>
          <w:sz w:val="24"/>
          <w:szCs w:val="24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</m:t>
                </m:r>
              </m:e>
            </m:d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sz w:val="24"/>
            <w:szCs w:val="24"/>
          </w:rPr>
          <m:t xml:space="preserve">=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O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sub>
            </m:sSub>
          </m:e>
        </m:d>
      </m:oMath>
      <w:r w:rsidR="00117623">
        <w:rPr>
          <w:rFonts w:eastAsiaTheme="minorEastAsia"/>
          <w:sz w:val="24"/>
          <w:szCs w:val="24"/>
        </w:rPr>
        <w:t>, protože v půdoryse se vedlejší osa ležící na hlavní přímce jeví ve skutečné velikosti.</w:t>
      </w:r>
    </w:p>
    <w:p w:rsidR="00BC2E81" w:rsidRPr="00BC2E81" w:rsidRDefault="00841913" w:rsidP="00A0227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Opět pomocí oskulačních kružnic doplníme elipsu, tentokrát čerchovanou čárou.</w:t>
      </w:r>
    </w:p>
    <w:p w:rsidR="00BC2E81" w:rsidRPr="00BC2E81" w:rsidRDefault="00BC2E81" w:rsidP="00A02273">
      <w:pPr>
        <w:rPr>
          <w:rFonts w:eastAsiaTheme="minorEastAsia"/>
          <w:sz w:val="24"/>
          <w:szCs w:val="24"/>
        </w:rPr>
      </w:pPr>
    </w:p>
    <w:p w:rsidR="00EC3F73" w:rsidRPr="00EC3F73" w:rsidRDefault="00EC3F73" w:rsidP="00A02273">
      <w:pPr>
        <w:rPr>
          <w:sz w:val="24"/>
          <w:szCs w:val="24"/>
        </w:rPr>
      </w:pPr>
    </w:p>
    <w:sectPr w:rsidR="00EC3F73" w:rsidRPr="00EC3F73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A0" w:rsidRDefault="00E537A0" w:rsidP="00CA6778">
      <w:pPr>
        <w:spacing w:before="0" w:after="0"/>
      </w:pPr>
      <w:r>
        <w:separator/>
      </w:r>
    </w:p>
  </w:endnote>
  <w:endnote w:type="continuationSeparator" w:id="0">
    <w:p w:rsidR="00E537A0" w:rsidRDefault="00E537A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A0" w:rsidRDefault="00E537A0" w:rsidP="00CA6778">
      <w:pPr>
        <w:spacing w:before="0" w:after="0"/>
      </w:pPr>
      <w:r>
        <w:separator/>
      </w:r>
    </w:p>
  </w:footnote>
  <w:footnote w:type="continuationSeparator" w:id="0">
    <w:p w:rsidR="00E537A0" w:rsidRDefault="00E537A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70"/>
    <w:rsid w:val="000052CD"/>
    <w:rsid w:val="000434BE"/>
    <w:rsid w:val="00084AD2"/>
    <w:rsid w:val="00087F84"/>
    <w:rsid w:val="000B2B93"/>
    <w:rsid w:val="000C693B"/>
    <w:rsid w:val="000E0257"/>
    <w:rsid w:val="00117623"/>
    <w:rsid w:val="00145215"/>
    <w:rsid w:val="0015164B"/>
    <w:rsid w:val="0017080B"/>
    <w:rsid w:val="001B1DAD"/>
    <w:rsid w:val="001E7E1A"/>
    <w:rsid w:val="00223BD5"/>
    <w:rsid w:val="00235DCF"/>
    <w:rsid w:val="00247D1D"/>
    <w:rsid w:val="00252D2D"/>
    <w:rsid w:val="0026301E"/>
    <w:rsid w:val="00265BEC"/>
    <w:rsid w:val="00275746"/>
    <w:rsid w:val="00281EB3"/>
    <w:rsid w:val="002D07C5"/>
    <w:rsid w:val="003577EE"/>
    <w:rsid w:val="00375125"/>
    <w:rsid w:val="003963ED"/>
    <w:rsid w:val="003C040B"/>
    <w:rsid w:val="003D1D48"/>
    <w:rsid w:val="003E5821"/>
    <w:rsid w:val="003F6354"/>
    <w:rsid w:val="00441154"/>
    <w:rsid w:val="004513CC"/>
    <w:rsid w:val="004B0AD8"/>
    <w:rsid w:val="004D0EFA"/>
    <w:rsid w:val="004F5816"/>
    <w:rsid w:val="00586956"/>
    <w:rsid w:val="005D4579"/>
    <w:rsid w:val="005D59D5"/>
    <w:rsid w:val="006347FB"/>
    <w:rsid w:val="006515B1"/>
    <w:rsid w:val="006516F6"/>
    <w:rsid w:val="00666590"/>
    <w:rsid w:val="0068130A"/>
    <w:rsid w:val="00684206"/>
    <w:rsid w:val="006D78CF"/>
    <w:rsid w:val="007269D6"/>
    <w:rsid w:val="00757EE1"/>
    <w:rsid w:val="00837111"/>
    <w:rsid w:val="00841913"/>
    <w:rsid w:val="008811BC"/>
    <w:rsid w:val="008D0D62"/>
    <w:rsid w:val="00947E9C"/>
    <w:rsid w:val="009768D3"/>
    <w:rsid w:val="009C77DA"/>
    <w:rsid w:val="00A02273"/>
    <w:rsid w:val="00A67197"/>
    <w:rsid w:val="00A9604F"/>
    <w:rsid w:val="00AB0C5F"/>
    <w:rsid w:val="00B55F27"/>
    <w:rsid w:val="00BC2E81"/>
    <w:rsid w:val="00BD287C"/>
    <w:rsid w:val="00BD446E"/>
    <w:rsid w:val="00BF29CB"/>
    <w:rsid w:val="00C03027"/>
    <w:rsid w:val="00C54D13"/>
    <w:rsid w:val="00CA4254"/>
    <w:rsid w:val="00CA6778"/>
    <w:rsid w:val="00CA68AF"/>
    <w:rsid w:val="00CC2DB1"/>
    <w:rsid w:val="00CE3730"/>
    <w:rsid w:val="00E0594A"/>
    <w:rsid w:val="00E339F4"/>
    <w:rsid w:val="00E537A0"/>
    <w:rsid w:val="00EC3F73"/>
    <w:rsid w:val="00ED1FEC"/>
    <w:rsid w:val="00F16070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553A2-9D1D-48D3-8660-2C8D70469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3</Pages>
  <Words>230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Lucie Havrdova</cp:lastModifiedBy>
  <cp:revision>3</cp:revision>
  <dcterms:created xsi:type="dcterms:W3CDTF">2013-05-20T12:22:00Z</dcterms:created>
  <dcterms:modified xsi:type="dcterms:W3CDTF">2013-05-20T12:28:00Z</dcterms:modified>
</cp:coreProperties>
</file>