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65D" w:rsidRDefault="00A76BB4">
      <w:r>
        <w:rPr>
          <w:noProof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posOffset>978535</wp:posOffset>
            </wp:positionH>
            <wp:positionV relativeFrom="paragraph">
              <wp:posOffset>-212725</wp:posOffset>
            </wp:positionV>
            <wp:extent cx="4825365" cy="1179195"/>
            <wp:effectExtent l="1905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7141" w:rsidRDefault="00567141"/>
    <w:p w:rsidR="00E8714F" w:rsidRDefault="006D3AEA">
      <w:r>
        <w:br/>
      </w:r>
      <w:r>
        <w:br/>
      </w:r>
      <w:r>
        <w:br/>
      </w:r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559"/>
        <w:gridCol w:w="851"/>
        <w:gridCol w:w="1528"/>
        <w:gridCol w:w="3433"/>
      </w:tblGrid>
      <w:tr w:rsidR="00E8714F" w:rsidTr="00F40374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09403A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ZŠ Brno, Měšťanská 21, </w:t>
            </w:r>
            <w:r w:rsidR="00877B09">
              <w:rPr>
                <w:rFonts w:ascii="Arial" w:hAnsi="Arial" w:cs="Arial"/>
                <w:color w:val="000000"/>
                <w:sz w:val="22"/>
                <w:szCs w:val="22"/>
              </w:rPr>
              <w:t>Brno-Tuřany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E8714F" w:rsidTr="00F4037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569B1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práce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B626F5" w:rsidRDefault="00E8714F" w:rsidP="00877B0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B626F5" w:rsidRPr="00B626F5">
              <w:rPr>
                <w:rFonts w:ascii="Arial" w:hAnsi="Arial" w:cs="Arial"/>
                <w:color w:val="000000"/>
                <w:sz w:val="22"/>
                <w:szCs w:val="22"/>
              </w:rPr>
              <w:t>Vlastnosti atomů a molekul</w:t>
            </w:r>
          </w:p>
        </w:tc>
      </w:tr>
      <w:tr w:rsidR="00E8714F" w:rsidTr="00F4037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A34845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 w:rsidRPr="00A34845">
              <w:rPr>
                <w:rFonts w:ascii="Arial" w:hAnsi="Arial" w:cs="Arial"/>
                <w:color w:val="000000"/>
                <w:sz w:val="22"/>
                <w:szCs w:val="22"/>
              </w:rPr>
              <w:t>III_2-02_</w:t>
            </w:r>
            <w:r w:rsidR="00B626F5"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A34845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Fyzika</w:t>
            </w:r>
          </w:p>
        </w:tc>
      </w:tr>
      <w:tr w:rsidR="00E8714F" w:rsidTr="00F4037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="00FD5D59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2D7E27">
              <w:rPr>
                <w:rFonts w:ascii="Arial" w:hAnsi="Arial" w:cs="Arial"/>
                <w:color w:val="000000"/>
                <w:sz w:val="22"/>
                <w:szCs w:val="22"/>
              </w:rPr>
              <w:t>C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Default="00E8714F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714F" w:rsidRPr="00B626F5" w:rsidRDefault="006B3EC9" w:rsidP="00D62F8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Tělesa a látky</w:t>
            </w:r>
          </w:p>
        </w:tc>
      </w:tr>
      <w:tr w:rsidR="00E8714F" w:rsidTr="002D7E2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F40374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Mgr.</w:t>
            </w:r>
            <w:r w:rsidR="00E8714F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FD5D59">
              <w:rPr>
                <w:rFonts w:ascii="Arial" w:hAnsi="Arial" w:cs="Arial"/>
                <w:color w:val="000000"/>
                <w:sz w:val="22"/>
                <w:szCs w:val="22"/>
              </w:rPr>
              <w:t xml:space="preserve"> Leona 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Pr="00B626F5" w:rsidRDefault="00945037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F60981">
              <w:rPr>
                <w:rFonts w:ascii="Arial" w:hAnsi="Arial" w:cs="Arial"/>
                <w:color w:val="000000"/>
                <w:sz w:val="22"/>
                <w:szCs w:val="22"/>
              </w:rPr>
              <w:t>yhledat a získat</w:t>
            </w:r>
            <w:r w:rsidR="0009403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60981">
              <w:rPr>
                <w:rFonts w:ascii="Arial" w:hAnsi="Arial" w:cs="Arial"/>
                <w:color w:val="000000"/>
                <w:sz w:val="22"/>
                <w:szCs w:val="22"/>
              </w:rPr>
              <w:t>vědomosti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 xml:space="preserve"> z uči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va </w:t>
            </w:r>
            <w:r w:rsidR="0009403A">
              <w:rPr>
                <w:rFonts w:ascii="Arial" w:hAnsi="Arial" w:cs="Arial"/>
                <w:color w:val="000000"/>
                <w:sz w:val="22"/>
                <w:szCs w:val="22"/>
              </w:rPr>
              <w:t xml:space="preserve">- </w:t>
            </w:r>
            <w:r w:rsidR="00B626F5" w:rsidRPr="00B626F5">
              <w:rPr>
                <w:rFonts w:ascii="Arial" w:hAnsi="Arial" w:cs="Arial"/>
                <w:color w:val="000000"/>
                <w:sz w:val="22"/>
                <w:szCs w:val="22"/>
              </w:rPr>
              <w:t>Vlastnosti atomů a molekul</w:t>
            </w:r>
          </w:p>
        </w:tc>
      </w:tr>
      <w:tr w:rsidR="00AE1A4C" w:rsidTr="002D7E2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1A4C" w:rsidRPr="00F40374" w:rsidRDefault="00AE1A4C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40374">
              <w:rPr>
                <w:rFonts w:ascii="Arial" w:hAnsi="Arial" w:cs="Arial"/>
                <w:color w:val="000000"/>
                <w:sz w:val="22"/>
                <w:szCs w:val="22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E1A4C" w:rsidRPr="00F40374" w:rsidRDefault="004268D6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40374">
              <w:rPr>
                <w:rFonts w:ascii="Arial" w:hAnsi="Arial" w:cs="Arial"/>
                <w:color w:val="000000"/>
                <w:sz w:val="22"/>
                <w:szCs w:val="22"/>
              </w:rPr>
              <w:t>27. 9</w:t>
            </w:r>
            <w:r w:rsidR="00AE1A4C" w:rsidRPr="00F40374">
              <w:rPr>
                <w:rFonts w:ascii="Arial" w:hAnsi="Arial" w:cs="Arial"/>
                <w:color w:val="000000"/>
                <w:sz w:val="22"/>
                <w:szCs w:val="22"/>
              </w:rPr>
              <w:t>. 2011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</w:tcPr>
          <w:p w:rsidR="00AE1A4C" w:rsidRPr="00F40374" w:rsidRDefault="00AE1A4C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40374">
              <w:rPr>
                <w:rFonts w:ascii="Arial" w:hAnsi="Arial" w:cs="Arial"/>
                <w:color w:val="000000"/>
                <w:sz w:val="22"/>
                <w:szCs w:val="22"/>
              </w:rPr>
              <w:t>Vytvořeno: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E1A4C" w:rsidRPr="00F40374" w:rsidRDefault="004268D6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40374">
              <w:rPr>
                <w:rFonts w:ascii="Arial" w:hAnsi="Arial" w:cs="Arial"/>
                <w:color w:val="000000"/>
                <w:sz w:val="22"/>
                <w:szCs w:val="22"/>
              </w:rPr>
              <w:t>září</w:t>
            </w:r>
            <w:r w:rsidR="00AE1A4C" w:rsidRPr="00F40374">
              <w:rPr>
                <w:rFonts w:ascii="Arial" w:hAnsi="Arial" w:cs="Arial"/>
                <w:color w:val="000000"/>
                <w:sz w:val="22"/>
                <w:szCs w:val="22"/>
              </w:rPr>
              <w:t xml:space="preserve"> 2011 </w:t>
            </w:r>
          </w:p>
        </w:tc>
      </w:tr>
      <w:tr w:rsidR="00E8714F" w:rsidTr="002D7E27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Default="00E8714F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Učebnice, pracovní list, pastelky, tužka</w:t>
            </w:r>
            <w:r w:rsidR="004B022C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  <w:r w:rsidR="00B626F5">
              <w:rPr>
                <w:rFonts w:ascii="Arial" w:hAnsi="Arial" w:cs="Arial"/>
                <w:color w:val="000000"/>
                <w:sz w:val="22"/>
                <w:szCs w:val="22"/>
              </w:rPr>
              <w:t>sklenice, studená a teplá voda, sáček čaje, matička</w:t>
            </w:r>
          </w:p>
        </w:tc>
      </w:tr>
      <w:tr w:rsidR="00567141" w:rsidTr="002D7E27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714F" w:rsidRDefault="00E8714F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E8714F" w:rsidRPr="008966FE" w:rsidRDefault="00E8714F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RAUNER, K.</w:t>
            </w:r>
            <w:r w:rsidR="008E4C63">
              <w:rPr>
                <w:rFonts w:ascii="Arial" w:hAnsi="Arial" w:cs="Arial"/>
                <w:i/>
                <w:color w:val="000000"/>
                <w:sz w:val="22"/>
                <w:szCs w:val="22"/>
              </w:rPr>
              <w:t>Učebnice Fyziky pro 6</w:t>
            </w:r>
            <w:r w:rsidR="00A34845" w:rsidRP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.ročník</w:t>
            </w:r>
            <w:r w:rsidR="008966FE">
              <w:rPr>
                <w:rFonts w:ascii="Arial" w:hAnsi="Arial" w:cs="Arial"/>
                <w:i/>
                <w:color w:val="000000"/>
                <w:sz w:val="22"/>
                <w:szCs w:val="22"/>
              </w:rPr>
              <w:t>.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 xml:space="preserve"> 1.vyd. Plzeň: Fraus 2004. ISBN 80-7238-210</w:t>
            </w:r>
            <w:r w:rsidR="008966FE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8E4C63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567141" w:rsidTr="002D7E27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7141" w:rsidRDefault="00567141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567141" w:rsidRDefault="00A34845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Default="00567141" w:rsidP="002D7E27">
            <w:pPr>
              <w:ind w:left="-212" w:firstLine="142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67141" w:rsidRPr="00B626F5" w:rsidRDefault="00FD5D59" w:rsidP="002D7E2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VY_32_INOVACE_</w:t>
            </w:r>
            <w:r w:rsidR="001556A7">
              <w:rPr>
                <w:rFonts w:ascii="Arial" w:hAnsi="Arial" w:cs="Arial"/>
                <w:color w:val="000000"/>
                <w:sz w:val="22"/>
                <w:szCs w:val="22"/>
              </w:rPr>
              <w:t>III_2</w:t>
            </w:r>
            <w:r w:rsidR="00B626F5">
              <w:rPr>
                <w:rFonts w:ascii="Arial" w:hAnsi="Arial" w:cs="Arial"/>
                <w:color w:val="000000"/>
                <w:sz w:val="22"/>
                <w:szCs w:val="22"/>
              </w:rPr>
              <w:t>-02_20</w:t>
            </w:r>
            <w:r w:rsidR="00A34845"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  <w:r w:rsidR="0094503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626F5" w:rsidRPr="00B626F5">
              <w:rPr>
                <w:rFonts w:ascii="Arial" w:hAnsi="Arial" w:cs="Arial"/>
                <w:color w:val="000000"/>
                <w:sz w:val="22"/>
                <w:szCs w:val="22"/>
              </w:rPr>
              <w:t>Vlastnosti atomů a molekul</w:t>
            </w:r>
          </w:p>
        </w:tc>
      </w:tr>
    </w:tbl>
    <w:p w:rsidR="008966FE" w:rsidRDefault="008966FE"/>
    <w:p w:rsidR="00E8714F" w:rsidRPr="0009403A" w:rsidRDefault="00D62F86">
      <w:pPr>
        <w:rPr>
          <w:b/>
          <w:u w:val="single"/>
        </w:rPr>
      </w:pPr>
      <w:r w:rsidRPr="0009403A">
        <w:rPr>
          <w:b/>
          <w:u w:val="single"/>
        </w:rPr>
        <w:t>Pro</w:t>
      </w:r>
      <w:r w:rsidR="00567141" w:rsidRPr="0009403A">
        <w:rPr>
          <w:b/>
          <w:u w:val="single"/>
        </w:rPr>
        <w:t xml:space="preserve"> žáky:</w:t>
      </w:r>
      <w:r w:rsidR="00B40687" w:rsidRPr="0009403A">
        <w:rPr>
          <w:b/>
          <w:u w:val="single"/>
        </w:rPr>
        <w:t xml:space="preserve"> </w:t>
      </w:r>
    </w:p>
    <w:p w:rsidR="00567141" w:rsidRPr="00316D62" w:rsidRDefault="008966FE">
      <w:r>
        <w:t>- pracovní list, učebnici, tužku obyčejnou</w:t>
      </w:r>
      <w:r w:rsidR="001556A7">
        <w:t>, pastelky</w:t>
      </w:r>
      <w:r w:rsidR="00316D62">
        <w:rPr>
          <w:rFonts w:ascii="Arial" w:hAnsi="Arial" w:cs="Arial"/>
          <w:color w:val="000000"/>
          <w:sz w:val="22"/>
          <w:szCs w:val="22"/>
        </w:rPr>
        <w:t xml:space="preserve">, </w:t>
      </w:r>
      <w:r w:rsidR="00316D62" w:rsidRPr="00316D62">
        <w:rPr>
          <w:color w:val="000000"/>
        </w:rPr>
        <w:t>sklenice, studená a teplá voda, sáček čaje, matička</w:t>
      </w:r>
    </w:p>
    <w:p w:rsidR="00567141" w:rsidRPr="00316D62" w:rsidRDefault="00567141"/>
    <w:p w:rsidR="00567141" w:rsidRPr="0009403A" w:rsidRDefault="00567141">
      <w:pPr>
        <w:rPr>
          <w:b/>
          <w:u w:val="single"/>
        </w:rPr>
      </w:pPr>
      <w:r w:rsidRPr="0009403A">
        <w:rPr>
          <w:b/>
          <w:u w:val="single"/>
        </w:rPr>
        <w:t>Pro učitele:</w:t>
      </w:r>
      <w:r w:rsidR="00D62F86" w:rsidRPr="0009403A">
        <w:rPr>
          <w:b/>
          <w:u w:val="single"/>
        </w:rPr>
        <w:t xml:space="preserve"> </w:t>
      </w:r>
    </w:p>
    <w:p w:rsidR="008966FE" w:rsidRDefault="008966FE" w:rsidP="008966FE">
      <w:pPr>
        <w:numPr>
          <w:ilvl w:val="0"/>
          <w:numId w:val="1"/>
        </w:numPr>
      </w:pPr>
      <w:r>
        <w:t>nakopíruje pracovní listy</w:t>
      </w:r>
    </w:p>
    <w:p w:rsidR="008966FE" w:rsidRDefault="008966FE" w:rsidP="008966FE">
      <w:pPr>
        <w:numPr>
          <w:ilvl w:val="0"/>
          <w:numId w:val="1"/>
        </w:numPr>
      </w:pPr>
      <w:r>
        <w:t>po výkladu učiva „</w:t>
      </w:r>
      <w:r w:rsidR="00B626F5" w:rsidRPr="00B626F5">
        <w:rPr>
          <w:color w:val="000000"/>
          <w:sz w:val="22"/>
          <w:szCs w:val="22"/>
        </w:rPr>
        <w:t>Vlastnosti atomů a molekul</w:t>
      </w:r>
      <w:r>
        <w:t>“</w:t>
      </w:r>
      <w:r w:rsidR="004B022C">
        <w:t xml:space="preserve"> a předvedení pokusů</w:t>
      </w:r>
      <w:r>
        <w:t xml:space="preserve"> žáci pomocí učebnice</w:t>
      </w:r>
      <w:r w:rsidR="004B022C">
        <w:t xml:space="preserve"> ze stran </w:t>
      </w:r>
      <w:r w:rsidR="00B626F5">
        <w:t>17-18</w:t>
      </w:r>
      <w:r>
        <w:t xml:space="preserve"> samostatně vyplní vynechaná místa pracovního listu. Případ</w:t>
      </w:r>
      <w:r w:rsidR="00FF2294">
        <w:t>n</w:t>
      </w:r>
      <w:r w:rsidR="0028313A">
        <w:t>ě zodpoví otázky v něm uvedené,</w:t>
      </w:r>
      <w:r w:rsidR="0009403A">
        <w:t xml:space="preserve"> </w:t>
      </w:r>
      <w:r w:rsidR="00617A50">
        <w:t>u</w:t>
      </w:r>
      <w:r>
        <w:t>čitel zkontroluje vyplněné listy, žákům s poruchami učení a integrovaným pomáhá při vyplnění individuálně.</w:t>
      </w:r>
    </w:p>
    <w:p w:rsidR="00B626F5" w:rsidRDefault="0009403A" w:rsidP="008966FE">
      <w:pPr>
        <w:numPr>
          <w:ilvl w:val="0"/>
          <w:numId w:val="1"/>
        </w:numPr>
      </w:pPr>
      <w:r>
        <w:t xml:space="preserve">úkol žáci vypracovat ve škole nebo </w:t>
      </w:r>
      <w:r w:rsidR="00B626F5">
        <w:t xml:space="preserve">(podle pomůcek) </w:t>
      </w:r>
    </w:p>
    <w:p w:rsidR="008966FE" w:rsidRDefault="00617A50" w:rsidP="008966FE">
      <w:pPr>
        <w:numPr>
          <w:ilvl w:val="0"/>
          <w:numId w:val="1"/>
        </w:numPr>
      </w:pPr>
      <w:r>
        <w:t>pracovní list slouží jako z</w:t>
      </w:r>
      <w:r w:rsidR="00A76BB4">
        <w:t>ápis k samostatnému studiu žáků</w:t>
      </w:r>
    </w:p>
    <w:p w:rsidR="00D62F86" w:rsidRDefault="00D62F86"/>
    <w:p w:rsidR="00D62F86" w:rsidRPr="0009403A" w:rsidRDefault="00D62F86">
      <w:pPr>
        <w:rPr>
          <w:b/>
          <w:u w:val="single"/>
        </w:rPr>
      </w:pPr>
      <w:r w:rsidRPr="0009403A">
        <w:rPr>
          <w:b/>
          <w:u w:val="single"/>
        </w:rPr>
        <w:t xml:space="preserve">Zhodnocení hodiny: </w:t>
      </w:r>
    </w:p>
    <w:p w:rsidR="0028313A" w:rsidRDefault="00945037" w:rsidP="00261ABD">
      <w:pPr>
        <w:numPr>
          <w:ilvl w:val="0"/>
          <w:numId w:val="1"/>
        </w:numPr>
      </w:pPr>
      <w:r>
        <w:t>žáci úkol splnili</w:t>
      </w:r>
      <w:r w:rsidR="00261ABD">
        <w:t xml:space="preserve"> bez </w:t>
      </w:r>
      <w:r w:rsidR="00964438">
        <w:t xml:space="preserve">větších </w:t>
      </w:r>
      <w:r w:rsidR="00261ABD">
        <w:t>problémů</w:t>
      </w:r>
      <w:r w:rsidR="00964438">
        <w:t xml:space="preserve"> a samostatně</w:t>
      </w:r>
    </w:p>
    <w:p w:rsidR="0028313A" w:rsidRDefault="0028313A" w:rsidP="0028313A">
      <w:pPr>
        <w:ind w:left="360"/>
      </w:pPr>
    </w:p>
    <w:p w:rsidR="00D62F86" w:rsidRPr="0009403A" w:rsidRDefault="00D62F86">
      <w:pPr>
        <w:rPr>
          <w:b/>
          <w:u w:val="single"/>
        </w:rPr>
      </w:pPr>
      <w:r w:rsidRPr="0009403A">
        <w:rPr>
          <w:b/>
          <w:u w:val="single"/>
        </w:rPr>
        <w:t>Závěr:</w:t>
      </w:r>
    </w:p>
    <w:p w:rsidR="00617A50" w:rsidRDefault="00617A50" w:rsidP="00617A50">
      <w:pPr>
        <w:numPr>
          <w:ilvl w:val="0"/>
          <w:numId w:val="1"/>
        </w:numPr>
      </w:pPr>
      <w:r>
        <w:t>zápis učiva formou těchto PL je rychlejší a přehlednější, žákům zbývá dostatek času na zafixování látky během hodiny</w:t>
      </w:r>
    </w:p>
    <w:p w:rsidR="00617A50" w:rsidRDefault="00617A50" w:rsidP="00617A50">
      <w:pPr>
        <w:numPr>
          <w:ilvl w:val="0"/>
          <w:numId w:val="1"/>
        </w:numPr>
      </w:pPr>
      <w:r>
        <w:t>podpora čtenářské gramotnosti</w:t>
      </w:r>
    </w:p>
    <w:p w:rsidR="00567141" w:rsidRDefault="00567141"/>
    <w:p w:rsidR="00567141" w:rsidRDefault="00567141"/>
    <w:p w:rsidR="00567141" w:rsidRDefault="00567141"/>
    <w:p w:rsidR="00567141" w:rsidRDefault="00567141"/>
    <w:p w:rsidR="00567141" w:rsidRDefault="00567141"/>
    <w:p w:rsidR="006B626E" w:rsidRPr="006B626E" w:rsidRDefault="00277AAB" w:rsidP="006B626E">
      <w:pPr>
        <w:rPr>
          <w:b/>
          <w:sz w:val="32"/>
          <w:szCs w:val="32"/>
        </w:rPr>
      </w:pPr>
      <w:r>
        <w:br w:type="page"/>
      </w:r>
      <w:r w:rsidR="006B626E">
        <w:rPr>
          <w:b/>
          <w:sz w:val="32"/>
          <w:szCs w:val="32"/>
        </w:rPr>
        <w:lastRenderedPageBreak/>
        <w:t>Pracovní list:</w:t>
      </w:r>
    </w:p>
    <w:p w:rsidR="00277AAB" w:rsidRPr="00C647BB" w:rsidRDefault="00277AAB" w:rsidP="00277AAB">
      <w:pPr>
        <w:jc w:val="center"/>
        <w:rPr>
          <w:b/>
          <w:sz w:val="48"/>
          <w:szCs w:val="48"/>
        </w:rPr>
      </w:pPr>
      <w:r w:rsidRPr="00C647BB">
        <w:rPr>
          <w:b/>
          <w:sz w:val="48"/>
          <w:szCs w:val="48"/>
        </w:rPr>
        <w:t>Vlastnosti atomů a molekul</w:t>
      </w:r>
    </w:p>
    <w:p w:rsidR="00277AAB" w:rsidRDefault="00277AAB" w:rsidP="00277AAB"/>
    <w:p w:rsidR="00277AAB" w:rsidRPr="00C647BB" w:rsidRDefault="00277AAB" w:rsidP="00277AAB">
      <w:pPr>
        <w:spacing w:line="360" w:lineRule="auto"/>
        <w:rPr>
          <w:sz w:val="28"/>
          <w:szCs w:val="28"/>
        </w:rPr>
      </w:pPr>
      <w:r w:rsidRPr="00C647BB">
        <w:rPr>
          <w:rStyle w:val="Zvraznn"/>
          <w:sz w:val="28"/>
          <w:szCs w:val="28"/>
          <w:u w:val="single"/>
        </w:rPr>
        <w:t>Atomy</w:t>
      </w:r>
      <w:r w:rsidRPr="00C647BB">
        <w:rPr>
          <w:sz w:val="28"/>
          <w:szCs w:val="28"/>
          <w:u w:val="single"/>
        </w:rPr>
        <w:t xml:space="preserve"> </w:t>
      </w:r>
      <w:r w:rsidRPr="00C647BB">
        <w:rPr>
          <w:sz w:val="28"/>
          <w:szCs w:val="28"/>
        </w:rPr>
        <w:t xml:space="preserve">jsou velmi </w:t>
      </w:r>
      <w:r w:rsidRPr="00C647BB">
        <w:rPr>
          <w:rStyle w:val="Siln"/>
          <w:sz w:val="28"/>
          <w:szCs w:val="28"/>
        </w:rPr>
        <w:t>malé</w:t>
      </w:r>
      <w:r w:rsidRPr="00C647BB">
        <w:rPr>
          <w:sz w:val="28"/>
          <w:szCs w:val="28"/>
        </w:rPr>
        <w:t>. Velikost atom</w:t>
      </w:r>
      <w:r>
        <w:rPr>
          <w:sz w:val="28"/>
          <w:szCs w:val="28"/>
        </w:rPr>
        <w:t xml:space="preserve">u je přibližně jedna </w:t>
      </w:r>
      <w:r w:rsidRPr="00C647BB">
        <w:rPr>
          <w:sz w:val="28"/>
          <w:szCs w:val="28"/>
        </w:rPr>
        <w:t>______________.</w:t>
      </w:r>
    </w:p>
    <w:p w:rsidR="00277AAB" w:rsidRPr="00C647BB" w:rsidRDefault="00277AAB" w:rsidP="00277AAB">
      <w:pPr>
        <w:spacing w:line="360" w:lineRule="auto"/>
        <w:rPr>
          <w:sz w:val="28"/>
          <w:szCs w:val="28"/>
        </w:rPr>
      </w:pPr>
      <w:r w:rsidRPr="00C647BB">
        <w:rPr>
          <w:sz w:val="28"/>
          <w:szCs w:val="28"/>
        </w:rPr>
        <w:t>Atomy a molekuly se neustále ______________________ .</w:t>
      </w:r>
    </w:p>
    <w:p w:rsidR="00277AAB" w:rsidRDefault="00277AAB" w:rsidP="00277AAB">
      <w:pPr>
        <w:spacing w:line="360" w:lineRule="auto"/>
        <w:rPr>
          <w:sz w:val="28"/>
          <w:szCs w:val="28"/>
        </w:rPr>
      </w:pPr>
      <w:r w:rsidRPr="00C647BB">
        <w:rPr>
          <w:sz w:val="28"/>
          <w:szCs w:val="28"/>
        </w:rPr>
        <w:t xml:space="preserve">Projevy pohybu molekul jsou </w:t>
      </w:r>
      <w:r w:rsidRPr="00C319A6">
        <w:rPr>
          <w:b/>
          <w:sz w:val="28"/>
          <w:szCs w:val="28"/>
        </w:rPr>
        <w:t>Brownův pohyb</w:t>
      </w:r>
      <w:r w:rsidRPr="00C647BB">
        <w:rPr>
          <w:sz w:val="28"/>
          <w:szCs w:val="28"/>
        </w:rPr>
        <w:t xml:space="preserve"> a </w:t>
      </w:r>
      <w:r>
        <w:rPr>
          <w:b/>
          <w:sz w:val="28"/>
          <w:szCs w:val="28"/>
        </w:rPr>
        <w:t>difú</w:t>
      </w:r>
      <w:r w:rsidRPr="00C319A6">
        <w:rPr>
          <w:b/>
          <w:sz w:val="28"/>
          <w:szCs w:val="28"/>
        </w:rPr>
        <w:t>ze</w:t>
      </w:r>
      <w:r w:rsidRPr="00C647BB">
        <w:rPr>
          <w:sz w:val="28"/>
          <w:szCs w:val="28"/>
        </w:rPr>
        <w:t>.</w:t>
      </w:r>
    </w:p>
    <w:p w:rsidR="00277AAB" w:rsidRPr="00C647BB" w:rsidRDefault="00277AAB" w:rsidP="00277AAB">
      <w:pPr>
        <w:spacing w:line="360" w:lineRule="auto"/>
        <w:rPr>
          <w:sz w:val="28"/>
          <w:szCs w:val="28"/>
        </w:rPr>
      </w:pPr>
    </w:p>
    <w:p w:rsidR="00277AAB" w:rsidRPr="00C647BB" w:rsidRDefault="00277AAB" w:rsidP="00277AAB">
      <w:pPr>
        <w:tabs>
          <w:tab w:val="left" w:pos="2700"/>
        </w:tabs>
        <w:spacing w:line="360" w:lineRule="auto"/>
        <w:rPr>
          <w:bCs/>
          <w:sz w:val="28"/>
          <w:szCs w:val="28"/>
        </w:rPr>
      </w:pPr>
      <w:r w:rsidRPr="00C647BB">
        <w:rPr>
          <w:sz w:val="28"/>
          <w:szCs w:val="28"/>
        </w:rPr>
        <w:t>__________________________-</w:t>
      </w:r>
      <w:r w:rsidRPr="00C647BB">
        <w:rPr>
          <w:bCs/>
          <w:sz w:val="28"/>
          <w:szCs w:val="28"/>
        </w:rPr>
        <w:t xml:space="preserve"> neustálý a neuspořádaný pohyb atomů a molekul v látce</w:t>
      </w:r>
    </w:p>
    <w:p w:rsidR="00277AAB" w:rsidRDefault="00277AAB" w:rsidP="00277AAB">
      <w:pPr>
        <w:numPr>
          <w:ilvl w:val="0"/>
          <w:numId w:val="2"/>
        </w:numPr>
        <w:tabs>
          <w:tab w:val="left" w:pos="2700"/>
        </w:tabs>
        <w:spacing w:line="360" w:lineRule="auto"/>
        <w:rPr>
          <w:bCs/>
          <w:sz w:val="28"/>
          <w:szCs w:val="28"/>
        </w:rPr>
      </w:pPr>
      <w:r w:rsidRPr="00C647BB">
        <w:rPr>
          <w:bCs/>
          <w:sz w:val="28"/>
          <w:szCs w:val="28"/>
        </w:rPr>
        <w:t>např. kapička tuše ve vodě</w:t>
      </w:r>
    </w:p>
    <w:p w:rsidR="00277AAB" w:rsidRPr="00C647BB" w:rsidRDefault="00277AAB" w:rsidP="00277AAB">
      <w:pPr>
        <w:tabs>
          <w:tab w:val="left" w:pos="2700"/>
        </w:tabs>
        <w:spacing w:line="360" w:lineRule="auto"/>
        <w:rPr>
          <w:bCs/>
          <w:sz w:val="28"/>
          <w:szCs w:val="28"/>
        </w:rPr>
      </w:pPr>
    </w:p>
    <w:p w:rsidR="00277AAB" w:rsidRPr="00C647BB" w:rsidRDefault="00277AAB" w:rsidP="00277AAB">
      <w:pPr>
        <w:spacing w:line="360" w:lineRule="auto"/>
        <w:ind w:left="3828" w:hanging="3828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 - je</w:t>
      </w:r>
      <w:r w:rsidRPr="00C647BB">
        <w:rPr>
          <w:bCs/>
          <w:sz w:val="28"/>
          <w:szCs w:val="28"/>
        </w:rPr>
        <w:t xml:space="preserve"> samovolné pr</w:t>
      </w:r>
      <w:r>
        <w:rPr>
          <w:bCs/>
          <w:sz w:val="28"/>
          <w:szCs w:val="28"/>
        </w:rPr>
        <w:t xml:space="preserve">onikání částic jedné látky mezi částice látky druhé </w:t>
      </w:r>
      <w:r w:rsidRPr="00C647BB">
        <w:rPr>
          <w:bCs/>
          <w:sz w:val="28"/>
          <w:szCs w:val="28"/>
        </w:rPr>
        <w:t>ve všech typech látek</w:t>
      </w:r>
    </w:p>
    <w:p w:rsidR="00277AAB" w:rsidRDefault="00277AAB" w:rsidP="00277AAB">
      <w:pPr>
        <w:numPr>
          <w:ilvl w:val="0"/>
          <w:numId w:val="2"/>
        </w:numPr>
        <w:spacing w:line="360" w:lineRule="auto"/>
        <w:rPr>
          <w:bCs/>
          <w:sz w:val="28"/>
          <w:szCs w:val="28"/>
        </w:rPr>
      </w:pPr>
      <w:r w:rsidRPr="00C647BB">
        <w:rPr>
          <w:bCs/>
          <w:sz w:val="28"/>
          <w:szCs w:val="28"/>
        </w:rPr>
        <w:t>např. barvení čaje, šťávy</w:t>
      </w:r>
    </w:p>
    <w:p w:rsidR="00277AAB" w:rsidRDefault="00277AAB" w:rsidP="00277AAB">
      <w:pPr>
        <w:spacing w:line="360" w:lineRule="auto"/>
        <w:rPr>
          <w:bCs/>
          <w:sz w:val="28"/>
          <w:szCs w:val="28"/>
        </w:rPr>
      </w:pPr>
    </w:p>
    <w:p w:rsidR="00277AAB" w:rsidRPr="00A36273" w:rsidRDefault="00277AAB" w:rsidP="00277AAB">
      <w:pPr>
        <w:spacing w:line="360" w:lineRule="auto"/>
        <w:rPr>
          <w:bCs/>
          <w:sz w:val="28"/>
          <w:szCs w:val="28"/>
          <w:u w:val="single"/>
        </w:rPr>
      </w:pPr>
      <w:r w:rsidRPr="00A36273">
        <w:rPr>
          <w:bCs/>
          <w:sz w:val="28"/>
          <w:szCs w:val="28"/>
          <w:u w:val="single"/>
        </w:rPr>
        <w:t>Úkol:</w:t>
      </w:r>
    </w:p>
    <w:p w:rsidR="00277AAB" w:rsidRDefault="00277AAB" w:rsidP="00277AAB">
      <w:pPr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Doma umísti sklenici na místo, kde ji můžeš nechat několik dní v klidu. Na dno sklenice dej sáček s čajem a k němu připevni matičku, aby čaj zůstal u dna. Pak do sklenice nalij studenou vodu. Zakresli, co pozoruješ po uvedených dobách.</w:t>
      </w:r>
    </w:p>
    <w:p w:rsidR="00277AAB" w:rsidRPr="00C647BB" w:rsidRDefault="00277AAB" w:rsidP="00277AAB">
      <w:pPr>
        <w:spacing w:line="360" w:lineRule="auto"/>
        <w:rPr>
          <w:bCs/>
          <w:sz w:val="28"/>
          <w:szCs w:val="28"/>
        </w:rPr>
      </w:pPr>
    </w:p>
    <w:p w:rsidR="00277AAB" w:rsidRPr="007E0566" w:rsidRDefault="00277AAB" w:rsidP="00277AAB">
      <w:pPr>
        <w:tabs>
          <w:tab w:val="left" w:pos="2700"/>
        </w:tabs>
        <w:spacing w:line="36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/>
      </w:r>
      <w:r w:rsidRPr="007E0566">
        <w:rPr>
          <w:bCs/>
          <w:noProof/>
          <w:sz w:val="28"/>
          <w:szCs w:val="28"/>
          <w:u w:val="single"/>
        </w:rPr>
        <w:pict>
          <v:group id="_x0000_s1028" style="position:absolute;margin-left:31.85pt;margin-top:.95pt;width:423pt;height:153pt;z-index:251658240;mso-position-horizontal-relative:text;mso-position-vertical-relative:text" coordorigin="1777,10957" coordsize="8460,3060">
            <v:group id="_x0000_s1029" style="position:absolute;left:1777;top:10957;width:8460;height:2163" coordorigin="1777,10957" coordsize="8460,2163">
              <v:shapetype id="_x0000_t8" coordsize="21600,21600" o:spt="8" adj="5400" path="m,l@0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3,10800;10800,21600;@2,10800;10800,0" textboxrect="1800,1800,19800,19800;4500,4500,17100,17100;7200,7200,14400,14400"/>
                <v:handles>
                  <v:h position="#0,bottomRight" xrange="0,10800"/>
                </v:handles>
              </v:shapetype>
              <v:shape id="_x0000_s1030" type="#_x0000_t8" style="position:absolute;left:2857;top:10957;width:1620;height:2160"/>
              <v:shape id="_x0000_s1031" type="#_x0000_t8" style="position:absolute;left:5377;top:10957;width:1620;height:2160"/>
              <v:shape id="_x0000_s1032" type="#_x0000_t8" style="position:absolute;left:7897;top:10957;width:1620;height:2160"/>
              <v:shapetype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_x0000_s1033" type="#_x0000_t118" style="position:absolute;left:5917;top:12940;width:360;height:180" fillcolor="red"/>
              <v:shape id="_x0000_s1034" type="#_x0000_t118" style="position:absolute;left:3577;top:12940;width:360;height:180" fillcolor="red"/>
              <v:shape id="_x0000_s1035" type="#_x0000_t118" style="position:absolute;left:8617;top:12940;width:360;height:180" fillcolor="red"/>
              <v:line id="_x0000_s1036" style="position:absolute" from="1777,13117" to="9337,13117"/>
              <v:line id="_x0000_s1037" style="position:absolute;flip:y" from="1777,12217" to="2677,13117"/>
              <v:line id="_x0000_s1038" style="position:absolute;flip:y" from="9337,12217" to="10237,13117"/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left:2857;top:13297;width:1800;height:720" filled="f" stroked="f">
              <v:textbox>
                <w:txbxContent>
                  <w:p w:rsidR="00277AAB" w:rsidRDefault="00277AAB" w:rsidP="00277AAB">
                    <w:r>
                      <w:t>po 5 minutách</w:t>
                    </w:r>
                  </w:p>
                </w:txbxContent>
              </v:textbox>
            </v:shape>
            <v:shape id="_x0000_s1040" type="#_x0000_t202" style="position:absolute;left:5557;top:13297;width:1800;height:720" filled="f" stroked="f">
              <v:textbox>
                <w:txbxContent>
                  <w:p w:rsidR="00277AAB" w:rsidRDefault="00277AAB" w:rsidP="00277AAB">
                    <w:r>
                      <w:t>po 1 hodině</w:t>
                    </w:r>
                  </w:p>
                </w:txbxContent>
              </v:textbox>
            </v:shape>
            <v:shape id="_x0000_s1041" type="#_x0000_t202" style="position:absolute;left:8257;top:13297;width:1800;height:720" filled="f" stroked="f">
              <v:textbox>
                <w:txbxContent>
                  <w:p w:rsidR="00277AAB" w:rsidRDefault="00277AAB" w:rsidP="00277AAB">
                    <w:r>
                      <w:t>po 1 dni</w:t>
                    </w:r>
                  </w:p>
                </w:txbxContent>
              </v:textbox>
            </v:shape>
            <w10:wrap type="topAndBottom"/>
          </v:group>
        </w:pict>
      </w:r>
      <w:r w:rsidRPr="007E0566">
        <w:rPr>
          <w:sz w:val="28"/>
          <w:szCs w:val="28"/>
          <w:u w:val="single"/>
        </w:rPr>
        <w:t>Co zjistíš, pokud použiješ horkou vodu místo studené?</w:t>
      </w:r>
    </w:p>
    <w:p w:rsidR="00567141" w:rsidRDefault="00277AAB" w:rsidP="00E736BE">
      <w:pPr>
        <w:tabs>
          <w:tab w:val="left" w:pos="2700"/>
        </w:tabs>
        <w:spacing w:line="360" w:lineRule="auto"/>
      </w:pPr>
      <w:r>
        <w:rPr>
          <w:sz w:val="28"/>
          <w:szCs w:val="28"/>
        </w:rPr>
        <w:t>Difú</w:t>
      </w:r>
      <w:r w:rsidRPr="007E0566">
        <w:rPr>
          <w:sz w:val="28"/>
          <w:szCs w:val="28"/>
        </w:rPr>
        <w:t>ze při vyšší teplotě probíhá ____________________ .</w:t>
      </w:r>
    </w:p>
    <w:sectPr w:rsidR="00567141" w:rsidSect="00277AAB">
      <w:pgSz w:w="11906" w:h="16838"/>
      <w:pgMar w:top="993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3746"/>
    <w:multiLevelType w:val="hybridMultilevel"/>
    <w:tmpl w:val="21AAC68C"/>
    <w:lvl w:ilvl="0" w:tplc="AE243EAE">
      <w:numFmt w:val="bullet"/>
      <w:lvlText w:val="-"/>
      <w:lvlJc w:val="left"/>
      <w:pPr>
        <w:tabs>
          <w:tab w:val="num" w:pos="3975"/>
        </w:tabs>
        <w:ind w:left="397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4695"/>
        </w:tabs>
        <w:ind w:left="46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415"/>
        </w:tabs>
        <w:ind w:left="54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135"/>
        </w:tabs>
        <w:ind w:left="61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6855"/>
        </w:tabs>
        <w:ind w:left="68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7575"/>
        </w:tabs>
        <w:ind w:left="75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295"/>
        </w:tabs>
        <w:ind w:left="82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015"/>
        </w:tabs>
        <w:ind w:left="90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735"/>
        </w:tabs>
        <w:ind w:left="9735" w:hanging="360"/>
      </w:pPr>
      <w:rPr>
        <w:rFonts w:ascii="Wingdings" w:hAnsi="Wingdings" w:hint="default"/>
      </w:rPr>
    </w:lvl>
  </w:abstractNum>
  <w:abstractNum w:abstractNumId="1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stylePaneFormatFilter w:val="3F01"/>
  <w:defaultTabStop w:val="708"/>
  <w:hyphenationZone w:val="425"/>
  <w:characterSpacingControl w:val="doNotCompress"/>
  <w:compat/>
  <w:rsids>
    <w:rsidRoot w:val="00E8714F"/>
    <w:rsid w:val="0009403A"/>
    <w:rsid w:val="000F1463"/>
    <w:rsid w:val="001362C4"/>
    <w:rsid w:val="001556A7"/>
    <w:rsid w:val="00261ABD"/>
    <w:rsid w:val="00277AAB"/>
    <w:rsid w:val="0028313A"/>
    <w:rsid w:val="002D7E27"/>
    <w:rsid w:val="00316D62"/>
    <w:rsid w:val="003C57D8"/>
    <w:rsid w:val="004268D6"/>
    <w:rsid w:val="004B022C"/>
    <w:rsid w:val="00567141"/>
    <w:rsid w:val="00606B24"/>
    <w:rsid w:val="00617A50"/>
    <w:rsid w:val="006269FD"/>
    <w:rsid w:val="0066565D"/>
    <w:rsid w:val="006B3EC9"/>
    <w:rsid w:val="006B626E"/>
    <w:rsid w:val="006D3AEA"/>
    <w:rsid w:val="007B64FE"/>
    <w:rsid w:val="00877B09"/>
    <w:rsid w:val="008966FE"/>
    <w:rsid w:val="008E4C63"/>
    <w:rsid w:val="00945037"/>
    <w:rsid w:val="00964438"/>
    <w:rsid w:val="009F7C1A"/>
    <w:rsid w:val="00A34845"/>
    <w:rsid w:val="00A76BB4"/>
    <w:rsid w:val="00AB5B64"/>
    <w:rsid w:val="00AE1A4C"/>
    <w:rsid w:val="00AE51E3"/>
    <w:rsid w:val="00B00D7D"/>
    <w:rsid w:val="00B40687"/>
    <w:rsid w:val="00B578F0"/>
    <w:rsid w:val="00B626F5"/>
    <w:rsid w:val="00BA6EC9"/>
    <w:rsid w:val="00C26B0A"/>
    <w:rsid w:val="00C54401"/>
    <w:rsid w:val="00D62F86"/>
    <w:rsid w:val="00D774EC"/>
    <w:rsid w:val="00DA5D3A"/>
    <w:rsid w:val="00DE2F10"/>
    <w:rsid w:val="00E569B1"/>
    <w:rsid w:val="00E61CB4"/>
    <w:rsid w:val="00E736BE"/>
    <w:rsid w:val="00E8714F"/>
    <w:rsid w:val="00F40374"/>
    <w:rsid w:val="00F60981"/>
    <w:rsid w:val="00FD5D59"/>
    <w:rsid w:val="00FF2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Zvraznn">
    <w:name w:val="Emphasis"/>
    <w:qFormat/>
    <w:rsid w:val="00277AAB"/>
    <w:rPr>
      <w:i/>
      <w:iCs/>
    </w:rPr>
  </w:style>
  <w:style w:type="character" w:styleId="Siln">
    <w:name w:val="Strong"/>
    <w:qFormat/>
    <w:rsid w:val="00277AA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51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70AD5-AA04-4991-8403-E59C6B007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2</cp:revision>
  <cp:lastPrinted>2012-02-27T20:48:00Z</cp:lastPrinted>
  <dcterms:created xsi:type="dcterms:W3CDTF">2012-03-16T13:54:00Z</dcterms:created>
  <dcterms:modified xsi:type="dcterms:W3CDTF">2012-03-16T13:54:00Z</dcterms:modified>
</cp:coreProperties>
</file>