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A4C" w:rsidRDefault="00C13A4C" w:rsidP="008F76D3">
      <w:pPr>
        <w:spacing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25.5pt;margin-top:60.95pt;width:494pt;height:90.8pt;z-index:-251658240;visibility:visible">
            <v:imagedata r:id="rId5" o:title=""/>
          </v:shape>
        </w:pict>
      </w:r>
      <w:r>
        <w:rPr>
          <w:noProof/>
          <w:lang w:eastAsia="cs-CZ"/>
        </w:rPr>
        <w:pict>
          <v:shape id="Obrázek 2" o:spid="_x0000_s1027" type="#_x0000_t75" style="position:absolute;margin-left:-31.55pt;margin-top:-67.95pt;width:478.95pt;height:117.05pt;z-index:251659264;visibility:visible;mso-wrap-distance-left:0;mso-wrap-distance-right:0" filled="t">
            <v:imagedata r:id="rId6" o:title=""/>
            <w10:wrap type="square" side="largest"/>
          </v:shape>
        </w:pict>
      </w:r>
    </w:p>
    <w:p w:rsidR="00C13A4C" w:rsidRDefault="00C13A4C" w:rsidP="008F76D3">
      <w:pPr>
        <w:rPr>
          <w:noProof/>
        </w:rPr>
      </w:pPr>
    </w:p>
    <w:p w:rsidR="00C13A4C" w:rsidRDefault="00C13A4C" w:rsidP="008F76D3"/>
    <w:p w:rsidR="00C13A4C" w:rsidRDefault="00C13A4C" w:rsidP="008F76D3"/>
    <w:p w:rsidR="00C13A4C" w:rsidRDefault="00C13A4C" w:rsidP="008F76D3"/>
    <w:p w:rsidR="00C13A4C" w:rsidRDefault="00C13A4C" w:rsidP="008F76D3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C13A4C" w:rsidRPr="00854C8D" w:rsidRDefault="00C13A4C" w:rsidP="008F76D3">
      <w:pPr>
        <w:rPr>
          <w:sz w:val="32"/>
          <w:szCs w:val="32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VY_I.2_INOVACE_ Z.6.Vc.54_sopka_mount_meru</w:t>
      </w:r>
    </w:p>
    <w:p w:rsidR="00C13A4C" w:rsidRDefault="00C13A4C" w:rsidP="008F76D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>
        <w:rPr>
          <w:b/>
          <w:bCs/>
          <w:sz w:val="28"/>
          <w:szCs w:val="28"/>
        </w:rPr>
        <w:t>25.4.2013</w:t>
      </w:r>
    </w:p>
    <w:p w:rsidR="00C13A4C" w:rsidRDefault="00C13A4C" w:rsidP="008F76D3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šestý</w:t>
      </w:r>
    </w:p>
    <w:p w:rsidR="00C13A4C" w:rsidRDefault="00C13A4C" w:rsidP="008F76D3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Jazyk a jazyková komunikace</w:t>
      </w:r>
    </w:p>
    <w:p w:rsidR="00C13A4C" w:rsidRDefault="00C13A4C" w:rsidP="008F76D3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Sopka Mount Meru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C13A4C" w:rsidRDefault="00C13A4C" w:rsidP="008F76D3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 RADOSTÍ</w:t>
      </w:r>
    </w:p>
    <w:p w:rsidR="00C13A4C" w:rsidRDefault="00C13A4C" w:rsidP="008F76D3">
      <w:pPr>
        <w:rPr>
          <w:sz w:val="28"/>
          <w:szCs w:val="28"/>
        </w:rPr>
      </w:pPr>
    </w:p>
    <w:p w:rsidR="00C13A4C" w:rsidRPr="008F76D3" w:rsidRDefault="00C13A4C" w:rsidP="008F76D3">
      <w:pPr>
        <w:rPr>
          <w:b/>
          <w:bCs/>
          <w:sz w:val="36"/>
          <w:szCs w:val="36"/>
        </w:rPr>
      </w:pPr>
      <w:r w:rsidRPr="008F76D3">
        <w:rPr>
          <w:b/>
          <w:bCs/>
          <w:sz w:val="36"/>
          <w:szCs w:val="36"/>
        </w:rPr>
        <w:t>Sopka Mount Meru</w:t>
      </w:r>
    </w:p>
    <w:p w:rsidR="00C13A4C" w:rsidRDefault="00C13A4C" w:rsidP="008F76D3">
      <w:pPr>
        <w:rPr>
          <w:b/>
          <w:bCs/>
          <w:sz w:val="28"/>
          <w:szCs w:val="28"/>
        </w:rPr>
      </w:pPr>
    </w:p>
    <w:p w:rsidR="00C13A4C" w:rsidRDefault="00C13A4C" w:rsidP="008F76D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C13A4C" w:rsidRDefault="00C13A4C" w:rsidP="008F76D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zpracují  otázky z pracovního listu. Učí se vyhledávat informace, přemýšlet v souvislostech.</w:t>
      </w:r>
    </w:p>
    <w:p w:rsidR="00C13A4C" w:rsidRDefault="00C13A4C" w:rsidP="008F76D3">
      <w:pPr>
        <w:rPr>
          <w:rFonts w:ascii="Arial" w:hAnsi="Arial" w:cs="Arial"/>
          <w:color w:val="000000"/>
        </w:rPr>
      </w:pPr>
    </w:p>
    <w:p w:rsidR="00C13A4C" w:rsidRDefault="00C13A4C" w:rsidP="008F76D3"/>
    <w:p w:rsidR="00C13A4C" w:rsidRPr="0010010D" w:rsidRDefault="00C13A4C" w:rsidP="00BC1444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  <w:r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  <w:t>Sopka Mount Meru</w:t>
      </w:r>
    </w:p>
    <w:p w:rsidR="00C13A4C" w:rsidRDefault="00C13A4C" w:rsidP="00BC1444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  <w:sectPr w:rsidR="00C13A4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3A4C" w:rsidRDefault="00C13A4C" w:rsidP="00BC1444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BC1444">
        <w:rPr>
          <w:rFonts w:ascii="Verdana" w:hAnsi="Verdana" w:cs="Verdana"/>
          <w:sz w:val="24"/>
          <w:szCs w:val="24"/>
          <w:lang w:eastAsia="cs-CZ"/>
        </w:rPr>
        <w:t>Sopka Mount Meru leží v africkém státě Tanzanie a svou výškou 4 565 m nad mořem je druhým nejvyšším vrcholem země. Od nejvyšší hory Afriky Kilimandžára je odtud pouze 70 km, což mu trochu pro sváteční turisty ubírá na atraktivitě, nikol</w:t>
      </w:r>
      <w:r>
        <w:rPr>
          <w:rFonts w:ascii="Verdana" w:hAnsi="Verdana" w:cs="Verdana"/>
          <w:sz w:val="24"/>
          <w:szCs w:val="24"/>
          <w:lang w:eastAsia="cs-CZ"/>
        </w:rPr>
        <w:t>i však na kráse a zajímavosti.</w:t>
      </w:r>
    </w:p>
    <w:p w:rsidR="00C13A4C" w:rsidRPr="00BC1444" w:rsidRDefault="00C13A4C" w:rsidP="00BC1444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 w:rsidRPr="00BC1444">
        <w:rPr>
          <w:rFonts w:ascii="Verdana" w:hAnsi="Verdana" w:cs="Verdana"/>
          <w:sz w:val="24"/>
          <w:szCs w:val="24"/>
          <w:lang w:eastAsia="cs-CZ"/>
        </w:rPr>
        <w:t>Hora má tvar klasického vulkanického kužele se svahy kráteru ve tvaru podkovy. Sopečnou aktivitu v minulých dobách dokazuje několik malých kráterů v okolí. V posledních 100 letech bylo zaznamenáno několik menších erupcí a vulkán lze proto považovat za stále aktivní.</w:t>
      </w:r>
      <w:r>
        <w:rPr>
          <w:rFonts w:ascii="Verdana" w:hAnsi="Verdana" w:cs="Verdana"/>
          <w:sz w:val="24"/>
          <w:szCs w:val="24"/>
          <w:lang w:eastAsia="cs-CZ"/>
        </w:rPr>
        <w:t xml:space="preserve"> </w:t>
      </w:r>
      <w:r w:rsidRPr="00BC1444">
        <w:rPr>
          <w:rFonts w:ascii="Verdana" w:hAnsi="Verdana" w:cs="Verdana"/>
          <w:sz w:val="24"/>
          <w:szCs w:val="24"/>
          <w:lang w:eastAsia="cs-CZ"/>
        </w:rPr>
        <w:t>Mount Meru je součástí Národního parku Arusha, který je jedním z nejmenších v Tanzanii. Vzhledem k různé geologické struktuře a nadmořské výšce (1 500 - 4 565 m n. m.) je</w:t>
      </w:r>
      <w:r>
        <w:rPr>
          <w:rFonts w:ascii="Verdana" w:hAnsi="Verdana" w:cs="Verdana"/>
          <w:sz w:val="24"/>
          <w:szCs w:val="24"/>
          <w:lang w:eastAsia="cs-CZ"/>
        </w:rPr>
        <w:t xml:space="preserve"> zde několik vegetačních pásem. </w:t>
      </w:r>
      <w:r w:rsidRPr="00BC1444">
        <w:rPr>
          <w:rFonts w:ascii="Verdana" w:hAnsi="Verdana" w:cs="Verdana"/>
          <w:sz w:val="24"/>
          <w:szCs w:val="24"/>
          <w:lang w:eastAsia="cs-CZ"/>
        </w:rPr>
        <w:t>Okolí kráteru Ngurdoto je tvořeno lesem, dno kráteru je bažinaté. Na západ odtud ležící Mal</w:t>
      </w:r>
      <w:r>
        <w:rPr>
          <w:rFonts w:ascii="Verdana" w:hAnsi="Verdana" w:cs="Verdana"/>
          <w:sz w:val="24"/>
          <w:szCs w:val="24"/>
          <w:lang w:eastAsia="cs-CZ"/>
        </w:rPr>
        <w:t xml:space="preserve">é Serengeti je travnatá plocha. </w:t>
      </w:r>
      <w:r w:rsidRPr="00BC1444">
        <w:rPr>
          <w:rFonts w:ascii="Verdana" w:hAnsi="Verdana" w:cs="Verdana"/>
          <w:sz w:val="24"/>
          <w:szCs w:val="24"/>
          <w:lang w:eastAsia="cs-CZ"/>
        </w:rPr>
        <w:t xml:space="preserve">Jezero Momela je jako většina jezer ve Velké propadlině mělké a zásadité. Žije tam mnoho druhů brodivých ptáků, hlavně plameňáci. Všechna jezera jsou napájena menšími přítoky, jejichž voda má různé minerální složení. Proto se na každém setkáme s jinými druhy vodních rostlin a tedy i s jinou barvou hladiny, což působí nesmírně atraktivně. Stejně tak na každém jezeře žijí jiné ptačí druhy. </w:t>
      </w:r>
      <w:r w:rsidRPr="00BC1444">
        <w:rPr>
          <w:rFonts w:ascii="Verdana" w:hAnsi="Verdana" w:cs="Verdana"/>
          <w:sz w:val="24"/>
          <w:szCs w:val="24"/>
          <w:lang w:eastAsia="cs-CZ"/>
        </w:rPr>
        <w:br/>
        <w:t>Oblast vrcholu Mount Meru tvoří hustý les a holé skály. V lesích okolo Mount Meru žije různá divoká zvěř a přibližně 400 druhů ptáků, dále paviáni, kočkodani a levharti. Blíže vulkánu a na jeho svazích se vyskytují zebry, buvoli, hyeny, mangusty, dik-dik malý, bahnivci, sloni.</w:t>
      </w:r>
      <w:r>
        <w:rPr>
          <w:rFonts w:ascii="Verdana" w:hAnsi="Verdana" w:cs="Verdana"/>
          <w:sz w:val="24"/>
          <w:szCs w:val="24"/>
          <w:lang w:eastAsia="cs-CZ"/>
        </w:rPr>
        <w:t xml:space="preserve"> </w:t>
      </w:r>
      <w:r w:rsidRPr="00BC1444">
        <w:rPr>
          <w:rFonts w:ascii="Verdana" w:hAnsi="Verdana" w:cs="Verdana"/>
          <w:sz w:val="24"/>
          <w:szCs w:val="24"/>
          <w:lang w:eastAsia="cs-CZ"/>
        </w:rPr>
        <w:t>Pro domorodé obyvatelstvo byla hora posvátná a každoročně zde padl jako oběť býk neb</w:t>
      </w:r>
      <w:r>
        <w:rPr>
          <w:rFonts w:ascii="Verdana" w:hAnsi="Verdana" w:cs="Verdana"/>
          <w:sz w:val="24"/>
          <w:szCs w:val="24"/>
          <w:lang w:eastAsia="cs-CZ"/>
        </w:rPr>
        <w:t xml:space="preserve">o ovce, což mělo zajistit déšť. </w:t>
      </w:r>
      <w:r w:rsidRPr="00BC1444">
        <w:rPr>
          <w:rFonts w:ascii="Verdana" w:hAnsi="Verdana" w:cs="Verdana"/>
          <w:sz w:val="24"/>
          <w:szCs w:val="24"/>
          <w:lang w:eastAsia="cs-CZ"/>
        </w:rPr>
        <w:t xml:space="preserve">Z Evropanů na vrchol jako první vystoupili Carl Uhlig v roce </w:t>
      </w:r>
      <w:r>
        <w:rPr>
          <w:rFonts w:ascii="Verdana" w:hAnsi="Verdana" w:cs="Verdana"/>
          <w:sz w:val="24"/>
          <w:szCs w:val="24"/>
          <w:lang w:eastAsia="cs-CZ"/>
        </w:rPr>
        <w:t xml:space="preserve">1901 a Fritz Jäger v roce 1904. </w:t>
      </w:r>
      <w:r w:rsidRPr="00BC1444">
        <w:rPr>
          <w:rFonts w:ascii="Verdana" w:hAnsi="Verdana" w:cs="Verdana"/>
          <w:sz w:val="24"/>
          <w:szCs w:val="24"/>
          <w:lang w:eastAsia="cs-CZ"/>
        </w:rPr>
        <w:t>Vrchol je poměrně dobře turisticky dostupný a výstup nahoru slouží horolezcům jako aklimatizační při zdolávání Kilimandžára.</w:t>
      </w:r>
    </w:p>
    <w:p w:rsidR="00C13A4C" w:rsidRDefault="00C13A4C" w:rsidP="00BC1444">
      <w:pPr>
        <w:spacing w:after="240" w:line="240" w:lineRule="auto"/>
        <w:rPr>
          <w:rFonts w:ascii="Verdana" w:hAnsi="Verdana" w:cs="Verdana"/>
          <w:sz w:val="24"/>
          <w:szCs w:val="24"/>
          <w:lang w:eastAsia="cs-CZ"/>
        </w:rPr>
        <w:sectPr w:rsidR="00C13A4C" w:rsidSect="00BC144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3A4C" w:rsidRDefault="00C13A4C" w:rsidP="00BC1444">
      <w:pPr>
        <w:spacing w:after="240" w:line="240" w:lineRule="auto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hyperlink r:id="rId7" w:history="1">
        <w:r w:rsidRPr="0059298F">
          <w:rPr>
            <w:noProof/>
            <w:color w:val="0000FF"/>
            <w:lang w:eastAsia="cs-CZ"/>
          </w:rPr>
          <w:pict>
            <v:shape id="Obrázek 5" o:spid="_x0000_i1025" type="#_x0000_t75" alt="Soubor:Meru Ashcone.jpg" href="http://upload.wikimedia.org/wikipedia/commons/1/16/Meru_Ashcone.j" style="width:207.75pt;height:155.25pt;visibility:visible" o:button="t">
              <v:fill o:detectmouseclick="t"/>
              <v:imagedata r:id="rId8" o:title=""/>
            </v:shape>
          </w:pict>
        </w:r>
      </w:hyperlink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  <w:r>
        <w:rPr>
          <w:rFonts w:ascii="Verdana" w:hAnsi="Verdana" w:cs="Verdana"/>
          <w:sz w:val="24"/>
          <w:szCs w:val="24"/>
          <w:lang w:eastAsia="cs-CZ"/>
        </w:rPr>
        <w:tab/>
      </w:r>
    </w:p>
    <w:p w:rsidR="00C13A4C" w:rsidRPr="00BC1444" w:rsidRDefault="00C13A4C" w:rsidP="00BC1444">
      <w:pPr>
        <w:spacing w:after="240" w:line="240" w:lineRule="auto"/>
        <w:rPr>
          <w:rFonts w:ascii="Verdana" w:hAnsi="Verdana" w:cs="Verdana"/>
          <w:sz w:val="24"/>
          <w:szCs w:val="24"/>
          <w:lang w:eastAsia="cs-CZ"/>
        </w:rPr>
      </w:pPr>
      <w:r w:rsidRPr="00BC1444">
        <w:rPr>
          <w:rFonts w:ascii="Verdana" w:hAnsi="Verdana" w:cs="Verdana"/>
          <w:b/>
          <w:bCs/>
          <w:sz w:val="24"/>
          <w:szCs w:val="24"/>
          <w:lang w:eastAsia="cs-CZ"/>
        </w:rPr>
        <w:t>Použité zdroje:</w:t>
      </w:r>
    </w:p>
    <w:p w:rsidR="00C13A4C" w:rsidRPr="00BC1444" w:rsidRDefault="00C13A4C" w:rsidP="00BC1444">
      <w:pPr>
        <w:spacing w:after="240" w:line="240" w:lineRule="auto"/>
        <w:rPr>
          <w:rFonts w:ascii="Verdana" w:hAnsi="Verdana" w:cs="Verdana"/>
          <w:sz w:val="24"/>
          <w:szCs w:val="24"/>
          <w:lang w:eastAsia="cs-CZ"/>
        </w:rPr>
      </w:pPr>
      <w:hyperlink r:id="rId9" w:history="1">
        <w:r w:rsidRPr="00F522A4">
          <w:rPr>
            <w:rStyle w:val="Hyperlink"/>
            <w:rFonts w:ascii="Verdana" w:hAnsi="Verdana" w:cs="Verdana"/>
            <w:sz w:val="24"/>
            <w:szCs w:val="24"/>
            <w:lang w:eastAsia="cs-CZ"/>
          </w:rPr>
          <w:t>http://www.quido.cz/priroda/meru.html</w:t>
        </w:r>
      </w:hyperlink>
    </w:p>
    <w:p w:rsidR="00C13A4C" w:rsidRDefault="00C13A4C" w:rsidP="00BC1444">
      <w:pPr>
        <w:spacing w:after="0" w:line="240" w:lineRule="auto"/>
        <w:rPr>
          <w:rFonts w:ascii="Verdana" w:hAnsi="Verdana" w:cs="Verdana"/>
          <w:sz w:val="24"/>
          <w:szCs w:val="24"/>
          <w:lang w:eastAsia="cs-CZ"/>
        </w:rPr>
        <w:sectPr w:rsidR="00C13A4C" w:rsidSect="00BC144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BC1444">
        <w:rPr>
          <w:rFonts w:ascii="Verdana" w:hAnsi="Verdana" w:cs="Verdana"/>
          <w:sz w:val="24"/>
          <w:szCs w:val="24"/>
          <w:lang w:eastAsia="cs-CZ"/>
        </w:rPr>
        <w:t>http://cs.wikipedia.org/wiki/Soubor:Meru_Ashcone.jpg</w:t>
      </w:r>
      <w:r w:rsidRPr="00BC1444">
        <w:rPr>
          <w:rFonts w:ascii="Verdana" w:hAnsi="Verdana" w:cs="Verdana"/>
          <w:sz w:val="24"/>
          <w:szCs w:val="24"/>
          <w:lang w:eastAsia="cs-CZ"/>
        </w:rPr>
        <w:br/>
      </w:r>
      <w:r w:rsidRPr="0010010D">
        <w:rPr>
          <w:rFonts w:ascii="Verdana" w:hAnsi="Verdana" w:cs="Verdana"/>
          <w:sz w:val="17"/>
          <w:szCs w:val="17"/>
          <w:lang w:eastAsia="cs-CZ"/>
        </w:rPr>
        <w:br/>
      </w:r>
      <w:r w:rsidRPr="00BC1444">
        <w:rPr>
          <w:rFonts w:ascii="Verdana" w:hAnsi="Verdana" w:cs="Verdana"/>
          <w:b/>
          <w:bCs/>
          <w:sz w:val="24"/>
          <w:szCs w:val="24"/>
          <w:lang w:eastAsia="cs-CZ"/>
        </w:rPr>
        <w:t>- upraveno a zkráceno pro potřeby výuky</w:t>
      </w:r>
    </w:p>
    <w:p w:rsidR="00C13A4C" w:rsidRDefault="00C13A4C" w:rsidP="00BC1444">
      <w:pPr>
        <w:spacing w:after="240" w:line="240" w:lineRule="auto"/>
        <w:rPr>
          <w:rFonts w:ascii="Verdana" w:hAnsi="Verdana" w:cs="Verdana"/>
          <w:sz w:val="24"/>
          <w:szCs w:val="24"/>
          <w:lang w:eastAsia="cs-CZ"/>
        </w:rPr>
        <w:sectPr w:rsidR="00C13A4C" w:rsidSect="00BC144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13A4C" w:rsidRDefault="00C13A4C" w:rsidP="00BC1444">
      <w:pPr>
        <w:spacing w:after="24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  <w:sectPr w:rsidR="00C13A4C" w:rsidSect="00BC144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3A4C" w:rsidRDefault="00C13A4C" w:rsidP="00BC1444"/>
    <w:p w:rsidR="00C13A4C" w:rsidRPr="00BC1444" w:rsidRDefault="00C13A4C" w:rsidP="00BC1444">
      <w:pPr>
        <w:rPr>
          <w:b/>
          <w:bCs/>
          <w:sz w:val="32"/>
          <w:szCs w:val="32"/>
        </w:rPr>
      </w:pPr>
      <w:r w:rsidRPr="00BC1444">
        <w:rPr>
          <w:b/>
          <w:bCs/>
          <w:sz w:val="32"/>
          <w:szCs w:val="32"/>
        </w:rPr>
        <w:t>Po přečtení textu Sopka Mount Meru zpracuj následující úkoly:</w:t>
      </w:r>
    </w:p>
    <w:p w:rsidR="00C13A4C" w:rsidRPr="00BC1444" w:rsidRDefault="00C13A4C" w:rsidP="00BC1444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BC1444">
        <w:rPr>
          <w:b/>
          <w:bCs/>
          <w:sz w:val="28"/>
          <w:szCs w:val="28"/>
        </w:rPr>
        <w:t>Doplň správně údaje:</w:t>
      </w:r>
    </w:p>
    <w:p w:rsidR="00C13A4C" w:rsidRDefault="00C13A4C" w:rsidP="00BC1444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Sopka Mount Meru leží ve</w:t>
      </w:r>
      <w:r w:rsidRPr="00BC1444">
        <w:rPr>
          <w:rFonts w:ascii="Verdana" w:hAnsi="Verdana" w:cs="Verdana"/>
          <w:sz w:val="24"/>
          <w:szCs w:val="24"/>
          <w:lang w:eastAsia="cs-CZ"/>
        </w:rPr>
        <w:t xml:space="preserve"> státě </w:t>
      </w:r>
      <w:r>
        <w:rPr>
          <w:rFonts w:ascii="Verdana" w:hAnsi="Verdana" w:cs="Verdana"/>
          <w:sz w:val="24"/>
          <w:szCs w:val="24"/>
          <w:lang w:eastAsia="cs-CZ"/>
        </w:rPr>
        <w:t xml:space="preserve">……………………………………… , je v pořadí </w:t>
      </w:r>
    </w:p>
    <w:p w:rsidR="00C13A4C" w:rsidRDefault="00C13A4C" w:rsidP="00BC1444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</w:p>
    <w:p w:rsidR="00C13A4C" w:rsidRDefault="00C13A4C" w:rsidP="00BC1444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……………… nejvyšší vrchol země po ………………………………………a  měří </w:t>
      </w:r>
    </w:p>
    <w:p w:rsidR="00C13A4C" w:rsidRDefault="00C13A4C" w:rsidP="00BC1444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</w:p>
    <w:p w:rsidR="00C13A4C" w:rsidRDefault="00C13A4C" w:rsidP="00BC1444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……………. M </w:t>
      </w:r>
      <w:r w:rsidRPr="00BC1444">
        <w:rPr>
          <w:rFonts w:ascii="Verdana" w:hAnsi="Verdana" w:cs="Verdana"/>
          <w:sz w:val="24"/>
          <w:szCs w:val="24"/>
          <w:lang w:eastAsia="cs-CZ"/>
        </w:rPr>
        <w:t>nad mořem</w:t>
      </w:r>
      <w:r>
        <w:rPr>
          <w:rFonts w:ascii="Verdana" w:hAnsi="Verdana" w:cs="Verdana"/>
          <w:sz w:val="24"/>
          <w:szCs w:val="24"/>
          <w:lang w:eastAsia="cs-CZ"/>
        </w:rPr>
        <w:t xml:space="preserve">. </w:t>
      </w:r>
      <w:r w:rsidRPr="00BC1444">
        <w:rPr>
          <w:rFonts w:ascii="Verdana" w:hAnsi="Verdana" w:cs="Verdana"/>
          <w:sz w:val="24"/>
          <w:szCs w:val="24"/>
          <w:lang w:eastAsia="cs-CZ"/>
        </w:rPr>
        <w:t xml:space="preserve">Od nejvyšší hory Afriky </w:t>
      </w:r>
      <w:r>
        <w:rPr>
          <w:rFonts w:ascii="Verdana" w:hAnsi="Verdana" w:cs="Verdana"/>
          <w:sz w:val="24"/>
          <w:szCs w:val="24"/>
          <w:lang w:eastAsia="cs-CZ"/>
        </w:rPr>
        <w:t xml:space="preserve">…………………………………...je </w:t>
      </w:r>
    </w:p>
    <w:p w:rsidR="00C13A4C" w:rsidRDefault="00C13A4C" w:rsidP="00BC1444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</w:p>
    <w:p w:rsidR="00C13A4C" w:rsidRDefault="00C13A4C" w:rsidP="00BC1444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odtud pouze ………………. km. Sopka je součástí národního parku ……………….</w:t>
      </w:r>
    </w:p>
    <w:p w:rsidR="00C13A4C" w:rsidRDefault="00C13A4C" w:rsidP="00BC1444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 </w:t>
      </w:r>
    </w:p>
    <w:p w:rsidR="00C13A4C" w:rsidRPr="00BC1444" w:rsidRDefault="00C13A4C" w:rsidP="00BC1444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</w:p>
    <w:p w:rsidR="00C13A4C" w:rsidRPr="00BC1444" w:rsidRDefault="00C13A4C" w:rsidP="00BC1444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BC1444">
        <w:rPr>
          <w:b/>
          <w:bCs/>
          <w:sz w:val="28"/>
          <w:szCs w:val="28"/>
        </w:rPr>
        <w:t>Tvrzení je p</w:t>
      </w:r>
      <w:r>
        <w:rPr>
          <w:b/>
          <w:bCs/>
          <w:sz w:val="28"/>
          <w:szCs w:val="28"/>
        </w:rPr>
        <w:t>ravdivé? : ANO - NE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Hora má tvar vulkanického kužele.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…………….. 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Okolí kráteru je bažinaté.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Jezero Momela je mělké.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…………….. 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Žijí zde plameňáci.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……………..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V oblasti sopky žije kolem 400 druhů ptáků.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Na svazích vulkánu se vyskytují lvi.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Býk a ovce byli hoře obětování, aby přinesli déšť.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Horolezcům slouží vrchol ke zdolávání jako aklimatizace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před výstupem na Kilimandžáro.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První Evropan na vrchol vystoupil v roce 1904.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</w:t>
      </w:r>
    </w:p>
    <w:p w:rsidR="00C13A4C" w:rsidRDefault="00C13A4C" w:rsidP="00BC1444">
      <w:pPr>
        <w:pStyle w:val="ListParagraph"/>
        <w:rPr>
          <w:sz w:val="28"/>
          <w:szCs w:val="28"/>
        </w:rPr>
      </w:pPr>
    </w:p>
    <w:p w:rsidR="00C13A4C" w:rsidRPr="00BC1444" w:rsidRDefault="00C13A4C" w:rsidP="00BC1444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BC1444">
        <w:rPr>
          <w:b/>
          <w:bCs/>
          <w:sz w:val="28"/>
          <w:szCs w:val="28"/>
        </w:rPr>
        <w:t>Proč se v jezerech v okolí sopky setkáváme s různými druhy rostlin a různě barevnou hladinou jezer?</w:t>
      </w:r>
    </w:p>
    <w:p w:rsidR="00C13A4C" w:rsidRDefault="00C13A4C" w:rsidP="00BC1444">
      <w:pPr>
        <w:pStyle w:val="ListParagraph"/>
        <w:rPr>
          <w:rFonts w:ascii="Verdana" w:hAnsi="Verdana" w:cs="Verdana"/>
          <w:sz w:val="24"/>
          <w:szCs w:val="24"/>
          <w:lang w:eastAsia="cs-CZ"/>
        </w:rPr>
      </w:pPr>
      <w:r w:rsidRPr="00BC1444">
        <w:rPr>
          <w:rFonts w:ascii="Verdana" w:hAnsi="Verdana" w:cs="Verdana"/>
          <w:sz w:val="24"/>
          <w:szCs w:val="24"/>
          <w:lang w:eastAsia="cs-CZ"/>
        </w:rPr>
        <w:t>...............................................................................................</w:t>
      </w:r>
    </w:p>
    <w:p w:rsidR="00C13A4C" w:rsidRDefault="00C13A4C" w:rsidP="00BC1444">
      <w:pPr>
        <w:pStyle w:val="ListParagraph"/>
        <w:rPr>
          <w:rFonts w:ascii="Verdana" w:hAnsi="Verdana" w:cs="Verdana"/>
          <w:sz w:val="24"/>
          <w:szCs w:val="24"/>
          <w:lang w:eastAsia="cs-CZ"/>
        </w:rPr>
      </w:pPr>
    </w:p>
    <w:p w:rsidR="00C13A4C" w:rsidRDefault="00C13A4C" w:rsidP="00BC1444">
      <w:pPr>
        <w:pStyle w:val="ListParagraph"/>
        <w:rPr>
          <w:rFonts w:ascii="Verdana" w:hAnsi="Verdana" w:cs="Verdana"/>
          <w:sz w:val="24"/>
          <w:szCs w:val="24"/>
          <w:lang w:eastAsia="cs-CZ"/>
        </w:rPr>
      </w:pPr>
      <w:r w:rsidRPr="00BC1444">
        <w:rPr>
          <w:rFonts w:ascii="Verdana" w:hAnsi="Verdana" w:cs="Verdana"/>
          <w:sz w:val="24"/>
          <w:szCs w:val="24"/>
          <w:lang w:eastAsia="cs-CZ"/>
        </w:rPr>
        <w:t>...............................................................................................</w:t>
      </w:r>
    </w:p>
    <w:p w:rsidR="00C13A4C" w:rsidRDefault="00C13A4C" w:rsidP="00BC1444">
      <w:pPr>
        <w:pStyle w:val="ListParagraph"/>
        <w:rPr>
          <w:rFonts w:ascii="Verdana" w:hAnsi="Verdana" w:cs="Verdana"/>
          <w:sz w:val="24"/>
          <w:szCs w:val="24"/>
          <w:lang w:eastAsia="cs-CZ"/>
        </w:rPr>
      </w:pPr>
    </w:p>
    <w:p w:rsidR="00C13A4C" w:rsidRDefault="00C13A4C" w:rsidP="00BC1444">
      <w:pPr>
        <w:pStyle w:val="ListParagraph"/>
        <w:rPr>
          <w:rFonts w:ascii="Verdana" w:hAnsi="Verdana" w:cs="Verdana"/>
          <w:sz w:val="24"/>
          <w:szCs w:val="24"/>
          <w:lang w:eastAsia="cs-CZ"/>
        </w:rPr>
      </w:pPr>
      <w:r w:rsidRPr="00BC1444">
        <w:rPr>
          <w:rFonts w:ascii="Verdana" w:hAnsi="Verdana" w:cs="Verdana"/>
          <w:sz w:val="24"/>
          <w:szCs w:val="24"/>
          <w:lang w:eastAsia="cs-CZ"/>
        </w:rPr>
        <w:t>...............................................................................................</w:t>
      </w:r>
    </w:p>
    <w:p w:rsidR="00C13A4C" w:rsidRPr="00BC1444" w:rsidRDefault="00C13A4C" w:rsidP="00BC1444">
      <w:pPr>
        <w:pStyle w:val="ListParagraph"/>
        <w:rPr>
          <w:rFonts w:ascii="Verdana" w:hAnsi="Verdana" w:cs="Verdana"/>
          <w:sz w:val="24"/>
          <w:szCs w:val="24"/>
          <w:lang w:eastAsia="cs-CZ"/>
        </w:rPr>
      </w:pPr>
    </w:p>
    <w:p w:rsidR="00C13A4C" w:rsidRPr="00BC1444" w:rsidRDefault="00C13A4C" w:rsidP="00BC1444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BC1444">
        <w:rPr>
          <w:b/>
          <w:bCs/>
          <w:sz w:val="28"/>
          <w:szCs w:val="28"/>
        </w:rPr>
        <w:t>Napiš všechna zvířata, o kterých se v textu píše:</w:t>
      </w:r>
    </w:p>
    <w:p w:rsidR="00C13A4C" w:rsidRDefault="00C13A4C" w:rsidP="00BC1444">
      <w:pPr>
        <w:pStyle w:val="ListParagraph"/>
        <w:rPr>
          <w:rFonts w:ascii="Verdana" w:hAnsi="Verdana" w:cs="Verdana"/>
          <w:sz w:val="24"/>
          <w:szCs w:val="24"/>
          <w:lang w:eastAsia="cs-CZ"/>
        </w:rPr>
      </w:pPr>
      <w:r w:rsidRPr="00BC1444">
        <w:rPr>
          <w:rFonts w:ascii="Verdana" w:hAnsi="Verdana" w:cs="Verdana"/>
          <w:sz w:val="24"/>
          <w:szCs w:val="24"/>
          <w:lang w:eastAsia="cs-CZ"/>
        </w:rPr>
        <w:t>...............................................................................................</w:t>
      </w:r>
    </w:p>
    <w:p w:rsidR="00C13A4C" w:rsidRDefault="00C13A4C" w:rsidP="00BC1444">
      <w:pPr>
        <w:pStyle w:val="ListParagraph"/>
        <w:rPr>
          <w:rFonts w:ascii="Verdana" w:hAnsi="Verdana" w:cs="Verdana"/>
          <w:sz w:val="24"/>
          <w:szCs w:val="24"/>
          <w:lang w:eastAsia="cs-CZ"/>
        </w:rPr>
      </w:pPr>
    </w:p>
    <w:p w:rsidR="00C13A4C" w:rsidRDefault="00C13A4C" w:rsidP="00BC1444">
      <w:pPr>
        <w:pStyle w:val="ListParagraph"/>
        <w:rPr>
          <w:rFonts w:ascii="Verdana" w:hAnsi="Verdana" w:cs="Verdana"/>
          <w:sz w:val="24"/>
          <w:szCs w:val="24"/>
          <w:lang w:eastAsia="cs-CZ"/>
        </w:rPr>
      </w:pPr>
      <w:r w:rsidRPr="00BC1444">
        <w:rPr>
          <w:rFonts w:ascii="Verdana" w:hAnsi="Verdana" w:cs="Verdana"/>
          <w:sz w:val="24"/>
          <w:szCs w:val="24"/>
          <w:lang w:eastAsia="cs-CZ"/>
        </w:rPr>
        <w:t>...............................................................................................</w:t>
      </w:r>
    </w:p>
    <w:p w:rsidR="00C13A4C" w:rsidRDefault="00C13A4C" w:rsidP="00BC1444">
      <w:pPr>
        <w:pStyle w:val="ListParagraph"/>
        <w:rPr>
          <w:rFonts w:ascii="Verdana" w:hAnsi="Verdana" w:cs="Verdana"/>
          <w:sz w:val="24"/>
          <w:szCs w:val="24"/>
          <w:lang w:eastAsia="cs-CZ"/>
        </w:rPr>
      </w:pPr>
    </w:p>
    <w:p w:rsidR="00C13A4C" w:rsidRPr="00BC1444" w:rsidRDefault="00C13A4C" w:rsidP="00BC1444">
      <w:pPr>
        <w:pStyle w:val="ListParagraph"/>
        <w:rPr>
          <w:rFonts w:ascii="Verdana" w:hAnsi="Verdana" w:cs="Verdana"/>
          <w:sz w:val="24"/>
          <w:szCs w:val="24"/>
          <w:lang w:eastAsia="cs-CZ"/>
        </w:rPr>
      </w:pPr>
      <w:r w:rsidRPr="00BC1444">
        <w:rPr>
          <w:rFonts w:ascii="Verdana" w:hAnsi="Verdana" w:cs="Verdana"/>
          <w:sz w:val="24"/>
          <w:szCs w:val="24"/>
          <w:lang w:eastAsia="cs-CZ"/>
        </w:rPr>
        <w:t>...............................................................</w:t>
      </w:r>
      <w:r>
        <w:rPr>
          <w:rFonts w:ascii="Verdana" w:hAnsi="Verdana" w:cs="Verdana"/>
          <w:sz w:val="24"/>
          <w:szCs w:val="24"/>
          <w:lang w:eastAsia="cs-CZ"/>
        </w:rPr>
        <w:t>................................</w:t>
      </w:r>
    </w:p>
    <w:p w:rsidR="00C13A4C" w:rsidRPr="00BC1444" w:rsidRDefault="00C13A4C" w:rsidP="00BC1444">
      <w:pPr>
        <w:rPr>
          <w:b/>
          <w:bCs/>
          <w:color w:val="FF0000"/>
          <w:sz w:val="40"/>
          <w:szCs w:val="40"/>
        </w:rPr>
      </w:pPr>
      <w:r w:rsidRPr="00BC1444">
        <w:rPr>
          <w:b/>
          <w:bCs/>
          <w:color w:val="FF0000"/>
          <w:sz w:val="40"/>
          <w:szCs w:val="40"/>
        </w:rPr>
        <w:t>Kontrola:</w:t>
      </w:r>
    </w:p>
    <w:p w:rsidR="00C13A4C" w:rsidRPr="00BC1444" w:rsidRDefault="00C13A4C" w:rsidP="00BC144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</w:p>
    <w:p w:rsidR="00C13A4C" w:rsidRDefault="00C13A4C" w:rsidP="00BC1444">
      <w:pPr>
        <w:spacing w:after="0" w:line="240" w:lineRule="auto"/>
        <w:jc w:val="both"/>
        <w:rPr>
          <w:rFonts w:ascii="Verdana" w:hAnsi="Verdana" w:cs="Verdana"/>
          <w:sz w:val="24"/>
          <w:szCs w:val="24"/>
          <w:lang w:eastAsia="cs-CZ"/>
        </w:rPr>
      </w:pPr>
      <w:r>
        <w:rPr>
          <w:rFonts w:ascii="Verdana" w:hAnsi="Verdana" w:cs="Verdana"/>
          <w:sz w:val="24"/>
          <w:szCs w:val="24"/>
          <w:lang w:eastAsia="cs-CZ"/>
        </w:rPr>
        <w:t>Sopka Mount Meru leží ve</w:t>
      </w:r>
      <w:r w:rsidRPr="00BC1444">
        <w:rPr>
          <w:rFonts w:ascii="Verdana" w:hAnsi="Verdana" w:cs="Verdana"/>
          <w:sz w:val="24"/>
          <w:szCs w:val="24"/>
          <w:lang w:eastAsia="cs-CZ"/>
        </w:rPr>
        <w:t xml:space="preserve"> státě</w:t>
      </w:r>
      <w:r>
        <w:rPr>
          <w:rFonts w:ascii="Verdana" w:hAnsi="Verdana" w:cs="Verdana"/>
          <w:sz w:val="24"/>
          <w:szCs w:val="24"/>
          <w:lang w:eastAsia="cs-CZ"/>
        </w:rPr>
        <w:t xml:space="preserve"> </w:t>
      </w:r>
      <w:r>
        <w:rPr>
          <w:rFonts w:ascii="Verdana" w:hAnsi="Verdana" w:cs="Verdana"/>
          <w:color w:val="FF0000"/>
          <w:sz w:val="24"/>
          <w:szCs w:val="24"/>
          <w:lang w:eastAsia="cs-CZ"/>
        </w:rPr>
        <w:t>Tanzánie</w:t>
      </w:r>
      <w:r>
        <w:rPr>
          <w:rFonts w:ascii="Verdana" w:hAnsi="Verdana" w:cs="Verdana"/>
          <w:sz w:val="24"/>
          <w:szCs w:val="24"/>
          <w:lang w:eastAsia="cs-CZ"/>
        </w:rPr>
        <w:t xml:space="preserve">, je v pořadí </w:t>
      </w:r>
      <w:r>
        <w:rPr>
          <w:rFonts w:ascii="Verdana" w:hAnsi="Verdana" w:cs="Verdana"/>
          <w:color w:val="FF0000"/>
          <w:sz w:val="24"/>
          <w:szCs w:val="24"/>
          <w:lang w:eastAsia="cs-CZ"/>
        </w:rPr>
        <w:t xml:space="preserve">2. </w:t>
      </w:r>
      <w:r>
        <w:rPr>
          <w:rFonts w:ascii="Verdana" w:hAnsi="Verdana" w:cs="Verdana"/>
          <w:sz w:val="24"/>
          <w:szCs w:val="24"/>
          <w:lang w:eastAsia="cs-CZ"/>
        </w:rPr>
        <w:t xml:space="preserve">nejvyšší vrchol země po </w:t>
      </w:r>
      <w:r w:rsidRPr="00BC1444">
        <w:rPr>
          <w:rFonts w:ascii="Verdana" w:hAnsi="Verdana" w:cs="Verdana"/>
          <w:color w:val="FF0000"/>
          <w:sz w:val="24"/>
          <w:szCs w:val="24"/>
          <w:lang w:eastAsia="cs-CZ"/>
        </w:rPr>
        <w:t>Kilimandžáru</w:t>
      </w:r>
      <w:r>
        <w:rPr>
          <w:rFonts w:ascii="Verdana" w:hAnsi="Verdana" w:cs="Verdana"/>
          <w:sz w:val="24"/>
          <w:szCs w:val="24"/>
          <w:lang w:eastAsia="cs-CZ"/>
        </w:rPr>
        <w:t xml:space="preserve"> a  měří </w:t>
      </w:r>
      <w:r w:rsidRPr="00BC1444">
        <w:rPr>
          <w:rFonts w:ascii="Verdana" w:hAnsi="Verdana" w:cs="Verdana"/>
          <w:color w:val="FF0000"/>
          <w:sz w:val="24"/>
          <w:szCs w:val="24"/>
          <w:lang w:eastAsia="cs-CZ"/>
        </w:rPr>
        <w:t>4 565 m</w:t>
      </w:r>
      <w:r w:rsidRPr="00BC1444">
        <w:rPr>
          <w:rFonts w:ascii="Verdana" w:hAnsi="Verdana" w:cs="Verdana"/>
          <w:sz w:val="24"/>
          <w:szCs w:val="24"/>
          <w:lang w:eastAsia="cs-CZ"/>
        </w:rPr>
        <w:t xml:space="preserve"> nad mořem</w:t>
      </w:r>
      <w:r>
        <w:rPr>
          <w:rFonts w:ascii="Verdana" w:hAnsi="Verdana" w:cs="Verdana"/>
          <w:sz w:val="24"/>
          <w:szCs w:val="24"/>
          <w:lang w:eastAsia="cs-CZ"/>
        </w:rPr>
        <w:t xml:space="preserve">. </w:t>
      </w:r>
      <w:r w:rsidRPr="00BC1444">
        <w:rPr>
          <w:rFonts w:ascii="Verdana" w:hAnsi="Verdana" w:cs="Verdana"/>
          <w:sz w:val="24"/>
          <w:szCs w:val="24"/>
          <w:lang w:eastAsia="cs-CZ"/>
        </w:rPr>
        <w:t>Od nejvyšší hory Afriky</w:t>
      </w:r>
      <w:r>
        <w:rPr>
          <w:rFonts w:ascii="Verdana" w:hAnsi="Verdana" w:cs="Verdana"/>
          <w:sz w:val="24"/>
          <w:szCs w:val="24"/>
          <w:lang w:eastAsia="cs-CZ"/>
        </w:rPr>
        <w:t xml:space="preserve"> </w:t>
      </w:r>
      <w:r w:rsidRPr="00BC1444">
        <w:rPr>
          <w:rFonts w:ascii="Verdana" w:hAnsi="Verdana" w:cs="Verdana"/>
          <w:color w:val="FF0000"/>
          <w:sz w:val="24"/>
          <w:szCs w:val="24"/>
          <w:lang w:eastAsia="cs-CZ"/>
        </w:rPr>
        <w:t>Kilimandžára</w:t>
      </w:r>
      <w:r>
        <w:rPr>
          <w:rFonts w:ascii="Verdana" w:hAnsi="Verdana" w:cs="Verdana"/>
          <w:sz w:val="24"/>
          <w:szCs w:val="24"/>
          <w:lang w:eastAsia="cs-CZ"/>
        </w:rPr>
        <w:t xml:space="preserve"> je odtud pouze </w:t>
      </w:r>
      <w:r>
        <w:rPr>
          <w:rFonts w:ascii="Verdana" w:hAnsi="Verdana" w:cs="Verdana"/>
          <w:color w:val="FF0000"/>
          <w:sz w:val="24"/>
          <w:szCs w:val="24"/>
          <w:lang w:eastAsia="cs-CZ"/>
        </w:rPr>
        <w:t xml:space="preserve">70 </w:t>
      </w:r>
      <w:r>
        <w:rPr>
          <w:rFonts w:ascii="Verdana" w:hAnsi="Verdana" w:cs="Verdana"/>
          <w:sz w:val="24"/>
          <w:szCs w:val="24"/>
          <w:lang w:eastAsia="cs-CZ"/>
        </w:rPr>
        <w:t xml:space="preserve">km. Sopka je součástí národního parku </w:t>
      </w:r>
      <w:r w:rsidRPr="00BC1444">
        <w:rPr>
          <w:rFonts w:ascii="Verdana" w:hAnsi="Verdana" w:cs="Verdana"/>
          <w:color w:val="FF0000"/>
          <w:sz w:val="24"/>
          <w:szCs w:val="24"/>
          <w:lang w:eastAsia="cs-CZ"/>
        </w:rPr>
        <w:t>Arusha</w:t>
      </w:r>
      <w:r>
        <w:rPr>
          <w:rFonts w:ascii="Verdana" w:hAnsi="Verdana" w:cs="Verdana"/>
          <w:sz w:val="24"/>
          <w:szCs w:val="24"/>
          <w:lang w:eastAsia="cs-CZ"/>
        </w:rPr>
        <w:t>.</w:t>
      </w:r>
    </w:p>
    <w:p w:rsidR="00C13A4C" w:rsidRDefault="00C13A4C" w:rsidP="00BC1444">
      <w:pPr>
        <w:rPr>
          <w:rFonts w:ascii="Verdana" w:hAnsi="Verdana" w:cs="Verdana"/>
          <w:sz w:val="24"/>
          <w:szCs w:val="24"/>
          <w:lang w:eastAsia="cs-CZ"/>
        </w:rPr>
      </w:pPr>
    </w:p>
    <w:p w:rsidR="00C13A4C" w:rsidRPr="00BC1444" w:rsidRDefault="00C13A4C" w:rsidP="00BC1444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C1444">
        <w:rPr>
          <w:sz w:val="28"/>
          <w:szCs w:val="28"/>
        </w:rPr>
        <w:t>Tvrzení je pra</w:t>
      </w:r>
      <w:r>
        <w:rPr>
          <w:sz w:val="28"/>
          <w:szCs w:val="28"/>
        </w:rPr>
        <w:t>vdivé? ANO - NE</w:t>
      </w:r>
    </w:p>
    <w:p w:rsidR="00C13A4C" w:rsidRPr="00BC1444" w:rsidRDefault="00C13A4C" w:rsidP="00BC1444">
      <w:pPr>
        <w:pStyle w:val="ListParagraph"/>
        <w:rPr>
          <w:color w:val="FF0000"/>
          <w:sz w:val="28"/>
          <w:szCs w:val="28"/>
        </w:rPr>
      </w:pPr>
      <w:r>
        <w:rPr>
          <w:sz w:val="28"/>
          <w:szCs w:val="28"/>
        </w:rPr>
        <w:t>Hora má tvar vulkanického kužele.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1444">
        <w:rPr>
          <w:color w:val="FF0000"/>
          <w:sz w:val="28"/>
          <w:szCs w:val="28"/>
        </w:rPr>
        <w:t>ANO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Okolí kráteru je bažinaté.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1444">
        <w:rPr>
          <w:color w:val="FF0000"/>
          <w:sz w:val="28"/>
          <w:szCs w:val="28"/>
        </w:rPr>
        <w:t>NE</w:t>
      </w:r>
    </w:p>
    <w:p w:rsidR="00C13A4C" w:rsidRPr="00BC1444" w:rsidRDefault="00C13A4C" w:rsidP="00BC1444">
      <w:pPr>
        <w:pStyle w:val="ListParagraph"/>
        <w:rPr>
          <w:color w:val="FF0000"/>
          <w:sz w:val="28"/>
          <w:szCs w:val="28"/>
        </w:rPr>
      </w:pPr>
      <w:r>
        <w:rPr>
          <w:sz w:val="28"/>
          <w:szCs w:val="28"/>
        </w:rPr>
        <w:t>Jezero Momela je mělké.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1444">
        <w:rPr>
          <w:color w:val="FF0000"/>
          <w:sz w:val="28"/>
          <w:szCs w:val="28"/>
        </w:rPr>
        <w:t>ANO</w:t>
      </w:r>
    </w:p>
    <w:p w:rsidR="00C13A4C" w:rsidRPr="00BC1444" w:rsidRDefault="00C13A4C" w:rsidP="00BC1444">
      <w:pPr>
        <w:pStyle w:val="ListParagraph"/>
        <w:rPr>
          <w:color w:val="FF0000"/>
          <w:sz w:val="28"/>
          <w:szCs w:val="28"/>
        </w:rPr>
      </w:pPr>
      <w:r>
        <w:rPr>
          <w:sz w:val="28"/>
          <w:szCs w:val="28"/>
        </w:rPr>
        <w:t>Žijí zde plameňáci.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ANO</w:t>
      </w:r>
    </w:p>
    <w:p w:rsidR="00C13A4C" w:rsidRPr="00BC1444" w:rsidRDefault="00C13A4C" w:rsidP="00BC1444">
      <w:pPr>
        <w:pStyle w:val="ListParagraph"/>
        <w:rPr>
          <w:color w:val="FF0000"/>
          <w:sz w:val="28"/>
          <w:szCs w:val="28"/>
        </w:rPr>
      </w:pPr>
      <w:r>
        <w:rPr>
          <w:sz w:val="28"/>
          <w:szCs w:val="28"/>
        </w:rPr>
        <w:t>V oblasti sopky žije kolem 400 druhů ptáků.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1444">
        <w:rPr>
          <w:color w:val="FF0000"/>
          <w:sz w:val="28"/>
          <w:szCs w:val="28"/>
        </w:rPr>
        <w:t>ANO</w:t>
      </w:r>
    </w:p>
    <w:p w:rsidR="00C13A4C" w:rsidRPr="00BC1444" w:rsidRDefault="00C13A4C" w:rsidP="00BC1444">
      <w:pPr>
        <w:pStyle w:val="ListParagraph"/>
        <w:rPr>
          <w:color w:val="FF0000"/>
          <w:sz w:val="28"/>
          <w:szCs w:val="28"/>
        </w:rPr>
      </w:pPr>
      <w:r>
        <w:rPr>
          <w:sz w:val="28"/>
          <w:szCs w:val="28"/>
        </w:rPr>
        <w:t>Na svazích vulkánu se vyskytují lvi.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1444">
        <w:rPr>
          <w:color w:val="FF0000"/>
          <w:sz w:val="28"/>
          <w:szCs w:val="28"/>
        </w:rPr>
        <w:t>NE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Býk a ovce byli hoře obětování, aby přinesli déšť.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1444">
        <w:rPr>
          <w:color w:val="FF0000"/>
          <w:sz w:val="28"/>
          <w:szCs w:val="28"/>
        </w:rPr>
        <w:t>ANO</w:t>
      </w:r>
    </w:p>
    <w:p w:rsidR="00C13A4C" w:rsidRDefault="00C13A4C" w:rsidP="00BC1444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Horolezcům slouží vrchol ke zdolávání jako aklimatizace</w:t>
      </w:r>
    </w:p>
    <w:p w:rsidR="00C13A4C" w:rsidRPr="00BC1444" w:rsidRDefault="00C13A4C" w:rsidP="00BC1444">
      <w:pPr>
        <w:pStyle w:val="ListParagraph"/>
        <w:rPr>
          <w:color w:val="FF0000"/>
          <w:sz w:val="28"/>
          <w:szCs w:val="28"/>
        </w:rPr>
      </w:pPr>
      <w:r>
        <w:rPr>
          <w:sz w:val="28"/>
          <w:szCs w:val="28"/>
        </w:rPr>
        <w:t>před výstupem na Kilimandžáro.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1444">
        <w:rPr>
          <w:color w:val="FF0000"/>
          <w:sz w:val="28"/>
          <w:szCs w:val="28"/>
        </w:rPr>
        <w:t>ANO</w:t>
      </w:r>
    </w:p>
    <w:p w:rsidR="00C13A4C" w:rsidRDefault="00C13A4C" w:rsidP="00BC1444">
      <w:pPr>
        <w:pStyle w:val="ListParagraph"/>
        <w:rPr>
          <w:color w:val="FF0000"/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První Evropan na vrchol vystoupil v roce 1904.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1444">
        <w:rPr>
          <w:color w:val="FF0000"/>
          <w:sz w:val="28"/>
          <w:szCs w:val="28"/>
        </w:rPr>
        <w:t>NE</w:t>
      </w:r>
    </w:p>
    <w:p w:rsidR="00C13A4C" w:rsidRPr="00BC1444" w:rsidRDefault="00C13A4C" w:rsidP="00BC1444">
      <w:pPr>
        <w:pStyle w:val="ListParagraph"/>
        <w:rPr>
          <w:color w:val="FF0000"/>
          <w:sz w:val="28"/>
          <w:szCs w:val="28"/>
        </w:rPr>
      </w:pPr>
    </w:p>
    <w:p w:rsidR="00C13A4C" w:rsidRDefault="00C13A4C" w:rsidP="00BC144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Proč se v jezerech v okolí sopky setkáváme s různými druhy rostlin a různě barevnou hladinou jezer?</w:t>
      </w:r>
    </w:p>
    <w:p w:rsidR="00C13A4C" w:rsidRDefault="00C13A4C" w:rsidP="00BC1444">
      <w:pPr>
        <w:pStyle w:val="ListParagraph"/>
        <w:rPr>
          <w:rFonts w:ascii="Verdana" w:hAnsi="Verdana" w:cs="Verdana"/>
          <w:color w:val="FF0000"/>
          <w:sz w:val="24"/>
          <w:szCs w:val="24"/>
          <w:lang w:eastAsia="cs-CZ"/>
        </w:rPr>
      </w:pPr>
      <w:r w:rsidRPr="00BC1444">
        <w:rPr>
          <w:rFonts w:ascii="Verdana" w:hAnsi="Verdana" w:cs="Verdana"/>
          <w:color w:val="FF0000"/>
          <w:sz w:val="24"/>
          <w:szCs w:val="24"/>
          <w:lang w:eastAsia="cs-CZ"/>
        </w:rPr>
        <w:t>Všechna jezera jsou napájena menšími přítoky, jejichž voda má různé minerální složení</w:t>
      </w:r>
    </w:p>
    <w:p w:rsidR="00C13A4C" w:rsidRDefault="00C13A4C" w:rsidP="00BC1444">
      <w:pPr>
        <w:pStyle w:val="ListParagraph"/>
        <w:rPr>
          <w:rFonts w:ascii="Verdana" w:hAnsi="Verdana" w:cs="Verdana"/>
          <w:color w:val="FF0000"/>
          <w:sz w:val="24"/>
          <w:szCs w:val="24"/>
          <w:lang w:eastAsia="cs-CZ"/>
        </w:rPr>
      </w:pPr>
    </w:p>
    <w:p w:rsidR="00C13A4C" w:rsidRDefault="00C13A4C" w:rsidP="00BC144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Napiš </w:t>
      </w:r>
      <w:r w:rsidRPr="00BC1444">
        <w:rPr>
          <w:sz w:val="28"/>
          <w:szCs w:val="28"/>
        </w:rPr>
        <w:t>všechna zvířata, o kterých se v textu píše:</w:t>
      </w:r>
    </w:p>
    <w:p w:rsidR="00C13A4C" w:rsidRPr="00BC1444" w:rsidRDefault="00C13A4C" w:rsidP="00BC1444">
      <w:pPr>
        <w:pStyle w:val="ListParagraph"/>
        <w:rPr>
          <w:color w:val="FF0000"/>
          <w:sz w:val="28"/>
          <w:szCs w:val="28"/>
        </w:rPr>
      </w:pPr>
      <w:r w:rsidRPr="00BC1444">
        <w:rPr>
          <w:rFonts w:ascii="Verdana" w:hAnsi="Verdana" w:cs="Verdana"/>
          <w:color w:val="FF0000"/>
          <w:sz w:val="24"/>
          <w:szCs w:val="24"/>
          <w:lang w:eastAsia="cs-CZ"/>
        </w:rPr>
        <w:t>Plameňáci, paviáni, kočkodani, levharti, zebry, buvoli, hyeny, mangusty, dik-dik malý, bahnivci, sloni, ptáci</w:t>
      </w:r>
    </w:p>
    <w:p w:rsidR="00C13A4C" w:rsidRDefault="00C13A4C" w:rsidP="00BC1444">
      <w:pPr>
        <w:rPr>
          <w:rFonts w:ascii="Verdana" w:hAnsi="Verdana" w:cs="Verdana"/>
          <w:sz w:val="24"/>
          <w:szCs w:val="24"/>
          <w:lang w:eastAsia="cs-CZ"/>
        </w:rPr>
      </w:pPr>
    </w:p>
    <w:sectPr w:rsidR="00C13A4C" w:rsidSect="00BC1444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728C8"/>
    <w:multiLevelType w:val="hybridMultilevel"/>
    <w:tmpl w:val="73760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C66B21"/>
    <w:multiLevelType w:val="hybridMultilevel"/>
    <w:tmpl w:val="BB3440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055462"/>
    <w:multiLevelType w:val="hybridMultilevel"/>
    <w:tmpl w:val="737602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010D"/>
    <w:rsid w:val="000D2ABC"/>
    <w:rsid w:val="0010010D"/>
    <w:rsid w:val="002F24C8"/>
    <w:rsid w:val="00570340"/>
    <w:rsid w:val="0059298F"/>
    <w:rsid w:val="00836714"/>
    <w:rsid w:val="00854C8D"/>
    <w:rsid w:val="008F76D3"/>
    <w:rsid w:val="00BC1444"/>
    <w:rsid w:val="00C13A4C"/>
    <w:rsid w:val="00C846BF"/>
    <w:rsid w:val="00F522A4"/>
    <w:rsid w:val="00F74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4C8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10010D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0010D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link">
    <w:name w:val="Hyperlink"/>
    <w:basedOn w:val="DefaultParagraphFont"/>
    <w:uiPriority w:val="99"/>
    <w:rsid w:val="0010010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001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010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C144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13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1/16/Meru_Ashcon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quido.cz/priroda/meru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5</Pages>
  <Words>779</Words>
  <Characters>4598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Uzivatel</cp:lastModifiedBy>
  <cp:revision>6</cp:revision>
  <dcterms:created xsi:type="dcterms:W3CDTF">2013-05-11T14:48:00Z</dcterms:created>
  <dcterms:modified xsi:type="dcterms:W3CDTF">2013-07-20T21:28:00Z</dcterms:modified>
</cp:coreProperties>
</file>