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58312192"/>
    <w:bookmarkStart w:id="1" w:name="_MON_1407917934"/>
    <w:bookmarkEnd w:id="1"/>
    <w:p w:rsidR="00B162C3" w:rsidRDefault="00304652">
      <w:pPr>
        <w:pStyle w:val="Nadpis1"/>
        <w:jc w:val="center"/>
      </w:pPr>
      <w:r>
        <w:object w:dxaOrig="9864" w:dyaOrig="101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8" o:title=""/>
          </v:shape>
          <o:OLEObject Type="Embed" ProgID="Word.Document.8" ShapeID="_x0000_i1025" DrawAspect="Content" ObjectID="_1407917940" r:id="rId9">
            <o:FieldCodes>\s</o:FieldCodes>
          </o:OLEObject>
        </w:object>
      </w:r>
      <w:bookmarkStart w:id="2" w:name="_GoBack"/>
      <w:bookmarkEnd w:id="2"/>
    </w:p>
    <w:p w:rsidR="00B162C3" w:rsidRDefault="00B162C3" w:rsidP="00B162C3">
      <w:pPr>
        <w:rPr>
          <w:kern w:val="28"/>
        </w:rPr>
      </w:pPr>
      <w:r>
        <w:br w:type="page"/>
      </w:r>
    </w:p>
    <w:p w:rsidR="001A7260" w:rsidRDefault="001A7260">
      <w:pPr>
        <w:pStyle w:val="Nadpis1"/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Měření třecí síly</w:t>
      </w:r>
      <w:bookmarkEnd w:id="0"/>
    </w:p>
    <w:p w:rsidR="001A7260" w:rsidRDefault="001A7260">
      <w:r>
        <w:t>Téma: Měření třecí síly</w:t>
      </w:r>
    </w:p>
    <w:p w:rsidR="001A7260" w:rsidRDefault="001A7260">
      <w:r>
        <w:t>Pomůcky: Dřevěný kvádr, siloměr, podložky z různých materiálů, závaží</w:t>
      </w:r>
    </w:p>
    <w:p w:rsidR="001A7260" w:rsidRDefault="001A7260">
      <w:pPr>
        <w:pStyle w:val="Zpat"/>
        <w:tabs>
          <w:tab w:val="clear" w:pos="4536"/>
          <w:tab w:val="clear" w:pos="9072"/>
          <w:tab w:val="left" w:pos="1276"/>
        </w:tabs>
      </w:pPr>
      <w:r>
        <w:t>Postup:</w:t>
      </w:r>
      <w:r>
        <w:tab/>
        <w:t>1. Spojíme siloměr s tělesem</w:t>
      </w:r>
    </w:p>
    <w:p w:rsidR="001A7260" w:rsidRDefault="001A7260">
      <w:pPr>
        <w:tabs>
          <w:tab w:val="left" w:pos="1276"/>
        </w:tabs>
      </w:pPr>
      <w:r>
        <w:tab/>
        <w:t>2. Siloměrem taháme těleso po podložce, tak aby se</w:t>
      </w:r>
    </w:p>
    <w:p w:rsidR="001A7260" w:rsidRDefault="001A7260">
      <w:pPr>
        <w:pStyle w:val="Zpat"/>
        <w:tabs>
          <w:tab w:val="clear" w:pos="4536"/>
          <w:tab w:val="clear" w:pos="9072"/>
          <w:tab w:val="left" w:pos="1276"/>
          <w:tab w:val="left" w:pos="1560"/>
        </w:tabs>
      </w:pPr>
      <w:r>
        <w:tab/>
      </w:r>
      <w:r>
        <w:tab/>
        <w:t>pohybovalo rovnoměrným pohybem</w:t>
      </w:r>
    </w:p>
    <w:p w:rsidR="001A7260" w:rsidRDefault="001A7260">
      <w:pPr>
        <w:pStyle w:val="Zpat"/>
        <w:tabs>
          <w:tab w:val="clear" w:pos="4536"/>
          <w:tab w:val="clear" w:pos="9072"/>
          <w:tab w:val="left" w:pos="1276"/>
          <w:tab w:val="left" w:pos="1560"/>
        </w:tabs>
      </w:pPr>
      <w:r>
        <w:tab/>
        <w:t>3. Určíme sílu F</w:t>
      </w:r>
      <w:r>
        <w:rPr>
          <w:b/>
          <w:sz w:val="20"/>
          <w:vertAlign w:val="subscript"/>
        </w:rPr>
        <w:t xml:space="preserve">1 </w:t>
      </w:r>
      <w:r>
        <w:t>, kdy posouváme nezatížené těleso po lavici</w:t>
      </w:r>
    </w:p>
    <w:p w:rsidR="001A7260" w:rsidRDefault="001A7260">
      <w:pPr>
        <w:pStyle w:val="Zpat"/>
        <w:tabs>
          <w:tab w:val="clear" w:pos="4536"/>
          <w:tab w:val="clear" w:pos="9072"/>
          <w:tab w:val="left" w:pos="1276"/>
          <w:tab w:val="left" w:pos="1560"/>
        </w:tabs>
      </w:pPr>
      <w:r>
        <w:tab/>
        <w:t>4. Určíme sílu F</w:t>
      </w:r>
      <w:r>
        <w:rPr>
          <w:b/>
          <w:sz w:val="20"/>
          <w:vertAlign w:val="subscript"/>
        </w:rPr>
        <w:t>2</w:t>
      </w:r>
      <w:r>
        <w:rPr>
          <w:vertAlign w:val="subscript"/>
        </w:rPr>
        <w:t xml:space="preserve"> </w:t>
      </w:r>
      <w:r>
        <w:t>, kdy posouváme zatížené těleso po lavici</w:t>
      </w:r>
    </w:p>
    <w:p w:rsidR="001A7260" w:rsidRDefault="001A7260">
      <w:pPr>
        <w:pStyle w:val="Zpat"/>
        <w:tabs>
          <w:tab w:val="clear" w:pos="4536"/>
          <w:tab w:val="clear" w:pos="9072"/>
          <w:tab w:val="left" w:pos="1276"/>
          <w:tab w:val="left" w:pos="1560"/>
        </w:tabs>
      </w:pPr>
      <w:r>
        <w:tab/>
        <w:t>5. Určíme sílu F</w:t>
      </w:r>
      <w:r>
        <w:rPr>
          <w:b/>
          <w:sz w:val="20"/>
          <w:vertAlign w:val="subscript"/>
        </w:rPr>
        <w:t>3</w:t>
      </w:r>
      <w:r>
        <w:t xml:space="preserve"> , kdy posouváme nezatížené těleso po skle</w:t>
      </w:r>
    </w:p>
    <w:p w:rsidR="001A7260" w:rsidRDefault="001A7260">
      <w:pPr>
        <w:pStyle w:val="Zpat"/>
        <w:tabs>
          <w:tab w:val="clear" w:pos="4536"/>
          <w:tab w:val="clear" w:pos="9072"/>
          <w:tab w:val="left" w:pos="1276"/>
          <w:tab w:val="left" w:pos="1560"/>
        </w:tabs>
      </w:pPr>
      <w:r>
        <w:tab/>
        <w:t>6. Určíme sílu F</w:t>
      </w:r>
      <w:r>
        <w:rPr>
          <w:b/>
          <w:sz w:val="20"/>
          <w:vertAlign w:val="subscript"/>
        </w:rPr>
        <w:t>4</w:t>
      </w:r>
      <w:r>
        <w:t xml:space="preserve"> , kdy posouváme zatížené těleso po skle</w:t>
      </w:r>
    </w:p>
    <w:p w:rsidR="001A7260" w:rsidRDefault="001A7260">
      <w:pPr>
        <w:pStyle w:val="Zpat"/>
        <w:tabs>
          <w:tab w:val="clear" w:pos="4536"/>
          <w:tab w:val="clear" w:pos="9072"/>
          <w:tab w:val="left" w:pos="1276"/>
          <w:tab w:val="left" w:pos="1560"/>
        </w:tabs>
      </w:pPr>
      <w:r>
        <w:tab/>
        <w:t>7. Výsledky zapíšeme do tabulky</w:t>
      </w:r>
    </w:p>
    <w:p w:rsidR="001A7260" w:rsidRDefault="001A7260">
      <w:pPr>
        <w:pStyle w:val="Zkladntext"/>
      </w:pPr>
      <w:r>
        <w:t>Výsledky: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2"/>
        <w:gridCol w:w="1842"/>
        <w:gridCol w:w="1842"/>
        <w:gridCol w:w="1842"/>
        <w:gridCol w:w="1842"/>
      </w:tblGrid>
      <w:tr w:rsidR="001A7260">
        <w:tc>
          <w:tcPr>
            <w:tcW w:w="1842" w:type="dxa"/>
          </w:tcPr>
          <w:p w:rsidR="001A7260" w:rsidRDefault="001A7260">
            <w:pPr>
              <w:pStyle w:val="Zkladntext"/>
            </w:pPr>
            <w:r>
              <w:t>číslo měření</w:t>
            </w:r>
          </w:p>
        </w:tc>
        <w:tc>
          <w:tcPr>
            <w:tcW w:w="1842" w:type="dxa"/>
          </w:tcPr>
          <w:p w:rsidR="001A7260" w:rsidRDefault="001A7260">
            <w:pPr>
              <w:pStyle w:val="Zkladntext"/>
              <w:jc w:val="center"/>
            </w:pPr>
            <w:r>
              <w:t>F</w:t>
            </w:r>
            <w:r>
              <w:rPr>
                <w:b/>
                <w:sz w:val="20"/>
                <w:vertAlign w:val="subscript"/>
              </w:rPr>
              <w:t>1</w:t>
            </w:r>
            <w:r>
              <w:t xml:space="preserve"> (N)</w:t>
            </w:r>
          </w:p>
        </w:tc>
        <w:tc>
          <w:tcPr>
            <w:tcW w:w="1842" w:type="dxa"/>
          </w:tcPr>
          <w:p w:rsidR="001A7260" w:rsidRDefault="001A7260">
            <w:pPr>
              <w:pStyle w:val="Zkladntext"/>
              <w:jc w:val="center"/>
            </w:pPr>
            <w:r>
              <w:t>F</w:t>
            </w:r>
            <w:r>
              <w:rPr>
                <w:b/>
                <w:sz w:val="20"/>
                <w:vertAlign w:val="subscript"/>
              </w:rPr>
              <w:t>2</w:t>
            </w:r>
            <w:r>
              <w:t xml:space="preserve">  (N)</w:t>
            </w:r>
          </w:p>
        </w:tc>
        <w:tc>
          <w:tcPr>
            <w:tcW w:w="1842" w:type="dxa"/>
          </w:tcPr>
          <w:p w:rsidR="001A7260" w:rsidRDefault="001A7260">
            <w:pPr>
              <w:pStyle w:val="Zkladntext"/>
              <w:jc w:val="center"/>
            </w:pPr>
            <w:r>
              <w:t>F</w:t>
            </w:r>
            <w:r>
              <w:rPr>
                <w:b/>
                <w:sz w:val="20"/>
                <w:vertAlign w:val="subscript"/>
              </w:rPr>
              <w:t>3</w:t>
            </w:r>
            <w:r>
              <w:t xml:space="preserve">  (N)</w:t>
            </w:r>
          </w:p>
        </w:tc>
        <w:tc>
          <w:tcPr>
            <w:tcW w:w="1842" w:type="dxa"/>
          </w:tcPr>
          <w:p w:rsidR="001A7260" w:rsidRDefault="001A7260">
            <w:pPr>
              <w:pStyle w:val="Zkladntext"/>
              <w:jc w:val="center"/>
            </w:pPr>
            <w:r>
              <w:t>F</w:t>
            </w:r>
            <w:r>
              <w:rPr>
                <w:b/>
                <w:sz w:val="20"/>
                <w:vertAlign w:val="subscript"/>
              </w:rPr>
              <w:t>4</w:t>
            </w:r>
            <w:r>
              <w:t xml:space="preserve"> (N)</w:t>
            </w:r>
          </w:p>
        </w:tc>
      </w:tr>
      <w:tr w:rsidR="001A7260">
        <w:tc>
          <w:tcPr>
            <w:tcW w:w="1842" w:type="dxa"/>
          </w:tcPr>
          <w:p w:rsidR="001A7260" w:rsidRDefault="001A7260">
            <w:pPr>
              <w:pStyle w:val="Zkladntext"/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</w:tr>
      <w:tr w:rsidR="001A7260">
        <w:tc>
          <w:tcPr>
            <w:tcW w:w="1842" w:type="dxa"/>
          </w:tcPr>
          <w:p w:rsidR="001A7260" w:rsidRDefault="001A7260">
            <w:pPr>
              <w:pStyle w:val="Zkladntext"/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</w:tr>
      <w:tr w:rsidR="001A7260">
        <w:tc>
          <w:tcPr>
            <w:tcW w:w="1842" w:type="dxa"/>
          </w:tcPr>
          <w:p w:rsidR="001A7260" w:rsidRDefault="001A7260">
            <w:pPr>
              <w:pStyle w:val="Zkladntext"/>
              <w:jc w:val="center"/>
            </w:pPr>
            <w:r>
              <w:t>3</w:t>
            </w: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</w:tr>
      <w:tr w:rsidR="001A7260">
        <w:tc>
          <w:tcPr>
            <w:tcW w:w="1842" w:type="dxa"/>
          </w:tcPr>
          <w:p w:rsidR="001A7260" w:rsidRDefault="001A7260">
            <w:pPr>
              <w:pStyle w:val="Zkladntext"/>
              <w:jc w:val="center"/>
            </w:pPr>
            <w:r>
              <w:t>4</w:t>
            </w: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</w:tr>
      <w:tr w:rsidR="001A7260">
        <w:tc>
          <w:tcPr>
            <w:tcW w:w="1842" w:type="dxa"/>
          </w:tcPr>
          <w:p w:rsidR="001A7260" w:rsidRDefault="001A7260">
            <w:pPr>
              <w:pStyle w:val="Zkladntext"/>
              <w:jc w:val="center"/>
            </w:pPr>
            <w:r>
              <w:t>5</w:t>
            </w: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  <w:tc>
          <w:tcPr>
            <w:tcW w:w="1842" w:type="dxa"/>
          </w:tcPr>
          <w:p w:rsidR="001A7260" w:rsidRDefault="001A7260">
            <w:pPr>
              <w:pStyle w:val="Zkladntext"/>
            </w:pPr>
          </w:p>
        </w:tc>
      </w:tr>
    </w:tbl>
    <w:p w:rsidR="001A7260" w:rsidRDefault="001A7260">
      <w:pPr>
        <w:pStyle w:val="Zkladntext"/>
      </w:pPr>
    </w:p>
    <w:p w:rsidR="001A7260" w:rsidRDefault="001A7260">
      <w:pPr>
        <w:tabs>
          <w:tab w:val="left" w:pos="1134"/>
        </w:tabs>
      </w:pPr>
      <w:r>
        <w:t xml:space="preserve">Závěr: </w:t>
      </w:r>
      <w:r>
        <w:tab/>
        <w:t>1. Porovnej F</w:t>
      </w:r>
      <w:r>
        <w:rPr>
          <w:b/>
          <w:sz w:val="20"/>
          <w:vertAlign w:val="subscript"/>
        </w:rPr>
        <w:t xml:space="preserve">1  </w:t>
      </w:r>
      <w:r>
        <w:t>a F</w:t>
      </w:r>
      <w:r>
        <w:rPr>
          <w:b/>
          <w:sz w:val="20"/>
          <w:vertAlign w:val="subscript"/>
        </w:rPr>
        <w:t xml:space="preserve">2  </w:t>
      </w:r>
      <w:r>
        <w:t xml:space="preserve">a </w:t>
      </w:r>
      <w:proofErr w:type="gramStart"/>
      <w:r>
        <w:t>zjisti</w:t>
      </w:r>
      <w:proofErr w:type="gramEnd"/>
      <w:r>
        <w:t xml:space="preserve"> na čem </w:t>
      </w:r>
      <w:proofErr w:type="gramStart"/>
      <w:r>
        <w:t>závisí</w:t>
      </w:r>
      <w:proofErr w:type="gramEnd"/>
      <w:r>
        <w:t xml:space="preserve"> třecí síla.</w:t>
      </w:r>
    </w:p>
    <w:p w:rsidR="001A7260" w:rsidRDefault="001A7260">
      <w:pPr>
        <w:tabs>
          <w:tab w:val="left" w:pos="1134"/>
        </w:tabs>
      </w:pPr>
      <w:r>
        <w:tab/>
        <w:t>2. Porovnej F</w:t>
      </w:r>
      <w:r>
        <w:rPr>
          <w:b/>
          <w:sz w:val="20"/>
          <w:vertAlign w:val="subscript"/>
        </w:rPr>
        <w:t>1</w:t>
      </w:r>
      <w:r>
        <w:t xml:space="preserve"> a F</w:t>
      </w:r>
      <w:r>
        <w:rPr>
          <w:b/>
          <w:sz w:val="20"/>
          <w:vertAlign w:val="subscript"/>
        </w:rPr>
        <w:t>3</w:t>
      </w:r>
      <w:r>
        <w:t xml:space="preserve"> a </w:t>
      </w:r>
      <w:proofErr w:type="gramStart"/>
      <w:r>
        <w:t>zjisti</w:t>
      </w:r>
      <w:proofErr w:type="gramEnd"/>
      <w:r>
        <w:t xml:space="preserve"> na čem </w:t>
      </w:r>
      <w:proofErr w:type="gramStart"/>
      <w:r>
        <w:t>závisí</w:t>
      </w:r>
      <w:proofErr w:type="gramEnd"/>
      <w:r>
        <w:t xml:space="preserve"> třecí síla.</w:t>
      </w:r>
    </w:p>
    <w:p w:rsidR="001A7260" w:rsidRDefault="001A7260">
      <w:r>
        <w:tab/>
        <w:t xml:space="preserve">      3. Při kterých činnostech </w:t>
      </w:r>
      <w:proofErr w:type="gramStart"/>
      <w:r>
        <w:t>jsi se mohl</w:t>
      </w:r>
      <w:proofErr w:type="gramEnd"/>
      <w:r>
        <w:t xml:space="preserve"> dopustit chyb.</w:t>
      </w:r>
    </w:p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p w:rsidR="001A7260" w:rsidRDefault="001A7260"/>
    <w:sectPr w:rsidR="001A7260" w:rsidSect="00FA304B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867" w:rsidRDefault="00E66867">
      <w:r>
        <w:separator/>
      </w:r>
    </w:p>
  </w:endnote>
  <w:endnote w:type="continuationSeparator" w:id="0">
    <w:p w:rsidR="00E66867" w:rsidRDefault="00E66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260" w:rsidRDefault="001A726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A7260" w:rsidRDefault="001A7260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260" w:rsidRDefault="004C5E1E">
    <w:pPr>
      <w:pStyle w:val="Zpat"/>
      <w:ind w:right="360"/>
    </w:pPr>
    <w:r>
      <w:rPr>
        <w:rStyle w:val="slostrnky"/>
      </w:rPr>
      <w:t>Martin Gruber</w:t>
    </w:r>
    <w:r w:rsidRPr="004C5E1E">
      <w:rPr>
        <w:rStyle w:val="slostrnky"/>
      </w:rPr>
      <w:ptab w:relativeTo="margin" w:alignment="center" w:leader="none"/>
    </w:r>
    <w:r w:rsidRPr="004C5E1E">
      <w:rPr>
        <w:rStyle w:val="slostrnky"/>
      </w:rPr>
      <w:ptab w:relativeTo="margin" w:alignment="right" w:leader="none"/>
    </w:r>
    <w:r>
      <w:rPr>
        <w:rStyle w:val="slostrnky"/>
      </w:rPr>
      <w:t>VY 52 Inovace 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867" w:rsidRDefault="00E66867">
      <w:r>
        <w:separator/>
      </w:r>
    </w:p>
  </w:footnote>
  <w:footnote w:type="continuationSeparator" w:id="0">
    <w:p w:rsidR="00E66867" w:rsidRDefault="00E668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260" w:rsidRDefault="001A7260">
    <w:pPr>
      <w:pStyle w:val="Zhlav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A7260" w:rsidRDefault="001A7260">
    <w:pPr>
      <w:pStyle w:val="Zhlav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04B" w:rsidRDefault="00FA304B">
    <w:pPr>
      <w:pStyle w:val="Zhlav"/>
    </w:pPr>
    <w:r>
      <w:t>Základní škola Bystřice</w:t>
    </w:r>
  </w:p>
  <w:p w:rsidR="001A7260" w:rsidRDefault="001A7260">
    <w:pPr>
      <w:pStyle w:val="Zhlav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47F0C"/>
    <w:multiLevelType w:val="singleLevel"/>
    <w:tmpl w:val="984C4C10"/>
    <w:lvl w:ilvl="0">
      <w:start w:val="7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260"/>
    <w:rsid w:val="00031235"/>
    <w:rsid w:val="001A7260"/>
    <w:rsid w:val="00304652"/>
    <w:rsid w:val="004C5E1E"/>
    <w:rsid w:val="005B13E0"/>
    <w:rsid w:val="006F2072"/>
    <w:rsid w:val="00756AD6"/>
    <w:rsid w:val="009A712E"/>
    <w:rsid w:val="00AD4853"/>
    <w:rsid w:val="00B162C3"/>
    <w:rsid w:val="00BA0E3B"/>
    <w:rsid w:val="00D663A2"/>
    <w:rsid w:val="00E66867"/>
    <w:rsid w:val="00F73F47"/>
    <w:rsid w:val="00FA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Arial" w:hAnsi="Arial"/>
      <w:sz w:val="28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b/>
      <w:kern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Titulek">
    <w:name w:val="caption"/>
    <w:basedOn w:val="Normln"/>
    <w:next w:val="Normln"/>
    <w:qFormat/>
    <w:pPr>
      <w:spacing w:before="120" w:after="120"/>
    </w:pPr>
    <w:rPr>
      <w:b/>
    </w:rPr>
  </w:style>
  <w:style w:type="paragraph" w:styleId="Seznam">
    <w:name w:val="List"/>
    <w:basedOn w:val="Normln"/>
    <w:pPr>
      <w:ind w:left="283" w:hanging="283"/>
    </w:pPr>
  </w:style>
  <w:style w:type="paragraph" w:styleId="Seznam2">
    <w:name w:val="List 2"/>
    <w:basedOn w:val="Normln"/>
    <w:pPr>
      <w:ind w:left="566" w:hanging="283"/>
    </w:pPr>
  </w:style>
  <w:style w:type="paragraph" w:styleId="Pokraovnseznamu">
    <w:name w:val="List Continue"/>
    <w:basedOn w:val="Normln"/>
    <w:pPr>
      <w:spacing w:after="120"/>
      <w:ind w:left="283"/>
    </w:pPr>
  </w:style>
  <w:style w:type="paragraph" w:styleId="Pokraovnseznamu2">
    <w:name w:val="List Continue 2"/>
    <w:basedOn w:val="Normln"/>
    <w:pPr>
      <w:spacing w:after="120"/>
      <w:ind w:left="566"/>
    </w:pPr>
  </w:style>
  <w:style w:type="paragraph" w:styleId="Zkladntext">
    <w:name w:val="Body Text"/>
    <w:basedOn w:val="Normln"/>
    <w:pPr>
      <w:spacing w:after="120"/>
    </w:pPr>
  </w:style>
  <w:style w:type="paragraph" w:styleId="Zkladntextodsazen">
    <w:name w:val="Body Text Indent"/>
    <w:basedOn w:val="Normln"/>
    <w:pPr>
      <w:spacing w:after="120"/>
      <w:ind w:left="283"/>
    </w:pPr>
  </w:style>
  <w:style w:type="paragraph" w:styleId="Zkladntext3">
    <w:name w:val="Body Text 3"/>
    <w:basedOn w:val="Zkladntextodsazen"/>
  </w:style>
  <w:style w:type="paragraph" w:styleId="Seznam3">
    <w:name w:val="List 3"/>
    <w:basedOn w:val="Normln"/>
    <w:pPr>
      <w:ind w:left="849" w:hanging="283"/>
    </w:pPr>
  </w:style>
  <w:style w:type="paragraph" w:customStyle="1" w:styleId="Zkladntext4">
    <w:name w:val="Základní text 4"/>
    <w:basedOn w:val="Zkladntextodsazen"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pPr>
      <w:ind w:left="1276" w:hanging="1276"/>
    </w:pPr>
  </w:style>
  <w:style w:type="paragraph" w:styleId="Zkladntextodsazen3">
    <w:name w:val="Body Text Indent 3"/>
    <w:basedOn w:val="Normln"/>
    <w:pPr>
      <w:tabs>
        <w:tab w:val="left" w:pos="993"/>
      </w:tabs>
      <w:ind w:left="1418" w:hanging="1418"/>
    </w:pPr>
  </w:style>
  <w:style w:type="paragraph" w:styleId="Obsah1">
    <w:name w:val="toc 1"/>
    <w:basedOn w:val="Normln"/>
    <w:next w:val="Normln"/>
    <w:autoRedefine/>
    <w:semiHidden/>
    <w:pPr>
      <w:spacing w:before="360"/>
    </w:pPr>
    <w:rPr>
      <w:b/>
      <w:caps/>
      <w:sz w:val="24"/>
    </w:rPr>
  </w:style>
  <w:style w:type="paragraph" w:styleId="Obsah2">
    <w:name w:val="toc 2"/>
    <w:basedOn w:val="Normln"/>
    <w:next w:val="Normln"/>
    <w:autoRedefine/>
    <w:semiHidden/>
    <w:pPr>
      <w:spacing w:before="240"/>
    </w:pPr>
    <w:rPr>
      <w:rFonts w:ascii="Times New Roman" w:hAnsi="Times New Roman"/>
      <w:b/>
      <w:sz w:val="20"/>
    </w:rPr>
  </w:style>
  <w:style w:type="paragraph" w:styleId="Obsah3">
    <w:name w:val="toc 3"/>
    <w:basedOn w:val="Normln"/>
    <w:next w:val="Normln"/>
    <w:autoRedefine/>
    <w:semiHidden/>
    <w:pPr>
      <w:ind w:left="280"/>
    </w:pPr>
    <w:rPr>
      <w:rFonts w:ascii="Times New Roman" w:hAnsi="Times New Roman"/>
      <w:sz w:val="20"/>
    </w:rPr>
  </w:style>
  <w:style w:type="paragraph" w:styleId="Obsah4">
    <w:name w:val="toc 4"/>
    <w:basedOn w:val="Normln"/>
    <w:next w:val="Normln"/>
    <w:autoRedefine/>
    <w:semiHidden/>
    <w:pPr>
      <w:ind w:left="560"/>
    </w:pPr>
    <w:rPr>
      <w:rFonts w:ascii="Times New Roman" w:hAnsi="Times New Roman"/>
      <w:sz w:val="20"/>
    </w:rPr>
  </w:style>
  <w:style w:type="paragraph" w:styleId="Obsah5">
    <w:name w:val="toc 5"/>
    <w:basedOn w:val="Normln"/>
    <w:next w:val="Normln"/>
    <w:autoRedefine/>
    <w:semiHidden/>
    <w:pPr>
      <w:ind w:left="840"/>
    </w:pPr>
    <w:rPr>
      <w:rFonts w:ascii="Times New Roman" w:hAnsi="Times New Roman"/>
      <w:sz w:val="20"/>
    </w:rPr>
  </w:style>
  <w:style w:type="paragraph" w:styleId="Obsah6">
    <w:name w:val="toc 6"/>
    <w:basedOn w:val="Normln"/>
    <w:next w:val="Normln"/>
    <w:autoRedefine/>
    <w:semiHidden/>
    <w:pPr>
      <w:ind w:left="1120"/>
    </w:pPr>
    <w:rPr>
      <w:rFonts w:ascii="Times New Roman" w:hAnsi="Times New Roman"/>
      <w:sz w:val="20"/>
    </w:rPr>
  </w:style>
  <w:style w:type="paragraph" w:styleId="Obsah7">
    <w:name w:val="toc 7"/>
    <w:basedOn w:val="Normln"/>
    <w:next w:val="Normln"/>
    <w:autoRedefine/>
    <w:semiHidden/>
    <w:pPr>
      <w:ind w:left="1400"/>
    </w:pPr>
    <w:rPr>
      <w:rFonts w:ascii="Times New Roman" w:hAnsi="Times New Roman"/>
      <w:sz w:val="20"/>
    </w:rPr>
  </w:style>
  <w:style w:type="paragraph" w:styleId="Obsah8">
    <w:name w:val="toc 8"/>
    <w:basedOn w:val="Normln"/>
    <w:next w:val="Normln"/>
    <w:autoRedefine/>
    <w:semiHidden/>
    <w:pPr>
      <w:ind w:left="1680"/>
    </w:pPr>
    <w:rPr>
      <w:rFonts w:ascii="Times New Roman" w:hAnsi="Times New Roman"/>
      <w:sz w:val="20"/>
    </w:rPr>
  </w:style>
  <w:style w:type="paragraph" w:styleId="Obsah9">
    <w:name w:val="toc 9"/>
    <w:basedOn w:val="Normln"/>
    <w:next w:val="Normln"/>
    <w:autoRedefine/>
    <w:semiHidden/>
    <w:pPr>
      <w:ind w:left="1960"/>
    </w:pPr>
    <w:rPr>
      <w:rFonts w:ascii="Times New Roman" w:hAnsi="Times New Roman"/>
      <w:sz w:val="20"/>
    </w:rPr>
  </w:style>
  <w:style w:type="character" w:customStyle="1" w:styleId="ZhlavChar">
    <w:name w:val="Záhlaví Char"/>
    <w:link w:val="Zhlav"/>
    <w:uiPriority w:val="99"/>
    <w:rsid w:val="00FA304B"/>
    <w:rPr>
      <w:rFonts w:ascii="Arial" w:hAnsi="Arial"/>
      <w:sz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30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30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Arial" w:hAnsi="Arial"/>
      <w:sz w:val="28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b/>
      <w:kern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Titulek">
    <w:name w:val="caption"/>
    <w:basedOn w:val="Normln"/>
    <w:next w:val="Normln"/>
    <w:qFormat/>
    <w:pPr>
      <w:spacing w:before="120" w:after="120"/>
    </w:pPr>
    <w:rPr>
      <w:b/>
    </w:rPr>
  </w:style>
  <w:style w:type="paragraph" w:styleId="Seznam">
    <w:name w:val="List"/>
    <w:basedOn w:val="Normln"/>
    <w:pPr>
      <w:ind w:left="283" w:hanging="283"/>
    </w:pPr>
  </w:style>
  <w:style w:type="paragraph" w:styleId="Seznam2">
    <w:name w:val="List 2"/>
    <w:basedOn w:val="Normln"/>
    <w:pPr>
      <w:ind w:left="566" w:hanging="283"/>
    </w:pPr>
  </w:style>
  <w:style w:type="paragraph" w:styleId="Pokraovnseznamu">
    <w:name w:val="List Continue"/>
    <w:basedOn w:val="Normln"/>
    <w:pPr>
      <w:spacing w:after="120"/>
      <w:ind w:left="283"/>
    </w:pPr>
  </w:style>
  <w:style w:type="paragraph" w:styleId="Pokraovnseznamu2">
    <w:name w:val="List Continue 2"/>
    <w:basedOn w:val="Normln"/>
    <w:pPr>
      <w:spacing w:after="120"/>
      <w:ind w:left="566"/>
    </w:pPr>
  </w:style>
  <w:style w:type="paragraph" w:styleId="Zkladntext">
    <w:name w:val="Body Text"/>
    <w:basedOn w:val="Normln"/>
    <w:pPr>
      <w:spacing w:after="120"/>
    </w:pPr>
  </w:style>
  <w:style w:type="paragraph" w:styleId="Zkladntextodsazen">
    <w:name w:val="Body Text Indent"/>
    <w:basedOn w:val="Normln"/>
    <w:pPr>
      <w:spacing w:after="120"/>
      <w:ind w:left="283"/>
    </w:pPr>
  </w:style>
  <w:style w:type="paragraph" w:styleId="Zkladntext3">
    <w:name w:val="Body Text 3"/>
    <w:basedOn w:val="Zkladntextodsazen"/>
  </w:style>
  <w:style w:type="paragraph" w:styleId="Seznam3">
    <w:name w:val="List 3"/>
    <w:basedOn w:val="Normln"/>
    <w:pPr>
      <w:ind w:left="849" w:hanging="283"/>
    </w:pPr>
  </w:style>
  <w:style w:type="paragraph" w:customStyle="1" w:styleId="Zkladntext4">
    <w:name w:val="Základní text 4"/>
    <w:basedOn w:val="Zkladntextodsazen"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pPr>
      <w:ind w:left="1276" w:hanging="1276"/>
    </w:pPr>
  </w:style>
  <w:style w:type="paragraph" w:styleId="Zkladntextodsazen3">
    <w:name w:val="Body Text Indent 3"/>
    <w:basedOn w:val="Normln"/>
    <w:pPr>
      <w:tabs>
        <w:tab w:val="left" w:pos="993"/>
      </w:tabs>
      <w:ind w:left="1418" w:hanging="1418"/>
    </w:pPr>
  </w:style>
  <w:style w:type="paragraph" w:styleId="Obsah1">
    <w:name w:val="toc 1"/>
    <w:basedOn w:val="Normln"/>
    <w:next w:val="Normln"/>
    <w:autoRedefine/>
    <w:semiHidden/>
    <w:pPr>
      <w:spacing w:before="360"/>
    </w:pPr>
    <w:rPr>
      <w:b/>
      <w:caps/>
      <w:sz w:val="24"/>
    </w:rPr>
  </w:style>
  <w:style w:type="paragraph" w:styleId="Obsah2">
    <w:name w:val="toc 2"/>
    <w:basedOn w:val="Normln"/>
    <w:next w:val="Normln"/>
    <w:autoRedefine/>
    <w:semiHidden/>
    <w:pPr>
      <w:spacing w:before="240"/>
    </w:pPr>
    <w:rPr>
      <w:rFonts w:ascii="Times New Roman" w:hAnsi="Times New Roman"/>
      <w:b/>
      <w:sz w:val="20"/>
    </w:rPr>
  </w:style>
  <w:style w:type="paragraph" w:styleId="Obsah3">
    <w:name w:val="toc 3"/>
    <w:basedOn w:val="Normln"/>
    <w:next w:val="Normln"/>
    <w:autoRedefine/>
    <w:semiHidden/>
    <w:pPr>
      <w:ind w:left="280"/>
    </w:pPr>
    <w:rPr>
      <w:rFonts w:ascii="Times New Roman" w:hAnsi="Times New Roman"/>
      <w:sz w:val="20"/>
    </w:rPr>
  </w:style>
  <w:style w:type="paragraph" w:styleId="Obsah4">
    <w:name w:val="toc 4"/>
    <w:basedOn w:val="Normln"/>
    <w:next w:val="Normln"/>
    <w:autoRedefine/>
    <w:semiHidden/>
    <w:pPr>
      <w:ind w:left="560"/>
    </w:pPr>
    <w:rPr>
      <w:rFonts w:ascii="Times New Roman" w:hAnsi="Times New Roman"/>
      <w:sz w:val="20"/>
    </w:rPr>
  </w:style>
  <w:style w:type="paragraph" w:styleId="Obsah5">
    <w:name w:val="toc 5"/>
    <w:basedOn w:val="Normln"/>
    <w:next w:val="Normln"/>
    <w:autoRedefine/>
    <w:semiHidden/>
    <w:pPr>
      <w:ind w:left="840"/>
    </w:pPr>
    <w:rPr>
      <w:rFonts w:ascii="Times New Roman" w:hAnsi="Times New Roman"/>
      <w:sz w:val="20"/>
    </w:rPr>
  </w:style>
  <w:style w:type="paragraph" w:styleId="Obsah6">
    <w:name w:val="toc 6"/>
    <w:basedOn w:val="Normln"/>
    <w:next w:val="Normln"/>
    <w:autoRedefine/>
    <w:semiHidden/>
    <w:pPr>
      <w:ind w:left="1120"/>
    </w:pPr>
    <w:rPr>
      <w:rFonts w:ascii="Times New Roman" w:hAnsi="Times New Roman"/>
      <w:sz w:val="20"/>
    </w:rPr>
  </w:style>
  <w:style w:type="paragraph" w:styleId="Obsah7">
    <w:name w:val="toc 7"/>
    <w:basedOn w:val="Normln"/>
    <w:next w:val="Normln"/>
    <w:autoRedefine/>
    <w:semiHidden/>
    <w:pPr>
      <w:ind w:left="1400"/>
    </w:pPr>
    <w:rPr>
      <w:rFonts w:ascii="Times New Roman" w:hAnsi="Times New Roman"/>
      <w:sz w:val="20"/>
    </w:rPr>
  </w:style>
  <w:style w:type="paragraph" w:styleId="Obsah8">
    <w:name w:val="toc 8"/>
    <w:basedOn w:val="Normln"/>
    <w:next w:val="Normln"/>
    <w:autoRedefine/>
    <w:semiHidden/>
    <w:pPr>
      <w:ind w:left="1680"/>
    </w:pPr>
    <w:rPr>
      <w:rFonts w:ascii="Times New Roman" w:hAnsi="Times New Roman"/>
      <w:sz w:val="20"/>
    </w:rPr>
  </w:style>
  <w:style w:type="paragraph" w:styleId="Obsah9">
    <w:name w:val="toc 9"/>
    <w:basedOn w:val="Normln"/>
    <w:next w:val="Normln"/>
    <w:autoRedefine/>
    <w:semiHidden/>
    <w:pPr>
      <w:ind w:left="1960"/>
    </w:pPr>
    <w:rPr>
      <w:rFonts w:ascii="Times New Roman" w:hAnsi="Times New Roman"/>
      <w:sz w:val="20"/>
    </w:rPr>
  </w:style>
  <w:style w:type="character" w:customStyle="1" w:styleId="ZhlavChar">
    <w:name w:val="Záhlaví Char"/>
    <w:link w:val="Zhlav"/>
    <w:uiPriority w:val="99"/>
    <w:rsid w:val="00FA304B"/>
    <w:rPr>
      <w:rFonts w:ascii="Arial" w:hAnsi="Arial"/>
      <w:sz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30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30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223</Words>
  <Characters>1321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Měření délky tělesa</vt:lpstr>
      <vt:lpstr>Měření délky tělesa </vt:lpstr>
    </vt:vector>
  </TitlesOfParts>
  <Company>f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Měření délky tělesa</dc:title>
  <dc:creator>G</dc:creator>
  <cp:lastModifiedBy>Kantor</cp:lastModifiedBy>
  <cp:revision>5</cp:revision>
  <dcterms:created xsi:type="dcterms:W3CDTF">2012-03-04T15:34:00Z</dcterms:created>
  <dcterms:modified xsi:type="dcterms:W3CDTF">2012-08-31T09:33:00Z</dcterms:modified>
</cp:coreProperties>
</file>