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MON_1407987361"/>
    <w:bookmarkEnd w:id="0"/>
    <w:p w:rsidR="00A73072" w:rsidRDefault="00A73072">
      <w:pPr>
        <w:suppressAutoHyphens w:val="0"/>
        <w:spacing w:after="200" w:line="276" w:lineRule="auto"/>
        <w:ind w:left="0" w:firstLine="0"/>
        <w:jc w:val="left"/>
        <w:rPr>
          <w:rFonts w:ascii="Comic Sans MS" w:hAnsi="Comic Sans MS"/>
          <w:sz w:val="36"/>
          <w:szCs w:val="36"/>
        </w:rPr>
      </w:pPr>
      <w:r>
        <w:object w:dxaOrig="9864" w:dyaOrig="100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00.25pt" o:ole="">
            <v:imagedata r:id="rId8" o:title=""/>
          </v:shape>
          <o:OLEObject Type="Embed" ProgID="Word.Document.8" ShapeID="_x0000_i1025" DrawAspect="Content" ObjectID="_1436260766" r:id="rId9">
            <o:FieldCodes>\s</o:FieldCodes>
          </o:OLEObject>
        </w:object>
      </w:r>
      <w:r>
        <w:br w:type="page"/>
      </w:r>
    </w:p>
    <w:p w:rsidR="00DD34EB" w:rsidRDefault="00DD34EB" w:rsidP="00DD34EB">
      <w:pPr>
        <w:pStyle w:val="Mnadpis"/>
      </w:pPr>
      <w:r>
        <w:lastRenderedPageBreak/>
        <w:t xml:space="preserve">Tlak </w:t>
      </w:r>
    </w:p>
    <w:p w:rsidR="00DD34EB" w:rsidRDefault="00DD34EB" w:rsidP="00DD34EB">
      <w:pPr>
        <w:pStyle w:val="Mnadpis"/>
      </w:pPr>
    </w:p>
    <w:p w:rsidR="00DD34EB" w:rsidRDefault="00DD34EB" w:rsidP="00DD34EB">
      <w:pPr>
        <w:pStyle w:val="psan"/>
        <w:numPr>
          <w:ilvl w:val="0"/>
          <w:numId w:val="1"/>
        </w:numPr>
      </w:pPr>
      <w:r>
        <w:t>Vypočti, jakým tlakem působí síla o velikosti 20 N na plochu 4 m</w:t>
      </w:r>
      <w:r>
        <w:rPr>
          <w:vertAlign w:val="superscript"/>
        </w:rPr>
        <w:t>2</w:t>
      </w:r>
      <w:r>
        <w:t>.</w:t>
      </w:r>
    </w:p>
    <w:p w:rsidR="00DD34EB" w:rsidRDefault="00DD34EB" w:rsidP="00DD34EB">
      <w:pPr>
        <w:pStyle w:val="psan"/>
        <w:numPr>
          <w:ilvl w:val="0"/>
          <w:numId w:val="1"/>
        </w:numPr>
      </w:pPr>
      <w:r>
        <w:t>Urči velikost působící síly, která vyvolá na plochu 2 m</w:t>
      </w:r>
      <w:r>
        <w:rPr>
          <w:vertAlign w:val="superscript"/>
        </w:rPr>
        <w:t>2</w:t>
      </w:r>
      <w:r>
        <w:t xml:space="preserve"> tlak 80 Pa.</w:t>
      </w:r>
    </w:p>
    <w:p w:rsidR="00DD34EB" w:rsidRDefault="00DD34EB" w:rsidP="00DD34EB">
      <w:pPr>
        <w:pStyle w:val="psan"/>
        <w:numPr>
          <w:ilvl w:val="0"/>
          <w:numId w:val="1"/>
        </w:numPr>
      </w:pPr>
      <w:r>
        <w:t>Na jak velkou plochu působí síla o velikosti 45 N, jestliže vyvolá tlak 90 Pa?</w:t>
      </w:r>
    </w:p>
    <w:p w:rsidR="00DD34EB" w:rsidRDefault="00DD34EB" w:rsidP="00DD34EB">
      <w:pPr>
        <w:pStyle w:val="psan"/>
        <w:numPr>
          <w:ilvl w:val="0"/>
          <w:numId w:val="1"/>
        </w:numPr>
      </w:pPr>
      <w:r>
        <w:t>Vypočti tlak působící na nohu tanečníka, kterému na nohu šlápne tanečnice podpatkem. Hmotnost tanečnice je 70 kg a obsah podpatku je 0,25 cm</w:t>
      </w:r>
      <w:r>
        <w:rPr>
          <w:vertAlign w:val="superscript"/>
        </w:rPr>
        <w:t>2</w:t>
      </w:r>
      <w:r>
        <w:t>. Porovnej výsledek se šlápnutím slona zde je působící tlak 60 000 Pa.</w:t>
      </w:r>
    </w:p>
    <w:p w:rsidR="00DD34EB" w:rsidRDefault="00DD34EB" w:rsidP="00DD34EB">
      <w:pPr>
        <w:pStyle w:val="psan"/>
        <w:ind w:left="153" w:firstLine="0"/>
      </w:pPr>
      <w:r>
        <w:rPr>
          <w:noProof/>
          <w:lang w:eastAsia="cs-CZ"/>
        </w:rPr>
        <w:drawing>
          <wp:inline distT="0" distB="0" distL="0" distR="0" wp14:anchorId="427D2880" wp14:editId="56879F53">
            <wp:extent cx="1838325" cy="2573655"/>
            <wp:effectExtent l="0" t="0" r="9525" b="0"/>
            <wp:docPr id="1" name="Obrázek 1" descr="C:\Users\Kantor\AppData\Local\Microsoft\Windows\Temporary Internet Files\Content.IE5\H1S7MOGH\MC90038260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Kantor\AppData\Local\Microsoft\Windows\Temporary Internet Files\Content.IE5\H1S7MOGH\MC900382602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257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4EB" w:rsidRDefault="00DD34EB" w:rsidP="00DD34EB">
      <w:pPr>
        <w:pStyle w:val="psan"/>
        <w:numPr>
          <w:ilvl w:val="0"/>
          <w:numId w:val="1"/>
        </w:numPr>
      </w:pPr>
      <w:r>
        <w:t xml:space="preserve">Jaký je obsah chodidel člověka, který má hmotnost 90 kg a působí na zem tlakem 20 </w:t>
      </w:r>
      <w:proofErr w:type="spellStart"/>
      <w:r>
        <w:t>kPa</w:t>
      </w:r>
      <w:proofErr w:type="spellEnd"/>
      <w:r>
        <w:t>.</w:t>
      </w:r>
    </w:p>
    <w:p w:rsidR="00DD34EB" w:rsidRDefault="00DD34EB" w:rsidP="00DD34EB">
      <w:pPr>
        <w:pStyle w:val="psan"/>
        <w:numPr>
          <w:ilvl w:val="0"/>
          <w:numId w:val="1"/>
        </w:numPr>
      </w:pPr>
      <w:r>
        <w:t>Jaká je hmotnost tanku, který má obsah stykových ploch pásů 5 m</w:t>
      </w:r>
      <w:r>
        <w:rPr>
          <w:vertAlign w:val="superscript"/>
        </w:rPr>
        <w:t>2</w:t>
      </w:r>
      <w:r>
        <w:t xml:space="preserve">? Tank působí na zem tlakem 94 </w:t>
      </w:r>
      <w:proofErr w:type="spellStart"/>
      <w:r>
        <w:t>kPa</w:t>
      </w:r>
      <w:proofErr w:type="spellEnd"/>
      <w:r>
        <w:t>.</w:t>
      </w:r>
    </w:p>
    <w:p w:rsidR="00DD34EB" w:rsidRDefault="00DD34EB" w:rsidP="00DD34EB">
      <w:pPr>
        <w:pStyle w:val="psan"/>
        <w:ind w:left="153" w:firstLine="0"/>
      </w:pPr>
      <w:r>
        <w:rPr>
          <w:noProof/>
          <w:lang w:eastAsia="cs-CZ"/>
        </w:rPr>
        <w:drawing>
          <wp:inline distT="0" distB="0" distL="0" distR="0" wp14:anchorId="2BF8116A" wp14:editId="66C0D650">
            <wp:extent cx="2486025" cy="2000250"/>
            <wp:effectExtent l="0" t="0" r="9525" b="0"/>
            <wp:docPr id="2" name="Obrázek 2" descr="C:\Users\Kantor\AppData\Local\Microsoft\Windows\Temporary Internet Files\Content.IE5\KCRG7HCD\MC9002343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Kantor\AppData\Local\Microsoft\Windows\Temporary Internet Files\Content.IE5\KCRG7HCD\MC90023431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025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4EB" w:rsidRDefault="00DD34EB" w:rsidP="00DD34EB">
      <w:pPr>
        <w:pStyle w:val="psan"/>
        <w:ind w:firstLine="0"/>
      </w:pPr>
    </w:p>
    <w:p w:rsidR="00DD34EB" w:rsidRDefault="00DD34EB" w:rsidP="00DD34EB"/>
    <w:p w:rsidR="00CF7681" w:rsidRDefault="00CF7681"/>
    <w:p w:rsidR="00475E84" w:rsidRPr="007E72BA" w:rsidRDefault="00475E84" w:rsidP="00475E84">
      <w:pPr>
        <w:rPr>
          <w:rFonts w:ascii="Comic Sans MS" w:hAnsi="Comic Sans MS"/>
          <w:sz w:val="28"/>
          <w:szCs w:val="28"/>
        </w:rPr>
      </w:pPr>
      <w:r w:rsidRPr="007E72BA">
        <w:rPr>
          <w:rFonts w:ascii="Comic Sans MS" w:hAnsi="Comic Sans MS"/>
          <w:sz w:val="28"/>
          <w:szCs w:val="28"/>
        </w:rPr>
        <w:lastRenderedPageBreak/>
        <w:t xml:space="preserve">Zdroje: kliparty </w:t>
      </w:r>
      <w:proofErr w:type="spellStart"/>
      <w:r w:rsidRPr="007E72BA">
        <w:rPr>
          <w:rFonts w:ascii="Comic Sans MS" w:hAnsi="Comic Sans MS"/>
          <w:sz w:val="28"/>
          <w:szCs w:val="28"/>
        </w:rPr>
        <w:t>office</w:t>
      </w:r>
      <w:proofErr w:type="spellEnd"/>
    </w:p>
    <w:p w:rsidR="00475E84" w:rsidRDefault="00475E84">
      <w:bookmarkStart w:id="1" w:name="_GoBack"/>
      <w:bookmarkEnd w:id="1"/>
    </w:p>
    <w:sectPr w:rsidR="00475E84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65F" w:rsidRDefault="00F5465F" w:rsidP="00EB22F9">
      <w:r>
        <w:separator/>
      </w:r>
    </w:p>
  </w:endnote>
  <w:endnote w:type="continuationSeparator" w:id="0">
    <w:p w:rsidR="00F5465F" w:rsidRDefault="00F5465F" w:rsidP="00EB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2F9" w:rsidRDefault="00EB22F9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2F9" w:rsidRDefault="00EB22F9">
    <w:pPr>
      <w:pStyle w:val="Zpat"/>
    </w:pPr>
    <w:r>
      <w:t xml:space="preserve">Martin Gruber </w:t>
    </w:r>
    <w:r>
      <w:tab/>
    </w:r>
    <w:r>
      <w:tab/>
      <w:t>VY 52 Inovace 71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2F9" w:rsidRDefault="00EB22F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65F" w:rsidRDefault="00F5465F" w:rsidP="00EB22F9">
      <w:r>
        <w:separator/>
      </w:r>
    </w:p>
  </w:footnote>
  <w:footnote w:type="continuationSeparator" w:id="0">
    <w:p w:rsidR="00F5465F" w:rsidRDefault="00F5465F" w:rsidP="00EB22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2F9" w:rsidRDefault="00EB22F9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2F9" w:rsidRDefault="00EB22F9">
    <w:pPr>
      <w:pStyle w:val="Zhlav"/>
    </w:pPr>
    <w:r>
      <w:t>Základní škola Bystřice</w:t>
    </w:r>
  </w:p>
  <w:p w:rsidR="00EB22F9" w:rsidRDefault="00EB22F9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B22F9" w:rsidRDefault="00EB22F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6B28C7"/>
    <w:multiLevelType w:val="hybridMultilevel"/>
    <w:tmpl w:val="254A0528"/>
    <w:lvl w:ilvl="0" w:tplc="0405000F">
      <w:start w:val="1"/>
      <w:numFmt w:val="decimal"/>
      <w:lvlText w:val="%1."/>
      <w:lvlJc w:val="left"/>
      <w:pPr>
        <w:ind w:left="153" w:hanging="360"/>
      </w:pPr>
    </w:lvl>
    <w:lvl w:ilvl="1" w:tplc="04050019" w:tentative="1">
      <w:start w:val="1"/>
      <w:numFmt w:val="lowerLetter"/>
      <w:lvlText w:val="%2."/>
      <w:lvlJc w:val="left"/>
      <w:pPr>
        <w:ind w:left="873" w:hanging="360"/>
      </w:pPr>
    </w:lvl>
    <w:lvl w:ilvl="2" w:tplc="0405001B" w:tentative="1">
      <w:start w:val="1"/>
      <w:numFmt w:val="lowerRoman"/>
      <w:lvlText w:val="%3."/>
      <w:lvlJc w:val="right"/>
      <w:pPr>
        <w:ind w:left="1593" w:hanging="180"/>
      </w:pPr>
    </w:lvl>
    <w:lvl w:ilvl="3" w:tplc="0405000F" w:tentative="1">
      <w:start w:val="1"/>
      <w:numFmt w:val="decimal"/>
      <w:lvlText w:val="%4."/>
      <w:lvlJc w:val="left"/>
      <w:pPr>
        <w:ind w:left="2313" w:hanging="360"/>
      </w:pPr>
    </w:lvl>
    <w:lvl w:ilvl="4" w:tplc="04050019" w:tentative="1">
      <w:start w:val="1"/>
      <w:numFmt w:val="lowerLetter"/>
      <w:lvlText w:val="%5."/>
      <w:lvlJc w:val="left"/>
      <w:pPr>
        <w:ind w:left="3033" w:hanging="360"/>
      </w:pPr>
    </w:lvl>
    <w:lvl w:ilvl="5" w:tplc="0405001B" w:tentative="1">
      <w:start w:val="1"/>
      <w:numFmt w:val="lowerRoman"/>
      <w:lvlText w:val="%6."/>
      <w:lvlJc w:val="right"/>
      <w:pPr>
        <w:ind w:left="3753" w:hanging="180"/>
      </w:pPr>
    </w:lvl>
    <w:lvl w:ilvl="6" w:tplc="0405000F" w:tentative="1">
      <w:start w:val="1"/>
      <w:numFmt w:val="decimal"/>
      <w:lvlText w:val="%7."/>
      <w:lvlJc w:val="left"/>
      <w:pPr>
        <w:ind w:left="4473" w:hanging="360"/>
      </w:pPr>
    </w:lvl>
    <w:lvl w:ilvl="7" w:tplc="04050019" w:tentative="1">
      <w:start w:val="1"/>
      <w:numFmt w:val="lowerLetter"/>
      <w:lvlText w:val="%8."/>
      <w:lvlJc w:val="left"/>
      <w:pPr>
        <w:ind w:left="5193" w:hanging="360"/>
      </w:pPr>
    </w:lvl>
    <w:lvl w:ilvl="8" w:tplc="0405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4EB"/>
    <w:rsid w:val="001C5D4A"/>
    <w:rsid w:val="00475E84"/>
    <w:rsid w:val="00A73072"/>
    <w:rsid w:val="00CF7681"/>
    <w:rsid w:val="00DD34EB"/>
    <w:rsid w:val="00EB22F9"/>
    <w:rsid w:val="00EC2A8F"/>
    <w:rsid w:val="00F54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34EB"/>
    <w:pPr>
      <w:suppressAutoHyphens/>
      <w:spacing w:after="0" w:line="240" w:lineRule="auto"/>
      <w:ind w:left="1259" w:hanging="357"/>
      <w:jc w:val="both"/>
    </w:pPr>
    <w:rPr>
      <w:rFonts w:ascii="Calibri" w:eastAsia="Calibri" w:hAnsi="Calibri" w:cs="Calibri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nadpis">
    <w:name w:val="Mnadpis"/>
    <w:basedOn w:val="Normln"/>
    <w:rsid w:val="00DD34EB"/>
    <w:pPr>
      <w:jc w:val="center"/>
    </w:pPr>
    <w:rPr>
      <w:rFonts w:ascii="Comic Sans MS" w:hAnsi="Comic Sans MS"/>
      <w:sz w:val="36"/>
      <w:szCs w:val="36"/>
    </w:rPr>
  </w:style>
  <w:style w:type="paragraph" w:customStyle="1" w:styleId="psan">
    <w:name w:val="psaníí"/>
    <w:basedOn w:val="Normln"/>
    <w:rsid w:val="00DD34EB"/>
    <w:pPr>
      <w:ind w:left="0" w:hanging="567"/>
      <w:jc w:val="left"/>
    </w:pPr>
    <w:rPr>
      <w:rFonts w:ascii="Comic Sans MS" w:hAnsi="Comic Sans MS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34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4EB"/>
    <w:rPr>
      <w:rFonts w:ascii="Tahoma" w:eastAsia="Calibri" w:hAnsi="Tahoma" w:cs="Tahoma"/>
      <w:sz w:val="16"/>
      <w:szCs w:val="16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EB22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22F9"/>
    <w:rPr>
      <w:rFonts w:ascii="Calibri" w:eastAsia="Calibri" w:hAnsi="Calibri" w:cs="Calibri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EB22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22F9"/>
    <w:rPr>
      <w:rFonts w:ascii="Calibri" w:eastAsia="Calibri" w:hAnsi="Calibri" w:cs="Calibri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D34EB"/>
    <w:pPr>
      <w:suppressAutoHyphens/>
      <w:spacing w:after="0" w:line="240" w:lineRule="auto"/>
      <w:ind w:left="1259" w:hanging="357"/>
      <w:jc w:val="both"/>
    </w:pPr>
    <w:rPr>
      <w:rFonts w:ascii="Calibri" w:eastAsia="Calibri" w:hAnsi="Calibri" w:cs="Calibri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nadpis">
    <w:name w:val="Mnadpis"/>
    <w:basedOn w:val="Normln"/>
    <w:rsid w:val="00DD34EB"/>
    <w:pPr>
      <w:jc w:val="center"/>
    </w:pPr>
    <w:rPr>
      <w:rFonts w:ascii="Comic Sans MS" w:hAnsi="Comic Sans MS"/>
      <w:sz w:val="36"/>
      <w:szCs w:val="36"/>
    </w:rPr>
  </w:style>
  <w:style w:type="paragraph" w:customStyle="1" w:styleId="psan">
    <w:name w:val="psaníí"/>
    <w:basedOn w:val="Normln"/>
    <w:rsid w:val="00DD34EB"/>
    <w:pPr>
      <w:ind w:left="0" w:hanging="567"/>
      <w:jc w:val="left"/>
    </w:pPr>
    <w:rPr>
      <w:rFonts w:ascii="Comic Sans MS" w:hAnsi="Comic Sans MS"/>
      <w:sz w:val="28"/>
      <w:szCs w:val="2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34E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34EB"/>
    <w:rPr>
      <w:rFonts w:ascii="Tahoma" w:eastAsia="Calibri" w:hAnsi="Tahoma" w:cs="Tahoma"/>
      <w:sz w:val="16"/>
      <w:szCs w:val="16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EB22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B22F9"/>
    <w:rPr>
      <w:rFonts w:ascii="Calibri" w:eastAsia="Calibri" w:hAnsi="Calibri" w:cs="Calibri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EB22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B22F9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w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Microsoft_Word_97_-_2003_Document1.doc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99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4</cp:revision>
  <dcterms:created xsi:type="dcterms:W3CDTF">2011-12-25T14:47:00Z</dcterms:created>
  <dcterms:modified xsi:type="dcterms:W3CDTF">2013-07-25T10:33:00Z</dcterms:modified>
</cp:coreProperties>
</file>