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D55BFA" w:rsidP="00CF6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6635EE">
              <w:rPr>
                <w:rFonts w:ascii="Times New Roman" w:hAnsi="Times New Roman"/>
                <w:sz w:val="24"/>
                <w:szCs w:val="24"/>
              </w:rPr>
              <w:t>32C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4321CE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(skládačka)</w:t>
            </w:r>
            <w:bookmarkEnd w:id="0"/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6635EE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29. 5. 2013 </w:t>
            </w:r>
          </w:p>
        </w:tc>
      </w:tr>
      <w:tr w:rsidR="00D55BFA" w:rsidRPr="00DC50FD" w:rsidTr="00D6749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55BFA" w:rsidRPr="00DC50FD" w:rsidRDefault="00D55BFA" w:rsidP="00D67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55BFA" w:rsidRPr="00DC50FD" w:rsidRDefault="00EA1436" w:rsidP="00EA1436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Skládačka je </w:t>
            </w:r>
            <w:r w:rsidR="00D55BFA">
              <w:rPr>
                <w:rFonts w:ascii="Times New Roman" w:hAnsi="Times New Roman"/>
                <w:sz w:val="24"/>
                <w:szCs w:val="24"/>
              </w:rPr>
              <w:t xml:space="preserve">zařazena na zpestření výuky po probrání a procvičení daného učiva. Jednotlivé pojmy jsou natištěné na kartičkách z tvrdšího papíru. Žáci mají vytvořit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věty podle slovního diktátu učitelky. </w:t>
            </w:r>
            <w:r w:rsidR="00D55BFA">
              <w:rPr>
                <w:rFonts w:ascii="Times New Roman" w:hAnsi="Times New Roman"/>
                <w:sz w:val="24"/>
                <w:szCs w:val="24"/>
              </w:rPr>
              <w:t>Žáci pracují obvykle ve dvojicích, začínají ve stejný okamžik</w:t>
            </w:r>
            <w:r>
              <w:rPr>
                <w:rFonts w:ascii="Times New Roman" w:hAnsi="Times New Roman"/>
                <w:sz w:val="24"/>
                <w:szCs w:val="24"/>
              </w:rPr>
              <w:t>. Ti, kteří</w:t>
            </w:r>
            <w:r w:rsidR="00D55BFA">
              <w:rPr>
                <w:rFonts w:ascii="Times New Roman" w:hAnsi="Times New Roman"/>
                <w:sz w:val="24"/>
                <w:szCs w:val="24"/>
              </w:rPr>
              <w:t xml:space="preserve"> mají </w:t>
            </w:r>
            <w:r>
              <w:rPr>
                <w:rFonts w:ascii="Times New Roman" w:hAnsi="Times New Roman"/>
                <w:sz w:val="24"/>
                <w:szCs w:val="24"/>
              </w:rPr>
              <w:t>věty</w:t>
            </w:r>
            <w:r w:rsidR="00D55BFA">
              <w:rPr>
                <w:rFonts w:ascii="Times New Roman" w:hAnsi="Times New Roman"/>
                <w:sz w:val="24"/>
                <w:szCs w:val="24"/>
              </w:rPr>
              <w:t xml:space="preserve"> složen</w:t>
            </w:r>
            <w:r>
              <w:rPr>
                <w:rFonts w:ascii="Times New Roman" w:hAnsi="Times New Roman"/>
                <w:sz w:val="24"/>
                <w:szCs w:val="24"/>
              </w:rPr>
              <w:t>é</w:t>
            </w:r>
            <w:r w:rsidR="00D55BFA">
              <w:rPr>
                <w:rFonts w:ascii="Times New Roman" w:hAnsi="Times New Roman"/>
                <w:sz w:val="24"/>
                <w:szCs w:val="24"/>
              </w:rPr>
              <w:t xml:space="preserve"> správně, získávají jedničku za aktivitu. </w:t>
            </w:r>
            <w:r>
              <w:rPr>
                <w:rFonts w:ascii="Times New Roman" w:hAnsi="Times New Roman"/>
                <w:sz w:val="24"/>
                <w:szCs w:val="24"/>
              </w:rPr>
              <w:t>Věty jsou</w:t>
            </w:r>
            <w:r w:rsidR="00D55BFA">
              <w:rPr>
                <w:rFonts w:ascii="Times New Roman" w:hAnsi="Times New Roman"/>
                <w:sz w:val="24"/>
                <w:szCs w:val="24"/>
              </w:rPr>
              <w:t xml:space="preserve"> promítán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="00D55BFA">
              <w:rPr>
                <w:rFonts w:ascii="Times New Roman" w:hAnsi="Times New Roman"/>
                <w:sz w:val="24"/>
                <w:szCs w:val="24"/>
              </w:rPr>
              <w:t xml:space="preserve"> na interaktivní tabuli pro rychlejší kontrolu správnosti.</w:t>
            </w:r>
          </w:p>
        </w:tc>
      </w:tr>
    </w:tbl>
    <w:p w:rsidR="002113FB" w:rsidRDefault="002113FB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770A3E"/>
    <w:p w:rsidR="00770A3E" w:rsidRDefault="003F61D3" w:rsidP="003F61D3">
      <w:pPr>
        <w:ind w:firstLine="0"/>
      </w:pPr>
      <w:r>
        <w:t>Možnosti pro skládání jednotlivých vět:</w:t>
      </w:r>
    </w:p>
    <w:tbl>
      <w:tblPr>
        <w:tblW w:w="758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960"/>
        <w:gridCol w:w="1460"/>
        <w:gridCol w:w="960"/>
        <w:gridCol w:w="960"/>
        <w:gridCol w:w="960"/>
        <w:gridCol w:w="960"/>
      </w:tblGrid>
      <w:tr w:rsidR="003F61D3" w:rsidRPr="003F61D3" w:rsidTr="003F61D3">
        <w:trPr>
          <w:trHeight w:val="264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can</w:t>
            </w:r>
            <w:proofErr w:type="spellEnd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/ </w:t>
            </w: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can´t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swim</w:t>
            </w:r>
            <w:proofErr w:type="spellEnd"/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speak</w:t>
            </w:r>
            <w:proofErr w:type="spellEnd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French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fly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run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sing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jump</w:t>
            </w:r>
            <w:proofErr w:type="spellEnd"/>
          </w:p>
        </w:tc>
      </w:tr>
      <w:tr w:rsidR="003F61D3" w:rsidRPr="003F61D3" w:rsidTr="003F61D3">
        <w:trPr>
          <w:trHeight w:val="264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bird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5D2A5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3F61D3" w:rsidRPr="003F61D3" w:rsidTr="003F61D3">
        <w:trPr>
          <w:trHeight w:val="264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3F61D3" w:rsidRPr="003F61D3" w:rsidTr="003F61D3">
        <w:trPr>
          <w:trHeight w:val="264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fish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3F61D3" w:rsidRPr="003F61D3" w:rsidTr="003F61D3">
        <w:trPr>
          <w:trHeight w:val="264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frog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E33EC9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3F61D3" w:rsidRPr="003F61D3" w:rsidTr="003F61D3">
        <w:trPr>
          <w:trHeight w:val="264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cat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3F61D3" w:rsidRPr="003F61D3" w:rsidTr="003F61D3">
        <w:trPr>
          <w:trHeight w:val="264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5D2A5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3F61D3" w:rsidRPr="003F61D3" w:rsidTr="003F61D3">
        <w:trPr>
          <w:trHeight w:val="276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3F61D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you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61D3" w:rsidRPr="003F61D3" w:rsidRDefault="003F61D3" w:rsidP="003F61D3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770A3E" w:rsidRDefault="002A1070" w:rsidP="002A1070">
      <w:pPr>
        <w:ind w:left="567" w:hanging="567"/>
      </w:pPr>
      <w:r>
        <w:t>Tabulku lze žákům vytisknout a oni sami tvoří věty a doplňují, zda to umí nebo neumí</w:t>
      </w:r>
      <w:r w:rsidR="00637A9E">
        <w:t xml:space="preserve"> dělat</w:t>
      </w:r>
      <w:r>
        <w:t>.</w:t>
      </w:r>
    </w:p>
    <w:p w:rsidR="003F50EB" w:rsidRDefault="003F50EB" w:rsidP="0067089D">
      <w:pPr>
        <w:spacing w:after="0" w:line="240" w:lineRule="auto"/>
        <w:ind w:firstLine="0"/>
      </w:pPr>
      <w:r>
        <w:t>Příklady vět:</w:t>
      </w:r>
    </w:p>
    <w:p w:rsidR="003F50EB" w:rsidRDefault="002B43AC" w:rsidP="0067089D">
      <w:pPr>
        <w:spacing w:after="0" w:line="240" w:lineRule="auto"/>
        <w:ind w:firstLine="0"/>
      </w:pPr>
      <w:proofErr w:type="spellStart"/>
      <w:r>
        <w:t>Can</w:t>
      </w:r>
      <w:proofErr w:type="spellEnd"/>
      <w:r>
        <w:t xml:space="preserve"> </w:t>
      </w:r>
      <w:proofErr w:type="spellStart"/>
      <w:r>
        <w:t>bird</w:t>
      </w:r>
      <w:proofErr w:type="spellEnd"/>
      <w:r>
        <w:t xml:space="preserve"> </w:t>
      </w:r>
      <w:proofErr w:type="spellStart"/>
      <w:r w:rsidR="003F50EB">
        <w:t>swim</w:t>
      </w:r>
      <w:proofErr w:type="spellEnd"/>
      <w:r>
        <w:t>?</w:t>
      </w:r>
      <w:r w:rsidR="00CD4225">
        <w:tab/>
      </w:r>
      <w:r w:rsidR="00CD4225">
        <w:tab/>
      </w:r>
      <w:r w:rsidR="003F50EB">
        <w:t xml:space="preserve">I </w:t>
      </w:r>
      <w:proofErr w:type="spellStart"/>
      <w:r w:rsidR="003F50EB">
        <w:t>can´t</w:t>
      </w:r>
      <w:proofErr w:type="spellEnd"/>
      <w:r w:rsidR="003F50EB">
        <w:t xml:space="preserve"> </w:t>
      </w:r>
      <w:proofErr w:type="spellStart"/>
      <w:r w:rsidR="003F50EB">
        <w:t>speak</w:t>
      </w:r>
      <w:proofErr w:type="spellEnd"/>
      <w:r w:rsidR="003F50EB">
        <w:t xml:space="preserve"> </w:t>
      </w:r>
      <w:proofErr w:type="spellStart"/>
      <w:r w:rsidR="003F50EB">
        <w:t>French</w:t>
      </w:r>
      <w:proofErr w:type="spellEnd"/>
      <w:r w:rsidR="003F50EB">
        <w:t>.</w:t>
      </w:r>
      <w:r w:rsidR="00CD4225">
        <w:tab/>
      </w:r>
      <w:r w:rsidR="00CD4225">
        <w:tab/>
      </w:r>
      <w:proofErr w:type="spellStart"/>
      <w:r w:rsidR="003F50EB">
        <w:t>Can</w:t>
      </w:r>
      <w:proofErr w:type="spellEnd"/>
      <w:r w:rsidR="003F50EB">
        <w:t xml:space="preserve"> dog </w:t>
      </w:r>
      <w:proofErr w:type="spellStart"/>
      <w:r w:rsidR="003F50EB">
        <w:t>fly</w:t>
      </w:r>
      <w:proofErr w:type="spellEnd"/>
      <w:r w:rsidR="003F50EB">
        <w:t>?</w:t>
      </w:r>
      <w:r w:rsidR="00CD4225">
        <w:tab/>
      </w:r>
      <w:r w:rsidR="00CD4225">
        <w:tab/>
      </w:r>
    </w:p>
    <w:p w:rsidR="003F50EB" w:rsidRDefault="003F50EB" w:rsidP="0067089D">
      <w:pPr>
        <w:spacing w:after="0" w:line="240" w:lineRule="auto"/>
        <w:ind w:firstLine="0"/>
      </w:pPr>
      <w:proofErr w:type="spellStart"/>
      <w:r>
        <w:t>Can</w:t>
      </w:r>
      <w:proofErr w:type="spellEnd"/>
      <w:r>
        <w:t xml:space="preserve"> </w:t>
      </w:r>
      <w:proofErr w:type="spellStart"/>
      <w:r>
        <w:t>fish</w:t>
      </w:r>
      <w:proofErr w:type="spellEnd"/>
      <w:r>
        <w:t xml:space="preserve"> run?</w:t>
      </w:r>
      <w:r w:rsidR="00CD4225">
        <w:tab/>
      </w:r>
      <w:r w:rsidR="00CD4225">
        <w:tab/>
      </w:r>
      <w:proofErr w:type="spellStart"/>
      <w:r>
        <w:t>Frog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sing</w:t>
      </w:r>
      <w:proofErr w:type="spellEnd"/>
      <w:r>
        <w:t>?</w:t>
      </w:r>
      <w:r w:rsidR="00CD4225">
        <w:tab/>
      </w:r>
      <w:r w:rsidR="00CD4225">
        <w:tab/>
      </w:r>
      <w:r w:rsidR="00CD4225">
        <w:tab/>
      </w:r>
      <w:proofErr w:type="spellStart"/>
      <w:r>
        <w:t>Cat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jump</w:t>
      </w:r>
      <w:proofErr w:type="spellEnd"/>
      <w:r>
        <w:t>.</w:t>
      </w:r>
    </w:p>
    <w:p w:rsidR="003F50EB" w:rsidRDefault="003F50EB" w:rsidP="0067089D">
      <w:pPr>
        <w:spacing w:after="0" w:line="240" w:lineRule="auto"/>
        <w:ind w:firstLine="0"/>
      </w:pP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run.</w:t>
      </w:r>
      <w:r w:rsidR="00CD4225">
        <w:tab/>
      </w:r>
      <w:r w:rsidR="00CD4225">
        <w:tab/>
      </w:r>
      <w:r>
        <w:t xml:space="preserve">I </w:t>
      </w:r>
      <w:proofErr w:type="spellStart"/>
      <w:r>
        <w:t>can´t</w:t>
      </w:r>
      <w:proofErr w:type="spellEnd"/>
      <w:r>
        <w:t xml:space="preserve"> </w:t>
      </w:r>
      <w:proofErr w:type="spellStart"/>
      <w:r>
        <w:t>fly</w:t>
      </w:r>
      <w:proofErr w:type="spellEnd"/>
      <w:r>
        <w:t>.</w:t>
      </w:r>
      <w:r w:rsidR="00CD4225">
        <w:tab/>
      </w:r>
      <w:r w:rsidR="00CD4225">
        <w:tab/>
      </w:r>
      <w:r w:rsidR="00CD4225"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>.</w:t>
      </w:r>
    </w:p>
    <w:p w:rsidR="003F50EB" w:rsidRDefault="003F50EB" w:rsidP="0067089D">
      <w:pPr>
        <w:spacing w:after="0" w:line="240" w:lineRule="auto"/>
        <w:ind w:firstLine="0"/>
      </w:pPr>
      <w:r>
        <w:t xml:space="preserve">No, I </w:t>
      </w:r>
      <w:proofErr w:type="spellStart"/>
      <w:r>
        <w:t>can´t</w:t>
      </w:r>
      <w:proofErr w:type="spellEnd"/>
      <w:r>
        <w:t>.</w:t>
      </w:r>
      <w:r w:rsidR="00CD4225">
        <w:tab/>
      </w:r>
      <w:r w:rsidR="00CD4225">
        <w:tab/>
      </w:r>
      <w:proofErr w:type="spellStart"/>
      <w:r>
        <w:t>Frog</w:t>
      </w:r>
      <w:proofErr w:type="spellEnd"/>
      <w:r>
        <w:t xml:space="preserve"> </w:t>
      </w:r>
      <w:proofErr w:type="spellStart"/>
      <w:r>
        <w:t>can´t</w:t>
      </w:r>
      <w:proofErr w:type="spellEnd"/>
      <w:r>
        <w:t xml:space="preserve"> run.</w:t>
      </w:r>
      <w:r w:rsidR="00CD4225">
        <w:tab/>
      </w:r>
      <w:r w:rsidR="00CD4225">
        <w:tab/>
      </w:r>
      <w:r w:rsidR="00CD4225">
        <w:tab/>
        <w:t xml:space="preserve">I </w:t>
      </w:r>
      <w:proofErr w:type="spellStart"/>
      <w:r w:rsidR="00CD4225">
        <w:t>can</w:t>
      </w:r>
      <w:proofErr w:type="spellEnd"/>
      <w:r w:rsidR="00CD4225">
        <w:t xml:space="preserve"> run.</w:t>
      </w:r>
    </w:p>
    <w:p w:rsidR="00555D0E" w:rsidRDefault="00555D0E" w:rsidP="0067089D">
      <w:pPr>
        <w:spacing w:after="0" w:line="240" w:lineRule="auto"/>
        <w:ind w:firstLine="0"/>
      </w:pPr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967105</wp:posOffset>
            </wp:positionV>
            <wp:extent cx="5760720" cy="7923530"/>
            <wp:effectExtent l="0" t="0" r="0" b="0"/>
            <wp:wrapSquare wrapText="bothSides"/>
            <wp:docPr id="1" name="obrázek 1" descr="C:\Dokumenty\Pavla\ZÁKLADNÍ ŠKOLA\AK ŠABLONY\přídavná jména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AK ŠABLONY\přídavná jména 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5D0E" w:rsidSect="002113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3BD" w:rsidRDefault="001D13BD" w:rsidP="001D13BD">
      <w:pPr>
        <w:spacing w:after="0" w:line="240" w:lineRule="auto"/>
      </w:pPr>
      <w:r>
        <w:separator/>
      </w:r>
    </w:p>
  </w:endnote>
  <w:endnote w:type="continuationSeparator" w:id="0">
    <w:p w:rsidR="001D13BD" w:rsidRDefault="001D13BD" w:rsidP="001D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BD" w:rsidRDefault="001D13B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BD" w:rsidRDefault="001D13B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BD" w:rsidRDefault="001D13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3BD" w:rsidRDefault="001D13BD" w:rsidP="001D13BD">
      <w:pPr>
        <w:spacing w:after="0" w:line="240" w:lineRule="auto"/>
      </w:pPr>
      <w:r>
        <w:separator/>
      </w:r>
    </w:p>
  </w:footnote>
  <w:footnote w:type="continuationSeparator" w:id="0">
    <w:p w:rsidR="001D13BD" w:rsidRDefault="001D13BD" w:rsidP="001D1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BD" w:rsidRDefault="001D13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BD" w:rsidRDefault="001D13BD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 wp14:anchorId="4EFF82E3" wp14:editId="3B4D1887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D13BD" w:rsidRDefault="001D13B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BD" w:rsidRDefault="001D13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EECAF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637E2F"/>
    <w:multiLevelType w:val="hybridMultilevel"/>
    <w:tmpl w:val="7098F52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BFA"/>
    <w:rsid w:val="000070CC"/>
    <w:rsid w:val="001D13BD"/>
    <w:rsid w:val="001E45AA"/>
    <w:rsid w:val="001F4E23"/>
    <w:rsid w:val="002113FB"/>
    <w:rsid w:val="002A1070"/>
    <w:rsid w:val="002B43AC"/>
    <w:rsid w:val="0030393E"/>
    <w:rsid w:val="00313B13"/>
    <w:rsid w:val="003271AA"/>
    <w:rsid w:val="00352F77"/>
    <w:rsid w:val="003F50EB"/>
    <w:rsid w:val="003F61D3"/>
    <w:rsid w:val="004274C4"/>
    <w:rsid w:val="004321CE"/>
    <w:rsid w:val="004A42FA"/>
    <w:rsid w:val="004E502F"/>
    <w:rsid w:val="00555D0E"/>
    <w:rsid w:val="005D2A5E"/>
    <w:rsid w:val="005D38C2"/>
    <w:rsid w:val="00637A9E"/>
    <w:rsid w:val="006635EE"/>
    <w:rsid w:val="0067089D"/>
    <w:rsid w:val="00770A3E"/>
    <w:rsid w:val="00881E8E"/>
    <w:rsid w:val="00921918"/>
    <w:rsid w:val="009B105F"/>
    <w:rsid w:val="00AA6BDC"/>
    <w:rsid w:val="00C47F90"/>
    <w:rsid w:val="00C63194"/>
    <w:rsid w:val="00CD4225"/>
    <w:rsid w:val="00CF6407"/>
    <w:rsid w:val="00D55BFA"/>
    <w:rsid w:val="00DE7C92"/>
    <w:rsid w:val="00E33EC9"/>
    <w:rsid w:val="00EA1436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5BFA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5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5D0E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1D1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13BD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D1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13BD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23</cp:revision>
  <dcterms:created xsi:type="dcterms:W3CDTF">2013-05-28T12:45:00Z</dcterms:created>
  <dcterms:modified xsi:type="dcterms:W3CDTF">2013-08-11T17:06:00Z</dcterms:modified>
</cp:coreProperties>
</file>