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0"/>
        <w:gridCol w:w="5880"/>
      </w:tblGrid>
      <w:tr w:rsidR="00BA4714" w:rsidRPr="00BA4714" w:rsidTr="003D4D1E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4714" w:rsidRPr="00BA4714" w:rsidRDefault="00BA4714" w:rsidP="00BA4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A471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Identifikace vzdělávacího materiálu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4714" w:rsidRPr="00BA4714" w:rsidRDefault="00BA4714" w:rsidP="00BA4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 w:rsidRPr="00BA471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VY_62_INOVACE_FG.8.r.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20</w:t>
            </w:r>
            <w:r w:rsidRPr="00BA471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                     EU OP VK</w:t>
            </w:r>
          </w:p>
        </w:tc>
      </w:tr>
      <w:tr w:rsidR="00BA4714" w:rsidRPr="00BA4714" w:rsidTr="003D4D1E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4714" w:rsidRPr="00BA4714" w:rsidRDefault="00BA4714" w:rsidP="00BA4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A471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Škola, adresa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4714" w:rsidRPr="00BA4714" w:rsidRDefault="00BA4714" w:rsidP="00BA4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A471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ZŠ Smetanova 1509, Přelouč</w:t>
            </w:r>
          </w:p>
        </w:tc>
      </w:tr>
      <w:tr w:rsidR="00BA4714" w:rsidRPr="00BA4714" w:rsidTr="003D4D1E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4714" w:rsidRPr="00BA4714" w:rsidRDefault="00BA4714" w:rsidP="00BA4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A471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4714" w:rsidRPr="00BA4714" w:rsidRDefault="00BA4714" w:rsidP="00BA4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A471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Mgr. Blanka Prokopová</w:t>
            </w:r>
          </w:p>
        </w:tc>
      </w:tr>
      <w:tr w:rsidR="00BA4714" w:rsidRPr="00BA4714" w:rsidTr="003D4D1E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4714" w:rsidRPr="00BA4714" w:rsidRDefault="00BA4714" w:rsidP="00BA4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A471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Období tvorby VM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4714" w:rsidRPr="00BA4714" w:rsidRDefault="00BA4714" w:rsidP="00BA4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únor</w:t>
            </w:r>
            <w:r w:rsidRPr="00BA471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2012</w:t>
            </w:r>
          </w:p>
        </w:tc>
      </w:tr>
      <w:tr w:rsidR="00BA4714" w:rsidRPr="00BA4714" w:rsidTr="003D4D1E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4714" w:rsidRPr="00BA4714" w:rsidRDefault="00BA4714" w:rsidP="00BA4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A471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4714" w:rsidRPr="00BA4714" w:rsidRDefault="00BA4714" w:rsidP="00BA4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A471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8.</w:t>
            </w:r>
          </w:p>
        </w:tc>
      </w:tr>
      <w:tr w:rsidR="00BA4714" w:rsidRPr="00BA4714" w:rsidTr="003D4D1E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4714" w:rsidRPr="00BA4714" w:rsidRDefault="00BA4714" w:rsidP="00BA4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A471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Předmět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4714" w:rsidRPr="00BA4714" w:rsidRDefault="00BA4714" w:rsidP="00BA4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A471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Finanční gramotnost</w:t>
            </w:r>
          </w:p>
        </w:tc>
      </w:tr>
      <w:tr w:rsidR="00BA4714" w:rsidRPr="00BA4714" w:rsidTr="003D4D1E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4714" w:rsidRPr="00BA4714" w:rsidRDefault="00BA4714" w:rsidP="00BA4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A471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Název, anotace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4714" w:rsidRDefault="00BA4714" w:rsidP="00BA4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Jak si založit živnost.</w:t>
            </w:r>
          </w:p>
          <w:p w:rsidR="00BA4714" w:rsidRPr="00BA4714" w:rsidRDefault="00BA4714" w:rsidP="00BA4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Žáci pracují se živnostenským zákonem, kde se učí rozpoznávat jednotlivé typy živností a podmínky odborné způsobilosti k jejich vykonávání.</w:t>
            </w:r>
          </w:p>
        </w:tc>
      </w:tr>
    </w:tbl>
    <w:p w:rsidR="00BA4714" w:rsidRDefault="00BA4714" w:rsidP="003E425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cs-CZ"/>
        </w:rPr>
      </w:pPr>
    </w:p>
    <w:p w:rsidR="00300711" w:rsidRDefault="00300711" w:rsidP="003E425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cs-CZ"/>
        </w:rPr>
      </w:pPr>
    </w:p>
    <w:p w:rsidR="00300711" w:rsidRDefault="00300711" w:rsidP="003E425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cs-CZ"/>
        </w:rPr>
      </w:pPr>
    </w:p>
    <w:p w:rsidR="00300711" w:rsidRDefault="00300711" w:rsidP="003E425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cs-CZ"/>
        </w:rPr>
      </w:pPr>
    </w:p>
    <w:p w:rsidR="00300711" w:rsidRDefault="00300711" w:rsidP="003E425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cs-CZ"/>
        </w:rPr>
      </w:pPr>
    </w:p>
    <w:p w:rsidR="00300711" w:rsidRDefault="00300711" w:rsidP="003E425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cs-CZ"/>
        </w:rPr>
      </w:pPr>
    </w:p>
    <w:p w:rsidR="00300711" w:rsidRDefault="00300711" w:rsidP="003E425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cs-CZ"/>
        </w:rPr>
      </w:pPr>
    </w:p>
    <w:p w:rsidR="00300711" w:rsidRDefault="00300711" w:rsidP="003E425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cs-CZ"/>
        </w:rPr>
      </w:pPr>
    </w:p>
    <w:p w:rsidR="00300711" w:rsidRDefault="00300711" w:rsidP="003E425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cs-CZ"/>
        </w:rPr>
      </w:pPr>
    </w:p>
    <w:p w:rsidR="00300711" w:rsidRDefault="00300711" w:rsidP="003E425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cs-CZ"/>
        </w:rPr>
      </w:pPr>
    </w:p>
    <w:p w:rsidR="00300711" w:rsidRDefault="00300711" w:rsidP="003E425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cs-CZ"/>
        </w:rPr>
      </w:pPr>
    </w:p>
    <w:p w:rsidR="00300711" w:rsidRDefault="00300711" w:rsidP="003E425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cs-CZ"/>
        </w:rPr>
      </w:pPr>
      <w:r>
        <w:rPr>
          <w:noProof/>
          <w:lang w:eastAsia="cs-CZ"/>
        </w:rPr>
        <w:drawing>
          <wp:inline distT="0" distB="0" distL="0" distR="0" wp14:anchorId="6E4253C0" wp14:editId="0193CEE9">
            <wp:extent cx="5760720" cy="1408026"/>
            <wp:effectExtent l="0" t="0" r="0" b="1905"/>
            <wp:docPr id="13" name="obrázek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ázek 1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8026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Start w:id="0" w:name="_GoBack"/>
    <w:bookmarkEnd w:id="0"/>
    <w:p w:rsidR="003E425A" w:rsidRPr="003E425A" w:rsidRDefault="0046117F" w:rsidP="003E425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cs-CZ"/>
        </w:rPr>
      </w:pPr>
      <w:r>
        <w:lastRenderedPageBreak/>
        <w:fldChar w:fldCharType="begin"/>
      </w:r>
      <w:r>
        <w:instrText xml:space="preserve"> HYPERLINK "http://www.podnikatelskyweb.cz/jak-zacit-podnikat-aneb-jak-si-zalozit-zivnost/" \o "Odkaz na Jak začít podnikat, aneb jak si založit živnost" </w:instrText>
      </w:r>
      <w:r>
        <w:fldChar w:fldCharType="separate"/>
      </w:r>
      <w:r w:rsidR="003E425A" w:rsidRPr="003E425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  <w:lang w:eastAsia="cs-CZ"/>
        </w:rPr>
        <w:t>Jak začít podnikat, aneb jak si založit živnost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  <w:lang w:eastAsia="cs-CZ"/>
        </w:rPr>
        <w:fldChar w:fldCharType="end"/>
      </w:r>
      <w:r w:rsidR="00D75BE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  <w:lang w:eastAsia="cs-CZ"/>
        </w:rPr>
        <w:t>.</w:t>
      </w:r>
    </w:p>
    <w:p w:rsidR="003E425A" w:rsidRPr="003E425A" w:rsidRDefault="003E425A" w:rsidP="003E42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E425A">
        <w:rPr>
          <w:rFonts w:ascii="Times New Roman" w:eastAsia="Times New Roman" w:hAnsi="Times New Roman" w:cs="Times New Roman"/>
          <w:sz w:val="24"/>
          <w:szCs w:val="24"/>
          <w:lang w:eastAsia="cs-CZ"/>
        </w:rPr>
        <w:t>Začít podnikat není tak obtížné, jak se někomu může zdát. Je potřeba splnit několik podmínek, které jsou nutné pro zahájení jakékoliv živnosti:</w:t>
      </w:r>
    </w:p>
    <w:p w:rsidR="003E425A" w:rsidRPr="003E425A" w:rsidRDefault="003E425A" w:rsidP="003E425A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E425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věk 18 let, </w:t>
      </w:r>
    </w:p>
    <w:p w:rsidR="003E425A" w:rsidRPr="003E425A" w:rsidRDefault="003E425A" w:rsidP="003E425A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E425A">
        <w:rPr>
          <w:rFonts w:ascii="Times New Roman" w:eastAsia="Times New Roman" w:hAnsi="Times New Roman" w:cs="Times New Roman"/>
          <w:sz w:val="24"/>
          <w:szCs w:val="24"/>
          <w:lang w:eastAsia="cs-CZ"/>
        </w:rPr>
        <w:t>čistý trestní rejstřík</w:t>
      </w:r>
    </w:p>
    <w:p w:rsidR="003E425A" w:rsidRPr="003E425A" w:rsidRDefault="003E425A" w:rsidP="003E425A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E425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být svéprávní </w:t>
      </w:r>
      <w:r w:rsidRPr="003E425A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</w:p>
    <w:p w:rsidR="003E425A" w:rsidRPr="003E425A" w:rsidRDefault="003E425A" w:rsidP="003E42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 případě splnění všech podmínek můžete začít podnikat téměř okamžitě. </w:t>
      </w:r>
      <w:r w:rsidRPr="003E425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Pokud chcete podnikat s </w:t>
      </w:r>
      <w:r w:rsidRPr="003E425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  <w:t>živností volnou</w:t>
      </w:r>
      <w:r w:rsidRPr="003E425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není potřeba dokládat odbornou způsobilost (příslušné vzdělání, či praxi), jinak je tomu u </w:t>
      </w:r>
      <w:r w:rsidRPr="003E425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  <w:t>živností vázaných, řemeslných a koncesovaných</w:t>
      </w:r>
      <w:r w:rsidRPr="003E425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</w:p>
    <w:p w:rsidR="00D75BE4" w:rsidRDefault="003E425A" w:rsidP="003E42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E425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Živnost se ohlašuje na jakémkoliv </w:t>
      </w:r>
      <w:r w:rsidRPr="003E425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  <w:t>živnostenském úřadě</w:t>
      </w:r>
      <w:r w:rsidRPr="003E425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kde vyplníte tzv. Jednotný registrační formulář. K tomu je potřeba si přinést pouze </w:t>
      </w:r>
      <w:r w:rsidRPr="003E425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  <w:t>občanský průkaz</w:t>
      </w:r>
      <w:r w:rsidRPr="003E425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ostatní potřebné formuláře si úřad zajistí sám. V případě jiných než volných živností je potřeba také přinést </w:t>
      </w:r>
      <w:r w:rsidRPr="003E425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  <w:t>osvědčení o odborné způsobilosti (např. kopie vysvědčení, potvrzení o praxi).</w:t>
      </w:r>
      <w:r w:rsidRPr="003E425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D75BE4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="00D75BE4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3E425A">
        <w:rPr>
          <w:rFonts w:ascii="Times New Roman" w:eastAsia="Times New Roman" w:hAnsi="Times New Roman" w:cs="Times New Roman"/>
          <w:sz w:val="24"/>
          <w:szCs w:val="24"/>
          <w:lang w:eastAsia="cs-CZ"/>
        </w:rPr>
        <w:t>Údaje, které Jednotný registrační formulář vyžaduje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Pr="003E425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jsou například: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jméno a příjmení, státní občanství, bydliště, rodné číslo, datum a místo narození, rodné příjmení. </w:t>
      </w:r>
      <w:r w:rsidR="00D75BE4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</w:p>
    <w:p w:rsidR="003E425A" w:rsidRDefault="003E425A" w:rsidP="003E42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</w:t>
      </w:r>
      <w:r w:rsidRPr="003E425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oplatek za ohlášení živnosti je </w:t>
      </w:r>
      <w:r w:rsidRPr="003E425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  <w:t>1 000 Kč</w:t>
      </w:r>
      <w:r w:rsidRPr="003E425A">
        <w:rPr>
          <w:rFonts w:ascii="Times New Roman" w:eastAsia="Times New Roman" w:hAnsi="Times New Roman" w:cs="Times New Roman"/>
          <w:sz w:val="24"/>
          <w:szCs w:val="24"/>
          <w:lang w:eastAsia="cs-CZ"/>
        </w:rPr>
        <w:t>, bez ohledu na to, kolik živností naráz ohlašujete. V případě, že již živnost máte a nahlašujete živnost novou, poplatek činí 500 Kč. V případě, že již volnou živnost máte a pouze přidáváte nové obory, žádný další poplatek neplatíte.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3E425A">
        <w:rPr>
          <w:rFonts w:ascii="Times New Roman" w:eastAsia="Times New Roman" w:hAnsi="Times New Roman" w:cs="Times New Roman"/>
          <w:sz w:val="24"/>
          <w:szCs w:val="24"/>
          <w:lang w:eastAsia="cs-CZ"/>
        </w:rPr>
        <w:t>V případě ohlašovacích živností (volné, vázané, řemeslné) můžete začít podnikat dnem, kdy jste na úřadě ohlásili živnost.</w:t>
      </w:r>
    </w:p>
    <w:p w:rsidR="00BA74F4" w:rsidRDefault="00BA4714" w:rsidP="00BA47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Do které oblasti spadá tvůj obor, zjistíš podle </w:t>
      </w:r>
      <w:r w:rsidRPr="00BA471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  <w:t>živnostenského zákona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  <w:t xml:space="preserve">. </w:t>
      </w:r>
    </w:p>
    <w:p w:rsidR="006D7B21" w:rsidRDefault="00BA4714" w:rsidP="00BA47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A4714">
        <w:rPr>
          <w:rFonts w:ascii="Times New Roman" w:eastAsia="Times New Roman" w:hAnsi="Times New Roman" w:cs="Times New Roman"/>
          <w:sz w:val="24"/>
          <w:szCs w:val="24"/>
          <w:lang w:eastAsia="cs-CZ"/>
        </w:rPr>
        <w:t>Vyplň následující tabulku</w:t>
      </w:r>
      <w:r w:rsidR="00BA74F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(pracuj např. s www.ipodnikatel.cz)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:</w:t>
      </w:r>
    </w:p>
    <w:tbl>
      <w:tblPr>
        <w:tblStyle w:val="Mkatabulky"/>
        <w:tblW w:w="9314" w:type="dxa"/>
        <w:tblLook w:val="04A0" w:firstRow="1" w:lastRow="0" w:firstColumn="1" w:lastColumn="0" w:noHBand="0" w:noVBand="1"/>
      </w:tblPr>
      <w:tblGrid>
        <w:gridCol w:w="2418"/>
        <w:gridCol w:w="2418"/>
        <w:gridCol w:w="4478"/>
      </w:tblGrid>
      <w:tr w:rsidR="00D75BE4" w:rsidTr="00BA74F4">
        <w:trPr>
          <w:trHeight w:val="882"/>
        </w:trPr>
        <w:tc>
          <w:tcPr>
            <w:tcW w:w="2418" w:type="dxa"/>
            <w:vAlign w:val="center"/>
          </w:tcPr>
          <w:p w:rsidR="00D75BE4" w:rsidRPr="00BA74F4" w:rsidRDefault="00D75BE4" w:rsidP="00BA74F4">
            <w:pPr>
              <w:spacing w:before="100" w:beforeAutospacing="1" w:after="100" w:afterAutospacing="1"/>
              <w:jc w:val="center"/>
              <w:rPr>
                <w:rFonts w:ascii="Comic Sans MS" w:eastAsia="Times New Roman" w:hAnsi="Comic Sans MS" w:cs="Calibri"/>
                <w:b/>
                <w:sz w:val="24"/>
                <w:szCs w:val="24"/>
                <w:lang w:eastAsia="cs-CZ"/>
              </w:rPr>
            </w:pPr>
            <w:r w:rsidRPr="00BA74F4">
              <w:rPr>
                <w:rFonts w:ascii="Comic Sans MS" w:eastAsia="Times New Roman" w:hAnsi="Comic Sans MS" w:cs="Calibri"/>
                <w:b/>
                <w:sz w:val="24"/>
                <w:szCs w:val="24"/>
                <w:lang w:eastAsia="cs-CZ"/>
              </w:rPr>
              <w:t>Živnost</w:t>
            </w:r>
          </w:p>
        </w:tc>
        <w:tc>
          <w:tcPr>
            <w:tcW w:w="2418" w:type="dxa"/>
            <w:vAlign w:val="center"/>
          </w:tcPr>
          <w:p w:rsidR="00D75BE4" w:rsidRPr="00BA74F4" w:rsidRDefault="00D75BE4" w:rsidP="00BA74F4">
            <w:pPr>
              <w:spacing w:before="100" w:beforeAutospacing="1" w:after="100" w:afterAutospacing="1"/>
              <w:jc w:val="center"/>
              <w:rPr>
                <w:rFonts w:ascii="Comic Sans MS" w:eastAsia="Times New Roman" w:hAnsi="Comic Sans MS" w:cs="Calibri"/>
                <w:b/>
                <w:sz w:val="24"/>
                <w:szCs w:val="24"/>
                <w:lang w:eastAsia="cs-CZ"/>
              </w:rPr>
            </w:pPr>
            <w:r w:rsidRPr="00BA74F4">
              <w:rPr>
                <w:rFonts w:ascii="Comic Sans MS" w:eastAsia="Times New Roman" w:hAnsi="Comic Sans MS" w:cs="Calibri"/>
                <w:b/>
                <w:sz w:val="24"/>
                <w:szCs w:val="24"/>
                <w:lang w:eastAsia="cs-CZ"/>
              </w:rPr>
              <w:t>Typ živnosti (volná, vázaná, řemeslná, koncesovaná)</w:t>
            </w:r>
          </w:p>
        </w:tc>
        <w:tc>
          <w:tcPr>
            <w:tcW w:w="4478" w:type="dxa"/>
            <w:vAlign w:val="center"/>
          </w:tcPr>
          <w:p w:rsidR="00D75BE4" w:rsidRPr="00BA74F4" w:rsidRDefault="00D75BE4" w:rsidP="00BA74F4">
            <w:pPr>
              <w:spacing w:before="100" w:beforeAutospacing="1" w:after="100" w:afterAutospacing="1"/>
              <w:jc w:val="center"/>
              <w:rPr>
                <w:rFonts w:ascii="Comic Sans MS" w:eastAsia="Times New Roman" w:hAnsi="Comic Sans MS" w:cs="Calibri"/>
                <w:b/>
                <w:sz w:val="24"/>
                <w:szCs w:val="24"/>
                <w:lang w:eastAsia="cs-CZ"/>
              </w:rPr>
            </w:pPr>
            <w:r w:rsidRPr="00BA74F4">
              <w:rPr>
                <w:rFonts w:ascii="Comic Sans MS" w:eastAsia="Times New Roman" w:hAnsi="Comic Sans MS" w:cs="Calibri"/>
                <w:b/>
                <w:sz w:val="24"/>
                <w:szCs w:val="24"/>
                <w:lang w:eastAsia="cs-CZ"/>
              </w:rPr>
              <w:t>Příklad odborné způsobilosti</w:t>
            </w:r>
          </w:p>
        </w:tc>
      </w:tr>
      <w:tr w:rsidR="00A30F59" w:rsidTr="00BA74F4">
        <w:trPr>
          <w:trHeight w:val="1218"/>
        </w:trPr>
        <w:tc>
          <w:tcPr>
            <w:tcW w:w="2418" w:type="dxa"/>
            <w:vAlign w:val="center"/>
          </w:tcPr>
          <w:p w:rsidR="00A30F59" w:rsidRPr="00BA74F4" w:rsidRDefault="00A30F59" w:rsidP="00BA74F4">
            <w:pPr>
              <w:spacing w:before="100" w:beforeAutospacing="1" w:after="100" w:afterAutospacing="1"/>
              <w:rPr>
                <w:rFonts w:ascii="Comic Sans MS" w:eastAsia="Times New Roman" w:hAnsi="Comic Sans MS" w:cs="Calibri"/>
                <w:b/>
                <w:sz w:val="24"/>
                <w:szCs w:val="24"/>
                <w:lang w:eastAsia="cs-CZ"/>
              </w:rPr>
            </w:pPr>
            <w:r w:rsidRPr="00BA74F4">
              <w:rPr>
                <w:rFonts w:ascii="Comic Sans MS" w:eastAsia="Times New Roman" w:hAnsi="Comic Sans MS" w:cs="Calibri"/>
                <w:b/>
                <w:sz w:val="24"/>
                <w:szCs w:val="24"/>
                <w:lang w:eastAsia="cs-CZ"/>
              </w:rPr>
              <w:t>Provozování cestovní kanceláře</w:t>
            </w:r>
          </w:p>
        </w:tc>
        <w:tc>
          <w:tcPr>
            <w:tcW w:w="2418" w:type="dxa"/>
            <w:vAlign w:val="center"/>
          </w:tcPr>
          <w:p w:rsidR="00A30F59" w:rsidRPr="00BA74F4" w:rsidRDefault="00A30F59" w:rsidP="00BA74F4">
            <w:pPr>
              <w:spacing w:before="100" w:beforeAutospacing="1" w:after="100" w:afterAutospacing="1"/>
              <w:rPr>
                <w:rFonts w:ascii="Comic Sans MS" w:eastAsia="Times New Roman" w:hAnsi="Comic Sans MS" w:cs="Calibri"/>
                <w:sz w:val="24"/>
                <w:szCs w:val="24"/>
                <w:lang w:eastAsia="cs-CZ"/>
              </w:rPr>
            </w:pPr>
          </w:p>
        </w:tc>
        <w:tc>
          <w:tcPr>
            <w:tcW w:w="4478" w:type="dxa"/>
            <w:vAlign w:val="center"/>
          </w:tcPr>
          <w:p w:rsidR="00A30F59" w:rsidRPr="00BA74F4" w:rsidRDefault="00A30F59" w:rsidP="00BA74F4">
            <w:pPr>
              <w:spacing w:before="100" w:beforeAutospacing="1" w:after="100" w:afterAutospacing="1"/>
              <w:rPr>
                <w:rFonts w:ascii="Comic Sans MS" w:eastAsia="Times New Roman" w:hAnsi="Comic Sans MS" w:cs="Calibri"/>
                <w:sz w:val="24"/>
                <w:szCs w:val="24"/>
                <w:lang w:eastAsia="cs-CZ"/>
              </w:rPr>
            </w:pPr>
          </w:p>
        </w:tc>
      </w:tr>
      <w:tr w:rsidR="00D75BE4" w:rsidTr="00BA74F4">
        <w:trPr>
          <w:trHeight w:val="1218"/>
        </w:trPr>
        <w:tc>
          <w:tcPr>
            <w:tcW w:w="2418" w:type="dxa"/>
            <w:vAlign w:val="center"/>
          </w:tcPr>
          <w:p w:rsidR="00A30F59" w:rsidRPr="00BA74F4" w:rsidRDefault="00A30F59" w:rsidP="00BA74F4">
            <w:pPr>
              <w:spacing w:before="100" w:beforeAutospacing="1" w:after="100" w:afterAutospacing="1"/>
              <w:rPr>
                <w:rFonts w:ascii="Comic Sans MS" w:eastAsia="Times New Roman" w:hAnsi="Comic Sans MS" w:cs="Calibri"/>
                <w:b/>
                <w:sz w:val="24"/>
                <w:szCs w:val="24"/>
                <w:lang w:eastAsia="cs-CZ"/>
              </w:rPr>
            </w:pPr>
            <w:r w:rsidRPr="00BA74F4">
              <w:rPr>
                <w:rFonts w:ascii="Comic Sans MS" w:eastAsia="Times New Roman" w:hAnsi="Comic Sans MS" w:cs="Calibri"/>
                <w:b/>
                <w:sz w:val="24"/>
                <w:szCs w:val="24"/>
                <w:lang w:eastAsia="cs-CZ"/>
              </w:rPr>
              <w:t>Ubytovací služby</w:t>
            </w:r>
          </w:p>
          <w:p w:rsidR="00D75BE4" w:rsidRPr="00BA74F4" w:rsidRDefault="00D75BE4" w:rsidP="00BA74F4">
            <w:pPr>
              <w:rPr>
                <w:rFonts w:ascii="Comic Sans MS" w:eastAsia="Times New Roman" w:hAnsi="Comic Sans MS" w:cs="Calibri"/>
                <w:b/>
                <w:sz w:val="24"/>
                <w:szCs w:val="24"/>
                <w:lang w:eastAsia="cs-CZ"/>
              </w:rPr>
            </w:pPr>
          </w:p>
        </w:tc>
        <w:tc>
          <w:tcPr>
            <w:tcW w:w="2418" w:type="dxa"/>
            <w:vAlign w:val="center"/>
          </w:tcPr>
          <w:p w:rsidR="00D75BE4" w:rsidRPr="00BA74F4" w:rsidRDefault="00D75BE4" w:rsidP="00BA74F4">
            <w:pPr>
              <w:spacing w:before="100" w:beforeAutospacing="1" w:after="100" w:afterAutospacing="1"/>
              <w:rPr>
                <w:rFonts w:ascii="Comic Sans MS" w:eastAsia="Times New Roman" w:hAnsi="Comic Sans MS" w:cs="Calibri"/>
                <w:sz w:val="24"/>
                <w:szCs w:val="24"/>
                <w:lang w:eastAsia="cs-CZ"/>
              </w:rPr>
            </w:pPr>
          </w:p>
        </w:tc>
        <w:tc>
          <w:tcPr>
            <w:tcW w:w="4478" w:type="dxa"/>
            <w:vAlign w:val="center"/>
          </w:tcPr>
          <w:p w:rsidR="00D75BE4" w:rsidRPr="00BA74F4" w:rsidRDefault="00D75BE4" w:rsidP="00BA74F4">
            <w:pPr>
              <w:spacing w:before="100" w:beforeAutospacing="1" w:after="100" w:afterAutospacing="1"/>
              <w:rPr>
                <w:rFonts w:ascii="Comic Sans MS" w:eastAsia="Times New Roman" w:hAnsi="Comic Sans MS" w:cs="Calibri"/>
                <w:sz w:val="24"/>
                <w:szCs w:val="24"/>
                <w:lang w:eastAsia="cs-CZ"/>
              </w:rPr>
            </w:pPr>
          </w:p>
        </w:tc>
      </w:tr>
      <w:tr w:rsidR="00D75BE4" w:rsidTr="00BA74F4">
        <w:trPr>
          <w:trHeight w:val="1218"/>
        </w:trPr>
        <w:tc>
          <w:tcPr>
            <w:tcW w:w="2418" w:type="dxa"/>
            <w:vAlign w:val="center"/>
          </w:tcPr>
          <w:p w:rsidR="00D75BE4" w:rsidRPr="00BA74F4" w:rsidRDefault="00BA74F4" w:rsidP="00BA74F4">
            <w:pPr>
              <w:spacing w:before="100" w:beforeAutospacing="1" w:after="100" w:afterAutospacing="1"/>
              <w:rPr>
                <w:rFonts w:ascii="Comic Sans MS" w:eastAsia="Times New Roman" w:hAnsi="Comic Sans MS" w:cs="Calibri"/>
                <w:b/>
                <w:sz w:val="24"/>
                <w:szCs w:val="24"/>
                <w:lang w:eastAsia="cs-CZ"/>
              </w:rPr>
            </w:pPr>
            <w:r w:rsidRPr="00BA74F4">
              <w:rPr>
                <w:rFonts w:ascii="Comic Sans MS" w:eastAsia="Times New Roman" w:hAnsi="Comic Sans MS" w:cs="Calibri"/>
                <w:b/>
                <w:sz w:val="24"/>
                <w:szCs w:val="24"/>
                <w:lang w:eastAsia="cs-CZ"/>
              </w:rPr>
              <w:t>Provádění trhacích a ohňostrojových prací</w:t>
            </w:r>
          </w:p>
        </w:tc>
        <w:tc>
          <w:tcPr>
            <w:tcW w:w="2418" w:type="dxa"/>
            <w:vAlign w:val="center"/>
          </w:tcPr>
          <w:p w:rsidR="00D75BE4" w:rsidRPr="00BA74F4" w:rsidRDefault="00D75BE4" w:rsidP="00BA74F4">
            <w:pPr>
              <w:spacing w:before="100" w:beforeAutospacing="1" w:after="100" w:afterAutospacing="1"/>
              <w:rPr>
                <w:rFonts w:ascii="Comic Sans MS" w:eastAsia="Times New Roman" w:hAnsi="Comic Sans MS" w:cs="Calibri"/>
                <w:sz w:val="24"/>
                <w:szCs w:val="24"/>
                <w:lang w:eastAsia="cs-CZ"/>
              </w:rPr>
            </w:pPr>
          </w:p>
        </w:tc>
        <w:tc>
          <w:tcPr>
            <w:tcW w:w="4478" w:type="dxa"/>
            <w:vAlign w:val="center"/>
          </w:tcPr>
          <w:p w:rsidR="00D75BE4" w:rsidRPr="00BA74F4" w:rsidRDefault="00D75BE4" w:rsidP="00BA74F4">
            <w:pPr>
              <w:spacing w:before="100" w:beforeAutospacing="1" w:after="100" w:afterAutospacing="1"/>
              <w:rPr>
                <w:rFonts w:ascii="Comic Sans MS" w:eastAsia="Times New Roman" w:hAnsi="Comic Sans MS" w:cs="Calibri"/>
                <w:sz w:val="24"/>
                <w:szCs w:val="24"/>
                <w:lang w:eastAsia="cs-CZ"/>
              </w:rPr>
            </w:pPr>
          </w:p>
        </w:tc>
      </w:tr>
      <w:tr w:rsidR="00D75BE4" w:rsidTr="00BA74F4">
        <w:trPr>
          <w:trHeight w:val="1218"/>
        </w:trPr>
        <w:tc>
          <w:tcPr>
            <w:tcW w:w="2418" w:type="dxa"/>
            <w:vAlign w:val="center"/>
          </w:tcPr>
          <w:p w:rsidR="00D75BE4" w:rsidRPr="00BA74F4" w:rsidRDefault="00D75BE4" w:rsidP="00BA74F4">
            <w:pPr>
              <w:spacing w:before="100" w:beforeAutospacing="1" w:after="100" w:afterAutospacing="1"/>
              <w:rPr>
                <w:rFonts w:ascii="Comic Sans MS" w:eastAsia="Times New Roman" w:hAnsi="Comic Sans MS" w:cs="Calibri"/>
                <w:b/>
                <w:sz w:val="24"/>
                <w:szCs w:val="24"/>
                <w:lang w:eastAsia="cs-CZ"/>
              </w:rPr>
            </w:pPr>
            <w:r w:rsidRPr="00BA74F4">
              <w:rPr>
                <w:rFonts w:ascii="Comic Sans MS" w:eastAsia="Times New Roman" w:hAnsi="Comic Sans MS" w:cs="Calibri"/>
                <w:b/>
                <w:sz w:val="24"/>
                <w:szCs w:val="24"/>
                <w:lang w:eastAsia="cs-CZ"/>
              </w:rPr>
              <w:t>Zlatnictví a klenotnictví</w:t>
            </w:r>
          </w:p>
        </w:tc>
        <w:tc>
          <w:tcPr>
            <w:tcW w:w="2418" w:type="dxa"/>
            <w:vAlign w:val="center"/>
          </w:tcPr>
          <w:p w:rsidR="00D75BE4" w:rsidRPr="00BA74F4" w:rsidRDefault="00D75BE4" w:rsidP="00BA74F4">
            <w:pPr>
              <w:spacing w:before="100" w:beforeAutospacing="1" w:after="100" w:afterAutospacing="1"/>
              <w:rPr>
                <w:rFonts w:ascii="Comic Sans MS" w:eastAsia="Times New Roman" w:hAnsi="Comic Sans MS" w:cs="Calibri"/>
                <w:sz w:val="24"/>
                <w:szCs w:val="24"/>
                <w:lang w:eastAsia="cs-CZ"/>
              </w:rPr>
            </w:pPr>
          </w:p>
        </w:tc>
        <w:tc>
          <w:tcPr>
            <w:tcW w:w="4478" w:type="dxa"/>
            <w:vAlign w:val="center"/>
          </w:tcPr>
          <w:p w:rsidR="00D75BE4" w:rsidRPr="00BA74F4" w:rsidRDefault="00D75BE4" w:rsidP="00BA74F4">
            <w:pPr>
              <w:spacing w:before="100" w:beforeAutospacing="1" w:after="100" w:afterAutospacing="1"/>
              <w:rPr>
                <w:rFonts w:ascii="Comic Sans MS" w:eastAsia="Times New Roman" w:hAnsi="Comic Sans MS" w:cs="Calibri"/>
                <w:sz w:val="24"/>
                <w:szCs w:val="24"/>
                <w:lang w:eastAsia="cs-CZ"/>
              </w:rPr>
            </w:pPr>
          </w:p>
        </w:tc>
      </w:tr>
      <w:tr w:rsidR="00D75BE4" w:rsidTr="00BA74F4">
        <w:trPr>
          <w:trHeight w:val="1218"/>
        </w:trPr>
        <w:tc>
          <w:tcPr>
            <w:tcW w:w="2418" w:type="dxa"/>
            <w:vAlign w:val="center"/>
          </w:tcPr>
          <w:p w:rsidR="00D75BE4" w:rsidRPr="00BA74F4" w:rsidRDefault="00A30F59" w:rsidP="00BA74F4">
            <w:pPr>
              <w:spacing w:before="100" w:beforeAutospacing="1" w:after="100" w:afterAutospacing="1"/>
              <w:rPr>
                <w:rFonts w:ascii="Comic Sans MS" w:eastAsia="Times New Roman" w:hAnsi="Comic Sans MS" w:cs="Calibri"/>
                <w:b/>
                <w:sz w:val="24"/>
                <w:szCs w:val="24"/>
                <w:lang w:eastAsia="cs-CZ"/>
              </w:rPr>
            </w:pPr>
            <w:r w:rsidRPr="00BA74F4">
              <w:rPr>
                <w:rFonts w:ascii="Comic Sans MS" w:eastAsia="Times New Roman" w:hAnsi="Comic Sans MS" w:cs="Calibri"/>
                <w:b/>
                <w:sz w:val="24"/>
                <w:szCs w:val="24"/>
                <w:lang w:eastAsia="cs-CZ"/>
              </w:rPr>
              <w:t>Oční optika</w:t>
            </w:r>
          </w:p>
        </w:tc>
        <w:tc>
          <w:tcPr>
            <w:tcW w:w="2418" w:type="dxa"/>
            <w:vAlign w:val="center"/>
          </w:tcPr>
          <w:p w:rsidR="00D75BE4" w:rsidRPr="00BA74F4" w:rsidRDefault="00D75BE4" w:rsidP="00BA74F4">
            <w:pPr>
              <w:spacing w:before="100" w:beforeAutospacing="1" w:after="100" w:afterAutospacing="1"/>
              <w:rPr>
                <w:rFonts w:ascii="Comic Sans MS" w:eastAsia="Times New Roman" w:hAnsi="Comic Sans MS" w:cs="Calibri"/>
                <w:sz w:val="24"/>
                <w:szCs w:val="24"/>
                <w:lang w:eastAsia="cs-CZ"/>
              </w:rPr>
            </w:pPr>
          </w:p>
        </w:tc>
        <w:tc>
          <w:tcPr>
            <w:tcW w:w="4478" w:type="dxa"/>
            <w:vAlign w:val="center"/>
          </w:tcPr>
          <w:p w:rsidR="00D75BE4" w:rsidRPr="00BA74F4" w:rsidRDefault="00D75BE4" w:rsidP="00BA74F4">
            <w:pPr>
              <w:spacing w:before="100" w:beforeAutospacing="1" w:after="100" w:afterAutospacing="1"/>
              <w:rPr>
                <w:rFonts w:ascii="Comic Sans MS" w:eastAsia="Times New Roman" w:hAnsi="Comic Sans MS" w:cs="Calibri"/>
                <w:sz w:val="24"/>
                <w:szCs w:val="24"/>
                <w:lang w:eastAsia="cs-CZ"/>
              </w:rPr>
            </w:pPr>
          </w:p>
        </w:tc>
      </w:tr>
      <w:tr w:rsidR="00D75BE4" w:rsidTr="00BA74F4">
        <w:trPr>
          <w:trHeight w:val="1218"/>
        </w:trPr>
        <w:tc>
          <w:tcPr>
            <w:tcW w:w="2418" w:type="dxa"/>
            <w:vAlign w:val="center"/>
          </w:tcPr>
          <w:p w:rsidR="00A30F59" w:rsidRPr="00A30F59" w:rsidRDefault="00A30F59" w:rsidP="00BA74F4">
            <w:pPr>
              <w:spacing w:before="75" w:after="75"/>
              <w:outlineLvl w:val="3"/>
              <w:rPr>
                <w:rFonts w:ascii="Comic Sans MS" w:eastAsia="Times New Roman" w:hAnsi="Comic Sans MS" w:cs="Calibri"/>
                <w:b/>
                <w:bCs/>
                <w:iCs/>
                <w:color w:val="333333"/>
                <w:sz w:val="24"/>
                <w:szCs w:val="24"/>
                <w:lang w:eastAsia="cs-CZ"/>
              </w:rPr>
            </w:pPr>
            <w:r w:rsidRPr="00A30F59">
              <w:rPr>
                <w:rFonts w:ascii="Comic Sans MS" w:eastAsia="Times New Roman" w:hAnsi="Comic Sans MS" w:cs="Calibri"/>
                <w:b/>
                <w:bCs/>
                <w:iCs/>
                <w:color w:val="333333"/>
                <w:sz w:val="24"/>
                <w:szCs w:val="24"/>
                <w:lang w:eastAsia="cs-CZ"/>
              </w:rPr>
              <w:t>Výroba jízdních kol, vozíků pro invalidy a jiných nemotorových dopravních prostředků</w:t>
            </w:r>
          </w:p>
          <w:p w:rsidR="00D75BE4" w:rsidRPr="00BA74F4" w:rsidRDefault="00D75BE4" w:rsidP="00BA74F4">
            <w:pPr>
              <w:spacing w:before="100" w:beforeAutospacing="1" w:after="100" w:afterAutospacing="1"/>
              <w:rPr>
                <w:rFonts w:ascii="Comic Sans MS" w:eastAsia="Times New Roman" w:hAnsi="Comic Sans MS" w:cs="Calibri"/>
                <w:b/>
                <w:sz w:val="24"/>
                <w:szCs w:val="24"/>
                <w:lang w:eastAsia="cs-CZ"/>
              </w:rPr>
            </w:pPr>
          </w:p>
        </w:tc>
        <w:tc>
          <w:tcPr>
            <w:tcW w:w="2418" w:type="dxa"/>
            <w:vAlign w:val="center"/>
          </w:tcPr>
          <w:p w:rsidR="00D75BE4" w:rsidRPr="00BA74F4" w:rsidRDefault="00D75BE4" w:rsidP="00BA74F4">
            <w:pPr>
              <w:spacing w:before="100" w:beforeAutospacing="1" w:after="100" w:afterAutospacing="1"/>
              <w:rPr>
                <w:rFonts w:ascii="Comic Sans MS" w:eastAsia="Times New Roman" w:hAnsi="Comic Sans MS" w:cs="Calibri"/>
                <w:sz w:val="24"/>
                <w:szCs w:val="24"/>
                <w:lang w:eastAsia="cs-CZ"/>
              </w:rPr>
            </w:pPr>
          </w:p>
        </w:tc>
        <w:tc>
          <w:tcPr>
            <w:tcW w:w="4478" w:type="dxa"/>
            <w:vAlign w:val="center"/>
          </w:tcPr>
          <w:p w:rsidR="00D75BE4" w:rsidRPr="00BA74F4" w:rsidRDefault="00D75BE4" w:rsidP="00BA74F4">
            <w:pPr>
              <w:spacing w:before="100" w:beforeAutospacing="1" w:after="100" w:afterAutospacing="1"/>
              <w:rPr>
                <w:rFonts w:ascii="Comic Sans MS" w:eastAsia="Times New Roman" w:hAnsi="Comic Sans MS" w:cs="Calibri"/>
                <w:sz w:val="24"/>
                <w:szCs w:val="24"/>
                <w:lang w:eastAsia="cs-CZ"/>
              </w:rPr>
            </w:pPr>
          </w:p>
        </w:tc>
      </w:tr>
      <w:tr w:rsidR="00D75BE4" w:rsidTr="00BA74F4">
        <w:trPr>
          <w:trHeight w:val="1218"/>
        </w:trPr>
        <w:tc>
          <w:tcPr>
            <w:tcW w:w="2418" w:type="dxa"/>
            <w:vAlign w:val="center"/>
          </w:tcPr>
          <w:p w:rsidR="00D75BE4" w:rsidRPr="00BA74F4" w:rsidRDefault="00D75BE4" w:rsidP="00BA74F4">
            <w:pPr>
              <w:spacing w:before="100" w:beforeAutospacing="1" w:after="100" w:afterAutospacing="1"/>
              <w:rPr>
                <w:rFonts w:ascii="Comic Sans MS" w:eastAsia="Times New Roman" w:hAnsi="Comic Sans MS" w:cs="Calibri"/>
                <w:b/>
                <w:sz w:val="24"/>
                <w:szCs w:val="24"/>
                <w:lang w:eastAsia="cs-CZ"/>
              </w:rPr>
            </w:pPr>
            <w:r w:rsidRPr="00BA74F4">
              <w:rPr>
                <w:rFonts w:ascii="Comic Sans MS" w:eastAsia="Times New Roman" w:hAnsi="Comic Sans MS" w:cs="Calibri"/>
                <w:b/>
                <w:sz w:val="24"/>
                <w:szCs w:val="24"/>
                <w:lang w:eastAsia="cs-CZ"/>
              </w:rPr>
              <w:t>Pedik</w:t>
            </w:r>
            <w:r w:rsidR="00A30F59" w:rsidRPr="00BA74F4">
              <w:rPr>
                <w:rFonts w:ascii="Comic Sans MS" w:eastAsia="Times New Roman" w:hAnsi="Comic Sans MS" w:cs="Calibri"/>
                <w:b/>
                <w:sz w:val="24"/>
                <w:szCs w:val="24"/>
                <w:lang w:eastAsia="cs-CZ"/>
              </w:rPr>
              <w:t>úra, manikú</w:t>
            </w:r>
            <w:r w:rsidRPr="00BA74F4">
              <w:rPr>
                <w:rFonts w:ascii="Comic Sans MS" w:eastAsia="Times New Roman" w:hAnsi="Comic Sans MS" w:cs="Calibri"/>
                <w:b/>
                <w:sz w:val="24"/>
                <w:szCs w:val="24"/>
                <w:lang w:eastAsia="cs-CZ"/>
              </w:rPr>
              <w:t>ra</w:t>
            </w:r>
          </w:p>
        </w:tc>
        <w:tc>
          <w:tcPr>
            <w:tcW w:w="2418" w:type="dxa"/>
            <w:vAlign w:val="center"/>
          </w:tcPr>
          <w:p w:rsidR="00D75BE4" w:rsidRPr="00BA74F4" w:rsidRDefault="00D75BE4" w:rsidP="00BA74F4">
            <w:pPr>
              <w:spacing w:before="100" w:beforeAutospacing="1" w:after="100" w:afterAutospacing="1"/>
              <w:rPr>
                <w:rFonts w:ascii="Comic Sans MS" w:eastAsia="Times New Roman" w:hAnsi="Comic Sans MS" w:cs="Calibri"/>
                <w:sz w:val="24"/>
                <w:szCs w:val="24"/>
                <w:lang w:eastAsia="cs-CZ"/>
              </w:rPr>
            </w:pPr>
          </w:p>
        </w:tc>
        <w:tc>
          <w:tcPr>
            <w:tcW w:w="4478" w:type="dxa"/>
            <w:vAlign w:val="center"/>
          </w:tcPr>
          <w:p w:rsidR="00D75BE4" w:rsidRPr="00BA74F4" w:rsidRDefault="00D75BE4" w:rsidP="00BA74F4">
            <w:pPr>
              <w:spacing w:before="100" w:beforeAutospacing="1" w:after="100" w:afterAutospacing="1"/>
              <w:rPr>
                <w:rFonts w:ascii="Comic Sans MS" w:eastAsia="Times New Roman" w:hAnsi="Comic Sans MS" w:cs="Calibri"/>
                <w:sz w:val="24"/>
                <w:szCs w:val="24"/>
                <w:lang w:eastAsia="cs-CZ"/>
              </w:rPr>
            </w:pPr>
          </w:p>
        </w:tc>
      </w:tr>
      <w:tr w:rsidR="00D75BE4" w:rsidTr="00BA74F4">
        <w:trPr>
          <w:trHeight w:val="1285"/>
        </w:trPr>
        <w:tc>
          <w:tcPr>
            <w:tcW w:w="2418" w:type="dxa"/>
            <w:vAlign w:val="center"/>
          </w:tcPr>
          <w:p w:rsidR="00D75BE4" w:rsidRPr="00BA74F4" w:rsidRDefault="00A30F59" w:rsidP="00BA74F4">
            <w:pPr>
              <w:spacing w:before="100" w:beforeAutospacing="1" w:after="100" w:afterAutospacing="1"/>
              <w:rPr>
                <w:rFonts w:ascii="Comic Sans MS" w:eastAsia="Times New Roman" w:hAnsi="Comic Sans MS" w:cs="Calibri"/>
                <w:b/>
                <w:sz w:val="24"/>
                <w:szCs w:val="24"/>
                <w:lang w:eastAsia="cs-CZ"/>
              </w:rPr>
            </w:pPr>
            <w:r w:rsidRPr="00BA74F4">
              <w:rPr>
                <w:rFonts w:ascii="Comic Sans MS" w:hAnsi="Comic Sans MS" w:cs="Calibri"/>
                <w:b/>
                <w:sz w:val="24"/>
                <w:szCs w:val="24"/>
              </w:rPr>
              <w:t>Činnost účetních poradců, vedení účetnictví, vedení daňové evidence</w:t>
            </w:r>
          </w:p>
        </w:tc>
        <w:tc>
          <w:tcPr>
            <w:tcW w:w="2418" w:type="dxa"/>
            <w:vAlign w:val="center"/>
          </w:tcPr>
          <w:p w:rsidR="00D75BE4" w:rsidRPr="00BA74F4" w:rsidRDefault="00D75BE4" w:rsidP="00BA74F4">
            <w:pPr>
              <w:spacing w:before="100" w:beforeAutospacing="1" w:after="100" w:afterAutospacing="1"/>
              <w:rPr>
                <w:rFonts w:ascii="Comic Sans MS" w:eastAsia="Times New Roman" w:hAnsi="Comic Sans MS" w:cs="Calibri"/>
                <w:sz w:val="24"/>
                <w:szCs w:val="24"/>
                <w:lang w:eastAsia="cs-CZ"/>
              </w:rPr>
            </w:pPr>
          </w:p>
        </w:tc>
        <w:tc>
          <w:tcPr>
            <w:tcW w:w="4478" w:type="dxa"/>
            <w:vAlign w:val="center"/>
          </w:tcPr>
          <w:p w:rsidR="00D75BE4" w:rsidRPr="00BA74F4" w:rsidRDefault="00D75BE4" w:rsidP="00BA74F4">
            <w:pPr>
              <w:spacing w:before="100" w:beforeAutospacing="1" w:after="100" w:afterAutospacing="1"/>
              <w:rPr>
                <w:rFonts w:ascii="Comic Sans MS" w:eastAsia="Times New Roman" w:hAnsi="Comic Sans MS" w:cs="Calibri"/>
                <w:sz w:val="24"/>
                <w:szCs w:val="24"/>
                <w:lang w:eastAsia="cs-CZ"/>
              </w:rPr>
            </w:pPr>
          </w:p>
        </w:tc>
      </w:tr>
    </w:tbl>
    <w:p w:rsidR="00BA4714" w:rsidRPr="00BA74F4" w:rsidRDefault="00BA4714" w:rsidP="00BA74F4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sectPr w:rsidR="00BA4714" w:rsidRPr="00BA74F4" w:rsidSect="00444C4C">
      <w:headerReference w:type="default" r:id="rId9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117F" w:rsidRDefault="0046117F" w:rsidP="00BA4714">
      <w:pPr>
        <w:spacing w:after="0" w:line="240" w:lineRule="auto"/>
      </w:pPr>
      <w:r>
        <w:separator/>
      </w:r>
    </w:p>
  </w:endnote>
  <w:endnote w:type="continuationSeparator" w:id="0">
    <w:p w:rsidR="0046117F" w:rsidRDefault="0046117F" w:rsidP="00BA47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117F" w:rsidRDefault="0046117F" w:rsidP="00BA4714">
      <w:pPr>
        <w:spacing w:after="0" w:line="240" w:lineRule="auto"/>
      </w:pPr>
      <w:r>
        <w:separator/>
      </w:r>
    </w:p>
  </w:footnote>
  <w:footnote w:type="continuationSeparator" w:id="0">
    <w:p w:rsidR="0046117F" w:rsidRDefault="0046117F" w:rsidP="00BA47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4714" w:rsidRDefault="00BA4714">
    <w:pPr>
      <w:pStyle w:val="Zhlav"/>
    </w:pPr>
  </w:p>
  <w:p w:rsidR="00BA4714" w:rsidRDefault="00BA471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F3B93"/>
    <w:multiLevelType w:val="multilevel"/>
    <w:tmpl w:val="7F30B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6D57EA1"/>
    <w:multiLevelType w:val="hybridMultilevel"/>
    <w:tmpl w:val="5FAA704C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58114544"/>
    <w:multiLevelType w:val="hybridMultilevel"/>
    <w:tmpl w:val="42CE57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25A"/>
    <w:rsid w:val="00010CCE"/>
    <w:rsid w:val="00300711"/>
    <w:rsid w:val="003E425A"/>
    <w:rsid w:val="00444C4C"/>
    <w:rsid w:val="0046117F"/>
    <w:rsid w:val="006944BB"/>
    <w:rsid w:val="006946CF"/>
    <w:rsid w:val="007E2FC1"/>
    <w:rsid w:val="00A30F59"/>
    <w:rsid w:val="00AB06D1"/>
    <w:rsid w:val="00AB2150"/>
    <w:rsid w:val="00BA4714"/>
    <w:rsid w:val="00BA74F4"/>
    <w:rsid w:val="00CB3C21"/>
    <w:rsid w:val="00D75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E425A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BA47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A4714"/>
  </w:style>
  <w:style w:type="paragraph" w:styleId="Zpat">
    <w:name w:val="footer"/>
    <w:basedOn w:val="Normln"/>
    <w:link w:val="ZpatChar"/>
    <w:uiPriority w:val="99"/>
    <w:unhideWhenUsed/>
    <w:rsid w:val="00BA47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A4714"/>
  </w:style>
  <w:style w:type="table" w:styleId="Mkatabulky">
    <w:name w:val="Table Grid"/>
    <w:basedOn w:val="Normlntabulka"/>
    <w:uiPriority w:val="59"/>
    <w:rsid w:val="00D75B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007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007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E425A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BA47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A4714"/>
  </w:style>
  <w:style w:type="paragraph" w:styleId="Zpat">
    <w:name w:val="footer"/>
    <w:basedOn w:val="Normln"/>
    <w:link w:val="ZpatChar"/>
    <w:uiPriority w:val="99"/>
    <w:unhideWhenUsed/>
    <w:rsid w:val="00BA47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A4714"/>
  </w:style>
  <w:style w:type="table" w:styleId="Mkatabulky">
    <w:name w:val="Table Grid"/>
    <w:basedOn w:val="Normlntabulka"/>
    <w:uiPriority w:val="59"/>
    <w:rsid w:val="00D75B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007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007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873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79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62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188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864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319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9830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5089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1166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63133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609192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20202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24019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368</Words>
  <Characters>2175</Characters>
  <Application>Microsoft Office Word</Application>
  <DocSecurity>0</DocSecurity>
  <Lines>18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Nadpisy</vt:lpstr>
      </vt:variant>
      <vt:variant>
        <vt:i4>2</vt:i4>
      </vt:variant>
    </vt:vector>
  </HeadingPairs>
  <TitlesOfParts>
    <vt:vector size="3" baseType="lpstr">
      <vt:lpstr/>
      <vt:lpstr/>
      <vt:lpstr>Jak začít podnikat, aneb jak si založit živnost.</vt:lpstr>
    </vt:vector>
  </TitlesOfParts>
  <Company/>
  <LinksUpToDate>false</LinksUpToDate>
  <CharactersWithSpaces>2538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Blanka</dc:creator>
  <cp:lastModifiedBy>Blanka</cp:lastModifiedBy>
  <cp:revision>6</cp:revision>
  <dcterms:created xsi:type="dcterms:W3CDTF">2012-02-06T16:55:00Z</dcterms:created>
  <dcterms:modified xsi:type="dcterms:W3CDTF">2013-06-10T18:03:00Z</dcterms:modified>
</cp:coreProperties>
</file>