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6F4239" w:rsidRPr="00DC2343" w:rsidTr="0084032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</w:t>
            </w: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6F4239" w:rsidRPr="00DC2343" w:rsidTr="0084032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6F4239" w:rsidRPr="00DC2343" w:rsidTr="0084032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6F4239" w:rsidRPr="00DC2343" w:rsidTr="0084032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březen</w:t>
            </w: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6F4239" w:rsidRPr="00DC2343" w:rsidTr="0084032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6F4239" w:rsidRPr="00DC2343" w:rsidTr="0084032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6F4239" w:rsidRPr="00DC2343" w:rsidTr="0084032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39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s grafy</w:t>
            </w:r>
          </w:p>
          <w:p w:rsidR="006F4239" w:rsidRPr="00DC2343" w:rsidRDefault="006F4239" w:rsidP="00840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učí pracovat s grafem, vyhledávat a porovnávat údaje, které jsou v grafu uvedeny. Jsou využívány i znalosti matematiky, např. počítání s procenty.</w:t>
            </w:r>
          </w:p>
        </w:tc>
      </w:tr>
    </w:tbl>
    <w:p w:rsidR="00F84FE7" w:rsidRDefault="00F84FE7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</w:p>
    <w:p w:rsidR="004A1619" w:rsidRDefault="004A1619" w:rsidP="00F84FE7">
      <w:pPr>
        <w:jc w:val="center"/>
      </w:pPr>
      <w:r>
        <w:rPr>
          <w:noProof/>
          <w:lang w:eastAsia="cs-CZ"/>
        </w:rPr>
        <w:drawing>
          <wp:inline distT="0" distB="0" distL="0" distR="0" wp14:anchorId="6EFC3002" wp14:editId="1E308DF4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Default="00AB4A80" w:rsidP="006F4239">
      <w:pPr>
        <w:pStyle w:val="Odstavecseseznamem"/>
        <w:numPr>
          <w:ilvl w:val="0"/>
          <w:numId w:val="3"/>
        </w:numPr>
        <w:tabs>
          <w:tab w:val="left" w:pos="6015"/>
        </w:tabs>
      </w:pPr>
      <w:bookmarkStart w:id="0" w:name="_GoBack"/>
      <w:bookmarkEnd w:id="0"/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6201773" wp14:editId="08305FB0">
            <wp:simplePos x="0" y="0"/>
            <wp:positionH relativeFrom="column">
              <wp:posOffset>-4445</wp:posOffset>
            </wp:positionH>
            <wp:positionV relativeFrom="paragraph">
              <wp:posOffset>436880</wp:posOffset>
            </wp:positionV>
            <wp:extent cx="6203950" cy="3533775"/>
            <wp:effectExtent l="0" t="0" r="6350" b="9525"/>
            <wp:wrapSquare wrapText="bothSides"/>
            <wp:docPr id="3" name="il_fi" descr="http://i.lidovky.cz/12/011/lngal/NEV4063f1_phm_b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lidovky.cz/12/011/lngal/NEV4063f1_phm_bm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0AD" w:rsidRPr="009210AD" w:rsidRDefault="009210AD" w:rsidP="009210A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Zdroj obrázků [online, cit. 27</w:t>
      </w:r>
      <w:r w:rsidRPr="009210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3. 2012]. Dostupné z: </w:t>
      </w:r>
    </w:p>
    <w:p w:rsidR="00F84FE7" w:rsidRDefault="009D3463" w:rsidP="00AB4A80">
      <w:pPr>
        <w:tabs>
          <w:tab w:val="left" w:pos="6015"/>
        </w:tabs>
        <w:jc w:val="right"/>
        <w:rPr>
          <w:b/>
        </w:rPr>
      </w:pPr>
      <w:hyperlink r:id="rId10" w:history="1">
        <w:r w:rsidR="00AB4A80" w:rsidRPr="00DE4F94">
          <w:rPr>
            <w:rStyle w:val="Hypertextovodkaz"/>
            <w:b/>
          </w:rPr>
          <w:t>http://byznys.lidovky.cz/foto.asp?foto1=NEV4063f1_phm_bmp.jpg</w:t>
        </w:r>
      </w:hyperlink>
    </w:p>
    <w:p w:rsidR="00AB4A80" w:rsidRPr="00AB4A80" w:rsidRDefault="00AB4A80" w:rsidP="00AB4A80">
      <w:pPr>
        <w:tabs>
          <w:tab w:val="left" w:pos="6015"/>
        </w:tabs>
        <w:jc w:val="right"/>
      </w:pPr>
    </w:p>
    <w:p w:rsidR="00AB4A80" w:rsidRDefault="00C25D88" w:rsidP="006F4239">
      <w:pPr>
        <w:pStyle w:val="Odstavecseseznamem"/>
        <w:tabs>
          <w:tab w:val="left" w:pos="6015"/>
        </w:tabs>
      </w:pPr>
      <w:r>
        <w:br/>
      </w:r>
      <w:r>
        <w:br/>
      </w:r>
      <w:r>
        <w:br/>
      </w:r>
      <w:r w:rsidR="00AB4A80">
        <w:br/>
      </w:r>
    </w:p>
    <w:p w:rsidR="00F84FE7" w:rsidRDefault="002B6FDB" w:rsidP="006F4239">
      <w:pPr>
        <w:pStyle w:val="Odstavecseseznamem"/>
        <w:tabs>
          <w:tab w:val="left" w:pos="6015"/>
        </w:tabs>
      </w:pPr>
      <w:r>
        <w:t>Kdy byla cena benzínu za uvedené období minimální?</w:t>
      </w:r>
    </w:p>
    <w:p w:rsidR="002B6FDB" w:rsidRDefault="002B6FDB" w:rsidP="002B6FDB">
      <w:pPr>
        <w:tabs>
          <w:tab w:val="left" w:pos="6015"/>
        </w:tabs>
      </w:pPr>
    </w:p>
    <w:p w:rsidR="002B6FDB" w:rsidRDefault="002B6FDB" w:rsidP="006F4239">
      <w:pPr>
        <w:pStyle w:val="Odstavecseseznamem"/>
        <w:tabs>
          <w:tab w:val="left" w:pos="6015"/>
        </w:tabs>
      </w:pPr>
      <w:r>
        <w:t>Kdy byla cena benzínu za uvedené období maximální?</w:t>
      </w:r>
    </w:p>
    <w:p w:rsidR="002B6FDB" w:rsidRDefault="002B6FDB" w:rsidP="002B6FDB">
      <w:pPr>
        <w:pStyle w:val="Odstavecseseznamem"/>
      </w:pPr>
    </w:p>
    <w:p w:rsidR="002B6FDB" w:rsidRDefault="002B6FDB" w:rsidP="002B6FDB">
      <w:pPr>
        <w:pStyle w:val="Odstavecseseznamem"/>
      </w:pPr>
    </w:p>
    <w:p w:rsidR="002B6FDB" w:rsidRDefault="002B6FDB" w:rsidP="006F4239">
      <w:pPr>
        <w:pStyle w:val="Odstavecseseznamem"/>
        <w:tabs>
          <w:tab w:val="left" w:pos="6015"/>
        </w:tabs>
      </w:pPr>
      <w:r>
        <w:t>O kolik</w:t>
      </w:r>
      <w:r w:rsidR="00C25D88">
        <w:t xml:space="preserve"> Kč se zvýšila cena benzínu od 1. 1. 2011</w:t>
      </w:r>
      <w:r>
        <w:t xml:space="preserve"> do </w:t>
      </w:r>
      <w:r w:rsidR="00C25D88">
        <w:t>8</w:t>
      </w:r>
      <w:r>
        <w:t>. 1. 2012?</w:t>
      </w:r>
    </w:p>
    <w:p w:rsidR="002B6FDB" w:rsidRDefault="002B6FDB" w:rsidP="002B6FDB">
      <w:pPr>
        <w:tabs>
          <w:tab w:val="left" w:pos="6015"/>
        </w:tabs>
      </w:pPr>
    </w:p>
    <w:p w:rsidR="006F4239" w:rsidRDefault="002B6FDB" w:rsidP="006F4239">
      <w:pPr>
        <w:pStyle w:val="Odstavecseseznamem"/>
        <w:tabs>
          <w:tab w:val="left" w:pos="6015"/>
        </w:tabs>
      </w:pPr>
      <w:r>
        <w:t xml:space="preserve">Jaká byla průměrná cena benzínu v tomto období (počítáno na jeden </w:t>
      </w:r>
      <w:r w:rsidR="00C25D88">
        <w:t>měsíc</w:t>
      </w:r>
      <w:r>
        <w:t>)?</w:t>
      </w:r>
    </w:p>
    <w:p w:rsidR="002B6FDB" w:rsidRDefault="002B6FDB" w:rsidP="006F4239">
      <w:pPr>
        <w:pStyle w:val="Odstavecseseznamem"/>
        <w:tabs>
          <w:tab w:val="left" w:pos="6015"/>
        </w:tabs>
      </w:pPr>
      <w:r>
        <w:t>O kolik procent se zvýšila cena benzínu v tomto období?</w:t>
      </w:r>
    </w:p>
    <w:p w:rsidR="002B6FDB" w:rsidRDefault="002B6FDB" w:rsidP="002B6FDB">
      <w:pPr>
        <w:tabs>
          <w:tab w:val="left" w:pos="6015"/>
        </w:tabs>
      </w:pPr>
      <w:r>
        <w:br/>
      </w:r>
      <w:r>
        <w:br/>
      </w:r>
    </w:p>
    <w:p w:rsidR="006F4239" w:rsidRDefault="002B6FDB" w:rsidP="006F4239">
      <w:pPr>
        <w:pStyle w:val="Odstavecseseznamem"/>
        <w:tabs>
          <w:tab w:val="left" w:pos="6015"/>
        </w:tabs>
        <w:rPr>
          <w:b/>
        </w:rPr>
      </w:pPr>
      <w:r>
        <w:t xml:space="preserve">Vypočítej cenu, kterou zaplatil za benzín řidič jedoucí z Přelouče do Brna </w:t>
      </w:r>
      <w:r w:rsidR="00C25D88">
        <w:t>1. 1. 2011</w:t>
      </w:r>
      <w:r w:rsidR="00C25D88">
        <w:br/>
        <w:t xml:space="preserve"> a 8</w:t>
      </w:r>
      <w:r>
        <w:t>. 1. 2012. Vzdálenost z Přelouče do Brna je 165 km, počítej s průměrnou spotřebou</w:t>
      </w:r>
      <w:r>
        <w:br/>
        <w:t>7 l na 1</w:t>
      </w:r>
      <w:r w:rsidR="002D088A">
        <w:t>00 km. Oba výsledky porovnej.</w:t>
      </w:r>
      <w:r w:rsidR="002D088A">
        <w:br/>
      </w:r>
      <w:r w:rsidR="002D088A">
        <w:br/>
      </w:r>
      <w:r w:rsidR="002D088A">
        <w:br/>
      </w:r>
      <w:r w:rsidR="006F4239">
        <w:br/>
      </w:r>
      <w:r w:rsidR="006F4239">
        <w:br/>
      </w:r>
      <w:r w:rsidR="006F4239">
        <w:br/>
      </w:r>
      <w:r w:rsidR="002D088A">
        <w:br/>
      </w:r>
      <w:r w:rsidR="002D088A">
        <w:br/>
      </w:r>
    </w:p>
    <w:p w:rsidR="002D088A" w:rsidRPr="006F4239" w:rsidRDefault="00EE786C" w:rsidP="006F4239">
      <w:pPr>
        <w:pStyle w:val="Odstavecseseznamem"/>
        <w:numPr>
          <w:ilvl w:val="0"/>
          <w:numId w:val="3"/>
        </w:numPr>
        <w:tabs>
          <w:tab w:val="left" w:pos="6015"/>
        </w:tabs>
      </w:pPr>
      <w:r w:rsidRPr="006F4239">
        <w:t xml:space="preserve">Sestroj graf vývoje ceny másla 250 g (rok, cena). Údaje čerpej z této tabulky. </w:t>
      </w:r>
      <w:r w:rsidR="00FD7CCC" w:rsidRPr="006F4239">
        <w:t xml:space="preserve"> </w:t>
      </w:r>
    </w:p>
    <w:p w:rsidR="002D088A" w:rsidRDefault="002D088A" w:rsidP="002D088A">
      <w:pPr>
        <w:pStyle w:val="Odstavecseseznamem"/>
        <w:tabs>
          <w:tab w:val="left" w:pos="6015"/>
        </w:tabs>
      </w:pPr>
    </w:p>
    <w:p w:rsidR="002D088A" w:rsidRDefault="00FD7CCC" w:rsidP="002D088A">
      <w:pPr>
        <w:pStyle w:val="Odstavecseseznamem"/>
        <w:tabs>
          <w:tab w:val="left" w:pos="6015"/>
        </w:tabs>
      </w:pPr>
      <w:r>
        <w:t>Průměrná mzda v roce 1989 byla 3 170 Kč, v roce 2011</w:t>
      </w:r>
      <w:r w:rsidR="002D088A">
        <w:t xml:space="preserve"> 24 319 Kč. Vypočítej, kolik kusů másla si mohl průměrný občan koupit za svůj plat v</w:t>
      </w:r>
      <w:r w:rsidR="00755947">
        <w:t> roce 1989 a v roce 2011</w:t>
      </w:r>
      <w:r w:rsidR="002D088A">
        <w:t>.</w:t>
      </w:r>
    </w:p>
    <w:p w:rsidR="002B6FDB" w:rsidRDefault="00FD7CCC" w:rsidP="002D088A">
      <w:pPr>
        <w:pStyle w:val="Odstavecseseznamem"/>
        <w:tabs>
          <w:tab w:val="left" w:pos="6015"/>
        </w:tabs>
      </w:pPr>
      <w: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82"/>
        <w:gridCol w:w="1282"/>
        <w:gridCol w:w="1282"/>
        <w:gridCol w:w="1282"/>
        <w:gridCol w:w="1282"/>
        <w:gridCol w:w="1282"/>
        <w:gridCol w:w="1282"/>
      </w:tblGrid>
      <w:tr w:rsidR="00EE786C" w:rsidTr="00FD7CCC">
        <w:trPr>
          <w:trHeight w:val="827"/>
        </w:trPr>
        <w:tc>
          <w:tcPr>
            <w:tcW w:w="1282" w:type="dxa"/>
            <w:vAlign w:val="center"/>
          </w:tcPr>
          <w:p w:rsidR="00EE786C" w:rsidRPr="00FD7CCC" w:rsidRDefault="00EE786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rok</w:t>
            </w:r>
          </w:p>
        </w:tc>
        <w:tc>
          <w:tcPr>
            <w:tcW w:w="1282" w:type="dxa"/>
            <w:vAlign w:val="center"/>
          </w:tcPr>
          <w:p w:rsidR="00EE786C" w:rsidRPr="00FD7CCC" w:rsidRDefault="00EE786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1989</w:t>
            </w:r>
          </w:p>
        </w:tc>
        <w:tc>
          <w:tcPr>
            <w:tcW w:w="1282" w:type="dxa"/>
            <w:vAlign w:val="center"/>
          </w:tcPr>
          <w:p w:rsidR="00EE786C" w:rsidRPr="00FD7CCC" w:rsidRDefault="00EE786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2004</w:t>
            </w:r>
          </w:p>
        </w:tc>
        <w:tc>
          <w:tcPr>
            <w:tcW w:w="1282" w:type="dxa"/>
            <w:vAlign w:val="center"/>
          </w:tcPr>
          <w:p w:rsidR="00EE786C" w:rsidRPr="00FD7CCC" w:rsidRDefault="00EE786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2007</w:t>
            </w:r>
          </w:p>
        </w:tc>
        <w:tc>
          <w:tcPr>
            <w:tcW w:w="1282" w:type="dxa"/>
            <w:vAlign w:val="center"/>
          </w:tcPr>
          <w:p w:rsidR="00EE786C" w:rsidRPr="00FD7CCC" w:rsidRDefault="00EE786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2008</w:t>
            </w:r>
          </w:p>
        </w:tc>
        <w:tc>
          <w:tcPr>
            <w:tcW w:w="1282" w:type="dxa"/>
            <w:vAlign w:val="center"/>
          </w:tcPr>
          <w:p w:rsidR="00EE786C" w:rsidRPr="00FD7CCC" w:rsidRDefault="00624559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2009</w:t>
            </w:r>
          </w:p>
        </w:tc>
        <w:tc>
          <w:tcPr>
            <w:tcW w:w="1282" w:type="dxa"/>
            <w:vAlign w:val="center"/>
          </w:tcPr>
          <w:p w:rsidR="00EE786C" w:rsidRPr="00FD7CCC" w:rsidRDefault="002D088A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</w:tr>
      <w:tr w:rsidR="00EE786C" w:rsidTr="00FD7CCC">
        <w:trPr>
          <w:trHeight w:val="827"/>
        </w:trPr>
        <w:tc>
          <w:tcPr>
            <w:tcW w:w="1282" w:type="dxa"/>
            <w:vAlign w:val="center"/>
          </w:tcPr>
          <w:p w:rsidR="00EE786C" w:rsidRPr="00FD7CCC" w:rsidRDefault="00FD7CC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c</w:t>
            </w:r>
            <w:r w:rsidR="00EE786C" w:rsidRPr="00FD7CCC">
              <w:rPr>
                <w:b/>
              </w:rPr>
              <w:t>ena v Kč</w:t>
            </w:r>
          </w:p>
        </w:tc>
        <w:tc>
          <w:tcPr>
            <w:tcW w:w="1282" w:type="dxa"/>
            <w:vAlign w:val="center"/>
          </w:tcPr>
          <w:p w:rsidR="00EE786C" w:rsidRPr="00FD7CCC" w:rsidRDefault="00EE786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10</w:t>
            </w:r>
            <w:r w:rsidR="00FD7CCC" w:rsidRPr="00FD7CCC">
              <w:rPr>
                <w:b/>
              </w:rPr>
              <w:t>,00</w:t>
            </w:r>
          </w:p>
        </w:tc>
        <w:tc>
          <w:tcPr>
            <w:tcW w:w="1282" w:type="dxa"/>
            <w:vAlign w:val="center"/>
          </w:tcPr>
          <w:p w:rsidR="00EE786C" w:rsidRPr="00FD7CCC" w:rsidRDefault="00EE786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25,50</w:t>
            </w:r>
          </w:p>
        </w:tc>
        <w:tc>
          <w:tcPr>
            <w:tcW w:w="1282" w:type="dxa"/>
            <w:vAlign w:val="center"/>
          </w:tcPr>
          <w:p w:rsidR="00EE786C" w:rsidRPr="00FD7CCC" w:rsidRDefault="00EE786C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36,60</w:t>
            </w:r>
          </w:p>
        </w:tc>
        <w:tc>
          <w:tcPr>
            <w:tcW w:w="1282" w:type="dxa"/>
            <w:vAlign w:val="center"/>
          </w:tcPr>
          <w:p w:rsidR="00EE786C" w:rsidRPr="00FD7CCC" w:rsidRDefault="00624559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28,10</w:t>
            </w:r>
          </w:p>
        </w:tc>
        <w:tc>
          <w:tcPr>
            <w:tcW w:w="1282" w:type="dxa"/>
            <w:vAlign w:val="center"/>
          </w:tcPr>
          <w:p w:rsidR="00EE786C" w:rsidRPr="00FD7CCC" w:rsidRDefault="00624559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 w:rsidRPr="00FD7CCC">
              <w:rPr>
                <w:b/>
              </w:rPr>
              <w:t>23,30</w:t>
            </w:r>
          </w:p>
        </w:tc>
        <w:tc>
          <w:tcPr>
            <w:tcW w:w="1282" w:type="dxa"/>
            <w:vAlign w:val="center"/>
          </w:tcPr>
          <w:p w:rsidR="00EE786C" w:rsidRPr="00FD7CCC" w:rsidRDefault="002D088A" w:rsidP="00FD7CCC">
            <w:pPr>
              <w:tabs>
                <w:tab w:val="left" w:pos="6015"/>
              </w:tabs>
              <w:jc w:val="center"/>
              <w:rPr>
                <w:b/>
              </w:rPr>
            </w:pPr>
            <w:r>
              <w:rPr>
                <w:b/>
              </w:rPr>
              <w:t>37,50</w:t>
            </w:r>
          </w:p>
        </w:tc>
      </w:tr>
    </w:tbl>
    <w:p w:rsidR="00EE786C" w:rsidRDefault="00EE786C" w:rsidP="00EE786C">
      <w:pPr>
        <w:tabs>
          <w:tab w:val="left" w:pos="6015"/>
        </w:tabs>
      </w:pPr>
    </w:p>
    <w:p w:rsidR="00EE786C" w:rsidRDefault="00EE786C" w:rsidP="00EE786C">
      <w:pPr>
        <w:tabs>
          <w:tab w:val="left" w:pos="6015"/>
        </w:tabs>
      </w:pPr>
    </w:p>
    <w:p w:rsidR="00EE786C" w:rsidRDefault="00EE786C" w:rsidP="00EE786C">
      <w:pPr>
        <w:tabs>
          <w:tab w:val="left" w:pos="6015"/>
        </w:tabs>
      </w:pPr>
    </w:p>
    <w:sectPr w:rsidR="00EE786C" w:rsidSect="004A1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463" w:rsidRDefault="009D3463" w:rsidP="006F4239">
      <w:pPr>
        <w:spacing w:after="0" w:line="240" w:lineRule="auto"/>
      </w:pPr>
      <w:r>
        <w:separator/>
      </w:r>
    </w:p>
  </w:endnote>
  <w:endnote w:type="continuationSeparator" w:id="0">
    <w:p w:rsidR="009D3463" w:rsidRDefault="009D3463" w:rsidP="006F4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463" w:rsidRDefault="009D3463" w:rsidP="006F4239">
      <w:pPr>
        <w:spacing w:after="0" w:line="240" w:lineRule="auto"/>
      </w:pPr>
      <w:r>
        <w:separator/>
      </w:r>
    </w:p>
  </w:footnote>
  <w:footnote w:type="continuationSeparator" w:id="0">
    <w:p w:rsidR="009D3463" w:rsidRDefault="009D3463" w:rsidP="006F4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3410A"/>
    <w:multiLevelType w:val="hybridMultilevel"/>
    <w:tmpl w:val="3B28C9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A5343"/>
    <w:multiLevelType w:val="hybridMultilevel"/>
    <w:tmpl w:val="9C6A3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AD7BFF"/>
    <w:multiLevelType w:val="hybridMultilevel"/>
    <w:tmpl w:val="8FE48A68"/>
    <w:lvl w:ilvl="0" w:tplc="0405000F">
      <w:start w:val="1"/>
      <w:numFmt w:val="decimal"/>
      <w:lvlText w:val="%1."/>
      <w:lvlJc w:val="left"/>
      <w:pPr>
        <w:ind w:left="6735" w:hanging="360"/>
      </w:pPr>
    </w:lvl>
    <w:lvl w:ilvl="1" w:tplc="04050019" w:tentative="1">
      <w:start w:val="1"/>
      <w:numFmt w:val="lowerLetter"/>
      <w:lvlText w:val="%2."/>
      <w:lvlJc w:val="left"/>
      <w:pPr>
        <w:ind w:left="7455" w:hanging="360"/>
      </w:pPr>
    </w:lvl>
    <w:lvl w:ilvl="2" w:tplc="0405001B" w:tentative="1">
      <w:start w:val="1"/>
      <w:numFmt w:val="lowerRoman"/>
      <w:lvlText w:val="%3."/>
      <w:lvlJc w:val="right"/>
      <w:pPr>
        <w:ind w:left="8175" w:hanging="180"/>
      </w:pPr>
    </w:lvl>
    <w:lvl w:ilvl="3" w:tplc="0405000F" w:tentative="1">
      <w:start w:val="1"/>
      <w:numFmt w:val="decimal"/>
      <w:lvlText w:val="%4."/>
      <w:lvlJc w:val="left"/>
      <w:pPr>
        <w:ind w:left="8895" w:hanging="360"/>
      </w:pPr>
    </w:lvl>
    <w:lvl w:ilvl="4" w:tplc="04050019" w:tentative="1">
      <w:start w:val="1"/>
      <w:numFmt w:val="lowerLetter"/>
      <w:lvlText w:val="%5."/>
      <w:lvlJc w:val="left"/>
      <w:pPr>
        <w:ind w:left="9615" w:hanging="360"/>
      </w:pPr>
    </w:lvl>
    <w:lvl w:ilvl="5" w:tplc="0405001B" w:tentative="1">
      <w:start w:val="1"/>
      <w:numFmt w:val="lowerRoman"/>
      <w:lvlText w:val="%6."/>
      <w:lvlJc w:val="right"/>
      <w:pPr>
        <w:ind w:left="10335" w:hanging="180"/>
      </w:pPr>
    </w:lvl>
    <w:lvl w:ilvl="6" w:tplc="0405000F" w:tentative="1">
      <w:start w:val="1"/>
      <w:numFmt w:val="decimal"/>
      <w:lvlText w:val="%7."/>
      <w:lvlJc w:val="left"/>
      <w:pPr>
        <w:ind w:left="11055" w:hanging="360"/>
      </w:pPr>
    </w:lvl>
    <w:lvl w:ilvl="7" w:tplc="04050019" w:tentative="1">
      <w:start w:val="1"/>
      <w:numFmt w:val="lowerLetter"/>
      <w:lvlText w:val="%8."/>
      <w:lvlJc w:val="left"/>
      <w:pPr>
        <w:ind w:left="11775" w:hanging="360"/>
      </w:pPr>
    </w:lvl>
    <w:lvl w:ilvl="8" w:tplc="0405001B" w:tentative="1">
      <w:start w:val="1"/>
      <w:numFmt w:val="lowerRoman"/>
      <w:lvlText w:val="%9."/>
      <w:lvlJc w:val="right"/>
      <w:pPr>
        <w:ind w:left="1249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FE7"/>
    <w:rsid w:val="00012FCA"/>
    <w:rsid w:val="001A0F13"/>
    <w:rsid w:val="00273BF9"/>
    <w:rsid w:val="002B6FDB"/>
    <w:rsid w:val="002D088A"/>
    <w:rsid w:val="004A1619"/>
    <w:rsid w:val="0062213A"/>
    <w:rsid w:val="00624559"/>
    <w:rsid w:val="006D6EF7"/>
    <w:rsid w:val="006F4239"/>
    <w:rsid w:val="00755947"/>
    <w:rsid w:val="007E2FC1"/>
    <w:rsid w:val="009210AD"/>
    <w:rsid w:val="009D3463"/>
    <w:rsid w:val="00A93FB8"/>
    <w:rsid w:val="00AB4A80"/>
    <w:rsid w:val="00C25D88"/>
    <w:rsid w:val="00C47C4D"/>
    <w:rsid w:val="00CB3C21"/>
    <w:rsid w:val="00DD14D2"/>
    <w:rsid w:val="00EE3595"/>
    <w:rsid w:val="00EE786C"/>
    <w:rsid w:val="00F84FE7"/>
    <w:rsid w:val="00FD7CCC"/>
    <w:rsid w:val="00FE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FE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4FE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B6FDB"/>
    <w:pPr>
      <w:ind w:left="720"/>
      <w:contextualSpacing/>
    </w:pPr>
  </w:style>
  <w:style w:type="table" w:styleId="Mkatabulky">
    <w:name w:val="Table Grid"/>
    <w:basedOn w:val="Normlntabulka"/>
    <w:uiPriority w:val="59"/>
    <w:rsid w:val="00EE7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F4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4239"/>
  </w:style>
  <w:style w:type="paragraph" w:styleId="Zpat">
    <w:name w:val="footer"/>
    <w:basedOn w:val="Normln"/>
    <w:link w:val="ZpatChar"/>
    <w:uiPriority w:val="99"/>
    <w:unhideWhenUsed/>
    <w:rsid w:val="006F4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42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FE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4FE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B6FDB"/>
    <w:pPr>
      <w:ind w:left="720"/>
      <w:contextualSpacing/>
    </w:pPr>
  </w:style>
  <w:style w:type="table" w:styleId="Mkatabulky">
    <w:name w:val="Table Grid"/>
    <w:basedOn w:val="Normlntabulka"/>
    <w:uiPriority w:val="59"/>
    <w:rsid w:val="00EE7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F4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4239"/>
  </w:style>
  <w:style w:type="paragraph" w:styleId="Zpat">
    <w:name w:val="footer"/>
    <w:basedOn w:val="Normln"/>
    <w:link w:val="ZpatChar"/>
    <w:uiPriority w:val="99"/>
    <w:unhideWhenUsed/>
    <w:rsid w:val="006F4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4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byznys.lidovky.cz/foto.asp?foto1=NEV4063f1_phm_bmp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12</cp:revision>
  <cp:lastPrinted>2012-03-28T15:16:00Z</cp:lastPrinted>
  <dcterms:created xsi:type="dcterms:W3CDTF">2012-04-05T04:44:00Z</dcterms:created>
  <dcterms:modified xsi:type="dcterms:W3CDTF">2013-06-10T18:09:00Z</dcterms:modified>
</cp:coreProperties>
</file>