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diagrams/data3.xml" ContentType="application/vnd.openxmlformats-officedocument.drawingml.diagramData+xml"/>
  <Override PartName="/word/diagrams/layout3.xml" ContentType="application/vnd.openxmlformats-officedocument.drawingml.diagramLayout+xml"/>
  <Override PartName="/word/diagrams/quickStyle3.xml" ContentType="application/vnd.openxmlformats-officedocument.drawingml.diagramStyle+xml"/>
  <Override PartName="/word/diagrams/colors3.xml" ContentType="application/vnd.openxmlformats-officedocument.drawingml.diagramColors+xml"/>
  <Override PartName="/word/diagrams/drawing3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1BEB" w:rsidRPr="00A75E28" w:rsidRDefault="00AB1BEB" w:rsidP="00AB1BEB">
      <w:pPr>
        <w:jc w:val="center"/>
        <w:rPr>
          <w:rFonts w:ascii="Verdana" w:hAnsi="Verdana"/>
          <w:b/>
          <w:bCs/>
          <w:color w:val="FF0000"/>
          <w:sz w:val="36"/>
          <w:szCs w:val="36"/>
        </w:rPr>
      </w:pPr>
    </w:p>
    <w:p w:rsidR="00AB1BEB" w:rsidRPr="00A75E28" w:rsidRDefault="00AB1BEB" w:rsidP="00AB1BEB">
      <w:pPr>
        <w:jc w:val="center"/>
        <w:rPr>
          <w:rFonts w:ascii="Verdana" w:hAnsi="Verdana"/>
          <w:b/>
          <w:bCs/>
          <w:color w:val="FF0000"/>
          <w:sz w:val="36"/>
          <w:szCs w:val="36"/>
        </w:rPr>
      </w:pPr>
      <w:r>
        <w:rPr>
          <w:rFonts w:ascii="Verdana" w:hAnsi="Verdana"/>
          <w:b/>
          <w:bCs/>
          <w:noProof/>
          <w:color w:val="FF0000"/>
          <w:sz w:val="36"/>
          <w:szCs w:val="36"/>
          <w:lang w:eastAsia="cs-CZ"/>
        </w:rPr>
        <w:drawing>
          <wp:inline distT="0" distB="0" distL="0" distR="0" wp14:anchorId="14990C32" wp14:editId="4E75840C">
            <wp:extent cx="5547995" cy="1353185"/>
            <wp:effectExtent l="19050" t="0" r="0" b="0"/>
            <wp:docPr id="7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7995" cy="1353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B1BEB" w:rsidRPr="00A75E28" w:rsidRDefault="00AB1BEB" w:rsidP="00AB1BEB">
      <w:pPr>
        <w:jc w:val="center"/>
        <w:rPr>
          <w:rFonts w:ascii="Verdana" w:hAnsi="Verdana"/>
          <w:b/>
          <w:bCs/>
          <w:color w:val="FF0000"/>
          <w:sz w:val="36"/>
          <w:szCs w:val="36"/>
        </w:rPr>
      </w:pPr>
    </w:p>
    <w:p w:rsidR="00AB1BEB" w:rsidRPr="00597205" w:rsidRDefault="00AB1BEB" w:rsidP="00AB1BEB">
      <w:pPr>
        <w:jc w:val="center"/>
        <w:rPr>
          <w:rFonts w:ascii="Verdana" w:hAnsi="Verdana"/>
          <w:bCs/>
          <w:sz w:val="28"/>
          <w:szCs w:val="28"/>
        </w:rPr>
      </w:pPr>
      <w:r w:rsidRPr="00597205">
        <w:rPr>
          <w:rFonts w:ascii="Verdana" w:hAnsi="Verdana"/>
          <w:bCs/>
          <w:sz w:val="28"/>
          <w:szCs w:val="28"/>
        </w:rPr>
        <w:t>Vy_32_Inovace_</w:t>
      </w:r>
      <w:r w:rsidR="00001C15">
        <w:rPr>
          <w:rFonts w:ascii="Verdana" w:hAnsi="Verdana"/>
          <w:bCs/>
          <w:sz w:val="28"/>
          <w:szCs w:val="28"/>
        </w:rPr>
        <w:t>12</w:t>
      </w:r>
      <w:r w:rsidRPr="00597205">
        <w:rPr>
          <w:rFonts w:ascii="Verdana" w:hAnsi="Verdana"/>
          <w:bCs/>
          <w:sz w:val="28"/>
          <w:szCs w:val="28"/>
        </w:rPr>
        <w:t>_</w:t>
      </w:r>
      <w:r w:rsidR="00001C15">
        <w:rPr>
          <w:rFonts w:ascii="Verdana" w:hAnsi="Verdana"/>
          <w:bCs/>
          <w:sz w:val="28"/>
          <w:szCs w:val="28"/>
        </w:rPr>
        <w:t>Chrakteristika p</w:t>
      </w:r>
      <w:r w:rsidR="0024105E">
        <w:rPr>
          <w:rFonts w:ascii="Verdana" w:hAnsi="Verdana"/>
          <w:bCs/>
          <w:sz w:val="28"/>
          <w:szCs w:val="28"/>
        </w:rPr>
        <w:t>růmysl</w:t>
      </w:r>
      <w:r w:rsidR="00001C15">
        <w:rPr>
          <w:rFonts w:ascii="Verdana" w:hAnsi="Verdana"/>
          <w:bCs/>
          <w:sz w:val="28"/>
          <w:szCs w:val="28"/>
        </w:rPr>
        <w:t>u</w:t>
      </w:r>
      <w:r w:rsidRPr="00597205">
        <w:rPr>
          <w:rFonts w:ascii="Verdana" w:hAnsi="Verdana"/>
          <w:bCs/>
          <w:sz w:val="28"/>
          <w:szCs w:val="28"/>
        </w:rPr>
        <w:t xml:space="preserve"> </w:t>
      </w:r>
    </w:p>
    <w:p w:rsidR="00AB1BEB" w:rsidRPr="00597205" w:rsidRDefault="00AB1BEB" w:rsidP="00AB1BEB">
      <w:pPr>
        <w:jc w:val="center"/>
        <w:rPr>
          <w:rFonts w:ascii="Verdana" w:hAnsi="Verdana"/>
          <w:bCs/>
          <w:sz w:val="32"/>
          <w:szCs w:val="32"/>
        </w:rPr>
      </w:pPr>
      <w:bookmarkStart w:id="0" w:name="_GoBack"/>
      <w:bookmarkEnd w:id="0"/>
    </w:p>
    <w:p w:rsidR="00AB1BEB" w:rsidRPr="00597205" w:rsidRDefault="00AB1BEB" w:rsidP="00AB1BEB">
      <w:pPr>
        <w:jc w:val="center"/>
        <w:rPr>
          <w:rFonts w:ascii="Verdana" w:hAnsi="Verdana"/>
          <w:bCs/>
          <w:sz w:val="32"/>
          <w:szCs w:val="32"/>
        </w:rPr>
      </w:pPr>
    </w:p>
    <w:p w:rsidR="00AB1BEB" w:rsidRPr="00597205" w:rsidRDefault="00AB1BEB" w:rsidP="00AB1BEB">
      <w:pPr>
        <w:jc w:val="center"/>
        <w:rPr>
          <w:rFonts w:ascii="Verdana" w:hAnsi="Verdana"/>
          <w:bCs/>
        </w:rPr>
      </w:pPr>
      <w:r w:rsidRPr="00597205">
        <w:rPr>
          <w:rFonts w:ascii="Verdana" w:hAnsi="Verdana"/>
          <w:bCs/>
        </w:rPr>
        <w:t xml:space="preserve">Základní škola Jindřicha </w:t>
      </w:r>
      <w:proofErr w:type="spellStart"/>
      <w:r w:rsidRPr="00597205">
        <w:rPr>
          <w:rFonts w:ascii="Verdana" w:hAnsi="Verdana"/>
          <w:bCs/>
        </w:rPr>
        <w:t>Pravečka</w:t>
      </w:r>
      <w:proofErr w:type="spellEnd"/>
      <w:r w:rsidRPr="00597205">
        <w:rPr>
          <w:rFonts w:ascii="Verdana" w:hAnsi="Verdana"/>
          <w:bCs/>
        </w:rPr>
        <w:t xml:space="preserve"> Výprachtice 390</w:t>
      </w:r>
    </w:p>
    <w:p w:rsidR="00AB1BEB" w:rsidRPr="00597205" w:rsidRDefault="00AB1BEB" w:rsidP="00AB1BEB">
      <w:pPr>
        <w:jc w:val="center"/>
        <w:rPr>
          <w:rFonts w:ascii="Verdana" w:hAnsi="Verdana"/>
          <w:bCs/>
        </w:rPr>
      </w:pPr>
    </w:p>
    <w:p w:rsidR="00AB1BEB" w:rsidRPr="00597205" w:rsidRDefault="00AB1BEB" w:rsidP="00AB1BEB">
      <w:pPr>
        <w:jc w:val="center"/>
        <w:rPr>
          <w:rFonts w:ascii="Verdana" w:hAnsi="Verdana"/>
          <w:bCs/>
        </w:rPr>
      </w:pPr>
      <w:proofErr w:type="spellStart"/>
      <w:proofErr w:type="gramStart"/>
      <w:r w:rsidRPr="00597205">
        <w:rPr>
          <w:rFonts w:ascii="Verdana" w:hAnsi="Verdana"/>
          <w:bCs/>
        </w:rPr>
        <w:t>Reg</w:t>
      </w:r>
      <w:proofErr w:type="gramEnd"/>
      <w:r w:rsidRPr="00597205">
        <w:rPr>
          <w:rFonts w:ascii="Verdana" w:hAnsi="Verdana"/>
          <w:bCs/>
        </w:rPr>
        <w:t>.</w:t>
      </w:r>
      <w:proofErr w:type="gramStart"/>
      <w:r w:rsidRPr="00597205">
        <w:rPr>
          <w:rFonts w:ascii="Verdana" w:hAnsi="Verdana"/>
          <w:bCs/>
        </w:rPr>
        <w:t>č</w:t>
      </w:r>
      <w:proofErr w:type="spellEnd"/>
      <w:r w:rsidRPr="00597205">
        <w:rPr>
          <w:rFonts w:ascii="Verdana" w:hAnsi="Verdana"/>
          <w:bCs/>
        </w:rPr>
        <w:t>.</w:t>
      </w:r>
      <w:proofErr w:type="gramEnd"/>
      <w:r w:rsidRPr="00597205">
        <w:rPr>
          <w:rFonts w:ascii="Verdana" w:hAnsi="Verdana"/>
          <w:bCs/>
        </w:rPr>
        <w:t xml:space="preserve"> CZ.1.07/1.4.00/21.1674</w:t>
      </w:r>
    </w:p>
    <w:p w:rsidR="00AB1BEB" w:rsidRPr="00597205" w:rsidRDefault="00AB1BEB" w:rsidP="00AB1BEB">
      <w:pPr>
        <w:jc w:val="center"/>
        <w:rPr>
          <w:rFonts w:ascii="Verdana" w:hAnsi="Verdana"/>
          <w:bCs/>
          <w:sz w:val="32"/>
          <w:szCs w:val="32"/>
        </w:rPr>
      </w:pPr>
    </w:p>
    <w:p w:rsidR="00AB1BEB" w:rsidRPr="00597205" w:rsidRDefault="00AB1BEB" w:rsidP="00AB1BEB">
      <w:pPr>
        <w:jc w:val="center"/>
        <w:rPr>
          <w:rFonts w:ascii="Verdana" w:hAnsi="Verdana"/>
          <w:bCs/>
          <w:sz w:val="32"/>
          <w:szCs w:val="32"/>
        </w:rPr>
      </w:pPr>
    </w:p>
    <w:p w:rsidR="00AB1BEB" w:rsidRPr="00597205" w:rsidRDefault="00AB1BEB" w:rsidP="00AB1BEB">
      <w:pPr>
        <w:jc w:val="center"/>
        <w:rPr>
          <w:rFonts w:ascii="Verdana" w:hAnsi="Verdana"/>
          <w:bCs/>
          <w:sz w:val="32"/>
          <w:szCs w:val="32"/>
        </w:rPr>
      </w:pPr>
    </w:p>
    <w:p w:rsidR="00AB1BEB" w:rsidRPr="00597205" w:rsidRDefault="00AB1BEB" w:rsidP="00AB1BEB">
      <w:pPr>
        <w:rPr>
          <w:rFonts w:ascii="Verdana" w:hAnsi="Verdana"/>
          <w:bCs/>
        </w:rPr>
      </w:pPr>
      <w:r w:rsidRPr="00597205">
        <w:rPr>
          <w:rFonts w:ascii="Verdana" w:hAnsi="Verdana"/>
          <w:bCs/>
        </w:rPr>
        <w:t>Autor: Bc. Petr Grossmann</w:t>
      </w:r>
    </w:p>
    <w:p w:rsidR="00AB1BEB" w:rsidRPr="0024105E" w:rsidRDefault="00AB1BEB" w:rsidP="00AB1BEB">
      <w:pPr>
        <w:rPr>
          <w:sz w:val="48"/>
          <w:szCs w:val="48"/>
        </w:rPr>
      </w:pPr>
      <w:r>
        <w:rPr>
          <w:sz w:val="24"/>
          <w:szCs w:val="24"/>
        </w:rPr>
        <w:br w:type="page"/>
      </w:r>
      <w:r w:rsidR="0024105E" w:rsidRPr="00FC4089">
        <w:rPr>
          <w:color w:val="FF0000"/>
          <w:sz w:val="48"/>
          <w:szCs w:val="48"/>
        </w:rPr>
        <w:lastRenderedPageBreak/>
        <w:t>Anotace</w:t>
      </w:r>
    </w:p>
    <w:p w:rsidR="0024105E" w:rsidRPr="00001C15" w:rsidRDefault="0024105E" w:rsidP="0024105E">
      <w:pPr>
        <w:ind w:firstLine="708"/>
        <w:rPr>
          <w:sz w:val="40"/>
          <w:szCs w:val="40"/>
        </w:rPr>
      </w:pPr>
      <w:r w:rsidRPr="00001C15">
        <w:rPr>
          <w:sz w:val="40"/>
          <w:szCs w:val="40"/>
        </w:rPr>
        <w:t xml:space="preserve">Studijní materiál zpracovává průmysl, učivo 8. ročníku. </w:t>
      </w:r>
      <w:r w:rsidR="00001C15" w:rsidRPr="00001C15">
        <w:rPr>
          <w:sz w:val="40"/>
          <w:szCs w:val="40"/>
        </w:rPr>
        <w:t xml:space="preserve">Konkrétně se zabývá učivem o průmyslu. </w:t>
      </w:r>
      <w:r w:rsidRPr="00001C15">
        <w:rPr>
          <w:sz w:val="40"/>
          <w:szCs w:val="40"/>
        </w:rPr>
        <w:t xml:space="preserve">Svým zpracování </w:t>
      </w:r>
      <w:r w:rsidR="00FC4089" w:rsidRPr="00001C15">
        <w:rPr>
          <w:rFonts w:ascii="Calibri" w:hAnsi="Calibri" w:cs="Calibri"/>
          <w:bCs/>
          <w:sz w:val="40"/>
          <w:szCs w:val="40"/>
        </w:rPr>
        <w:t>slouží jako podklad pro zápis, samostudium, popřípadě pro e-</w:t>
      </w:r>
      <w:proofErr w:type="spellStart"/>
      <w:r w:rsidR="00FC4089" w:rsidRPr="00001C15">
        <w:rPr>
          <w:rFonts w:ascii="Calibri" w:hAnsi="Calibri" w:cs="Calibri"/>
          <w:bCs/>
          <w:sz w:val="40"/>
          <w:szCs w:val="40"/>
        </w:rPr>
        <w:t>learning</w:t>
      </w:r>
      <w:proofErr w:type="spellEnd"/>
      <w:r w:rsidR="00FC4089" w:rsidRPr="00001C15">
        <w:rPr>
          <w:rFonts w:ascii="Calibri" w:hAnsi="Calibri" w:cs="Calibri"/>
          <w:bCs/>
          <w:sz w:val="40"/>
          <w:szCs w:val="40"/>
        </w:rPr>
        <w:t xml:space="preserve">.  </w:t>
      </w:r>
      <w:r w:rsidRPr="00001C15">
        <w:rPr>
          <w:sz w:val="40"/>
          <w:szCs w:val="40"/>
        </w:rPr>
        <w:t xml:space="preserve">Jsou zde zastoupeny všechny druhy průmyslu. Na závěr je studijní materiál doplněn o </w:t>
      </w:r>
      <w:r w:rsidR="005C2E0A" w:rsidRPr="00001C15">
        <w:rPr>
          <w:sz w:val="40"/>
          <w:szCs w:val="40"/>
        </w:rPr>
        <w:t>spojování pojmů z</w:t>
      </w:r>
      <w:r w:rsidR="00FC4089" w:rsidRPr="00001C15">
        <w:rPr>
          <w:sz w:val="40"/>
          <w:szCs w:val="40"/>
        </w:rPr>
        <w:t> probraného učiva</w:t>
      </w:r>
      <w:r w:rsidR="005C2E0A" w:rsidRPr="00001C15">
        <w:rPr>
          <w:sz w:val="40"/>
          <w:szCs w:val="40"/>
        </w:rPr>
        <w:t>.</w:t>
      </w:r>
    </w:p>
    <w:p w:rsidR="0024105E" w:rsidRDefault="0024105E" w:rsidP="00AB1BEB">
      <w:pPr>
        <w:rPr>
          <w:sz w:val="24"/>
          <w:szCs w:val="24"/>
        </w:rPr>
      </w:pPr>
    </w:p>
    <w:p w:rsidR="00F250CA" w:rsidRPr="00F250CA" w:rsidRDefault="0024105E" w:rsidP="00F250CA">
      <w:r>
        <w:rPr>
          <w:noProof/>
          <w:lang w:eastAsia="cs-CZ"/>
        </w:rPr>
        <w:lastRenderedPageBreak/>
        <w:drawing>
          <wp:inline distT="0" distB="0" distL="0" distR="0" wp14:anchorId="65E066C4" wp14:editId="6CD36ADB">
            <wp:extent cx="8924925" cy="6210300"/>
            <wp:effectExtent l="0" t="0" r="0" b="0"/>
            <wp:docPr id="4" name="Diagram 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p w:rsidR="005532A7" w:rsidRPr="005532A7" w:rsidRDefault="005532A7" w:rsidP="005532A7">
      <w:pPr>
        <w:pStyle w:val="Odstavecseseznamem"/>
        <w:textAlignment w:val="baseline"/>
        <w:rPr>
          <w:rFonts w:asciiTheme="minorHAnsi" w:hAnsiTheme="minorHAnsi" w:cstheme="minorHAnsi"/>
          <w:color w:val="0536B3"/>
          <w:sz w:val="39"/>
        </w:rPr>
      </w:pPr>
    </w:p>
    <w:p w:rsidR="005532A7" w:rsidRPr="005532A7" w:rsidRDefault="005532A7" w:rsidP="005532A7">
      <w:pPr>
        <w:ind w:left="360"/>
        <w:jc w:val="center"/>
        <w:textAlignment w:val="baseline"/>
        <w:rPr>
          <w:rFonts w:cstheme="minorHAnsi"/>
          <w:b/>
          <w:color w:val="FF0000"/>
          <w:sz w:val="52"/>
          <w:szCs w:val="52"/>
        </w:rPr>
      </w:pPr>
      <w:r w:rsidRPr="005532A7">
        <w:rPr>
          <w:rFonts w:cstheme="minorHAnsi"/>
          <w:b/>
          <w:color w:val="FF0000"/>
          <w:sz w:val="52"/>
          <w:szCs w:val="52"/>
        </w:rPr>
        <w:t>Těžební průmysl</w:t>
      </w:r>
    </w:p>
    <w:p w:rsidR="00F250CA" w:rsidRPr="005532A7" w:rsidRDefault="00F250CA" w:rsidP="005532A7">
      <w:pPr>
        <w:pStyle w:val="Odstavecseseznamem"/>
        <w:numPr>
          <w:ilvl w:val="0"/>
          <w:numId w:val="2"/>
        </w:numPr>
        <w:textAlignment w:val="baseline"/>
        <w:rPr>
          <w:rFonts w:asciiTheme="minorHAnsi" w:hAnsiTheme="minorHAnsi" w:cstheme="minorHAnsi"/>
          <w:color w:val="0536B3"/>
          <w:sz w:val="48"/>
          <w:szCs w:val="48"/>
        </w:rPr>
      </w:pPr>
      <w:r w:rsidRPr="005532A7">
        <w:rPr>
          <w:rFonts w:asciiTheme="minorHAnsi" w:eastAsiaTheme="minorEastAsia" w:hAnsiTheme="minorHAnsi" w:cstheme="minorHAnsi"/>
          <w:b/>
          <w:bCs/>
          <w:color w:val="000000" w:themeColor="text1"/>
          <w:kern w:val="24"/>
          <w:sz w:val="48"/>
          <w:szCs w:val="48"/>
          <w:u w:val="single"/>
        </w:rPr>
        <w:t>Paliva</w:t>
      </w:r>
      <w:r w:rsidRPr="005532A7">
        <w:rPr>
          <w:rFonts w:asciiTheme="minorHAnsi" w:eastAsiaTheme="minorEastAsia" w:hAnsiTheme="minorHAnsi" w:cstheme="minorHAnsi"/>
          <w:color w:val="000000" w:themeColor="text1"/>
          <w:kern w:val="24"/>
          <w:sz w:val="48"/>
          <w:szCs w:val="48"/>
        </w:rPr>
        <w:t xml:space="preserve"> – pevná – černé a hnědé uhlí, lignit,</w:t>
      </w:r>
      <w:r w:rsidR="00C03F1E">
        <w:rPr>
          <w:rFonts w:asciiTheme="minorHAnsi" w:eastAsiaTheme="minorEastAsia" w:hAnsiTheme="minorHAnsi" w:cstheme="minorHAnsi"/>
          <w:color w:val="000000" w:themeColor="text1"/>
          <w:kern w:val="24"/>
          <w:sz w:val="48"/>
          <w:szCs w:val="48"/>
        </w:rPr>
        <w:t xml:space="preserve"> </w:t>
      </w:r>
      <w:r w:rsidRPr="005532A7">
        <w:rPr>
          <w:rFonts w:asciiTheme="minorHAnsi" w:eastAsiaTheme="minorEastAsia" w:hAnsiTheme="minorHAnsi" w:cstheme="minorHAnsi"/>
          <w:color w:val="000000" w:themeColor="text1"/>
          <w:kern w:val="24"/>
          <w:sz w:val="48"/>
          <w:szCs w:val="48"/>
        </w:rPr>
        <w:t>uran, rašelina</w:t>
      </w:r>
    </w:p>
    <w:p w:rsidR="00F250CA" w:rsidRPr="005532A7" w:rsidRDefault="005532A7" w:rsidP="005532A7">
      <w:pPr>
        <w:pStyle w:val="Odstavecseseznamem"/>
        <w:numPr>
          <w:ilvl w:val="4"/>
          <w:numId w:val="2"/>
        </w:numPr>
        <w:textAlignment w:val="baseline"/>
        <w:rPr>
          <w:rFonts w:asciiTheme="minorHAnsi" w:hAnsiTheme="minorHAnsi" w:cstheme="minorHAnsi"/>
          <w:color w:val="AE589F"/>
          <w:sz w:val="48"/>
          <w:szCs w:val="48"/>
        </w:rPr>
      </w:pPr>
      <w:r>
        <w:rPr>
          <w:rFonts w:asciiTheme="minorHAnsi" w:eastAsiaTheme="minorEastAsia" w:hAnsiTheme="minorHAnsi" w:cstheme="minorHAnsi"/>
          <w:color w:val="000000" w:themeColor="text1"/>
          <w:kern w:val="24"/>
          <w:sz w:val="48"/>
          <w:szCs w:val="48"/>
        </w:rPr>
        <w:t xml:space="preserve"> </w:t>
      </w:r>
      <w:r>
        <w:rPr>
          <w:rFonts w:asciiTheme="minorHAnsi" w:eastAsiaTheme="minorEastAsia" w:hAnsiTheme="minorHAnsi" w:cstheme="minorHAnsi"/>
          <w:color w:val="000000" w:themeColor="text1"/>
          <w:kern w:val="24"/>
          <w:sz w:val="48"/>
          <w:szCs w:val="48"/>
        </w:rPr>
        <w:tab/>
      </w:r>
      <w:r w:rsidR="00F250CA" w:rsidRPr="005532A7">
        <w:rPr>
          <w:rFonts w:asciiTheme="minorHAnsi" w:eastAsiaTheme="minorEastAsia" w:hAnsiTheme="minorHAnsi" w:cstheme="minorHAnsi"/>
          <w:color w:val="000000" w:themeColor="text1"/>
          <w:kern w:val="24"/>
          <w:sz w:val="48"/>
          <w:szCs w:val="48"/>
        </w:rPr>
        <w:t>kapalná – ropa</w:t>
      </w:r>
    </w:p>
    <w:p w:rsidR="00F250CA" w:rsidRPr="00C03F1E" w:rsidRDefault="00F250CA" w:rsidP="005532A7">
      <w:pPr>
        <w:pStyle w:val="Odstavecseseznamem"/>
        <w:numPr>
          <w:ilvl w:val="4"/>
          <w:numId w:val="2"/>
        </w:numPr>
        <w:textAlignment w:val="baseline"/>
        <w:rPr>
          <w:rFonts w:asciiTheme="minorHAnsi" w:hAnsiTheme="minorHAnsi" w:cstheme="minorHAnsi"/>
          <w:color w:val="AE589F"/>
          <w:sz w:val="48"/>
          <w:szCs w:val="48"/>
        </w:rPr>
      </w:pPr>
      <w:r w:rsidRPr="005532A7">
        <w:rPr>
          <w:rFonts w:asciiTheme="minorHAnsi" w:eastAsiaTheme="minorEastAsia" w:hAnsiTheme="minorHAnsi" w:cstheme="minorHAnsi"/>
          <w:color w:val="000000" w:themeColor="text1"/>
          <w:kern w:val="24"/>
          <w:sz w:val="48"/>
          <w:szCs w:val="48"/>
        </w:rPr>
        <w:t>plynná – zemní plyn</w:t>
      </w:r>
    </w:p>
    <w:p w:rsidR="00C03F1E" w:rsidRPr="005532A7" w:rsidRDefault="00C03F1E" w:rsidP="00C03F1E">
      <w:pPr>
        <w:pStyle w:val="Odstavecseseznamem"/>
        <w:ind w:left="3600"/>
        <w:textAlignment w:val="baseline"/>
        <w:rPr>
          <w:rFonts w:asciiTheme="minorHAnsi" w:hAnsiTheme="minorHAnsi" w:cstheme="minorHAnsi"/>
          <w:color w:val="AE589F"/>
          <w:sz w:val="48"/>
          <w:szCs w:val="48"/>
        </w:rPr>
      </w:pPr>
    </w:p>
    <w:p w:rsidR="00F250CA" w:rsidRPr="00C03F1E" w:rsidRDefault="00F250CA" w:rsidP="005532A7">
      <w:pPr>
        <w:pStyle w:val="Odstavecseseznamem"/>
        <w:numPr>
          <w:ilvl w:val="0"/>
          <w:numId w:val="2"/>
        </w:numPr>
        <w:textAlignment w:val="baseline"/>
        <w:rPr>
          <w:rFonts w:asciiTheme="minorHAnsi" w:hAnsiTheme="minorHAnsi" w:cstheme="minorHAnsi"/>
          <w:color w:val="0536B3"/>
          <w:sz w:val="48"/>
          <w:szCs w:val="48"/>
        </w:rPr>
      </w:pPr>
      <w:r w:rsidRPr="005532A7">
        <w:rPr>
          <w:rFonts w:asciiTheme="minorHAnsi" w:eastAsiaTheme="minorEastAsia" w:hAnsiTheme="minorHAnsi" w:cstheme="minorHAnsi"/>
          <w:b/>
          <w:bCs/>
          <w:color w:val="000000" w:themeColor="text1"/>
          <w:kern w:val="24"/>
          <w:sz w:val="48"/>
          <w:szCs w:val="48"/>
          <w:u w:val="single"/>
        </w:rPr>
        <w:t>Rudy černých kovů</w:t>
      </w:r>
      <w:r w:rsidRPr="005532A7">
        <w:rPr>
          <w:rFonts w:asciiTheme="minorHAnsi" w:eastAsiaTheme="minorEastAsia" w:hAnsiTheme="minorHAnsi" w:cstheme="minorHAnsi"/>
          <w:color w:val="000000" w:themeColor="text1"/>
          <w:kern w:val="24"/>
          <w:sz w:val="48"/>
          <w:szCs w:val="48"/>
        </w:rPr>
        <w:t xml:space="preserve"> – železná, manganová, chromová ruda, rudy cínu a zinku</w:t>
      </w:r>
    </w:p>
    <w:p w:rsidR="00C03F1E" w:rsidRPr="005532A7" w:rsidRDefault="00C03F1E" w:rsidP="00C03F1E">
      <w:pPr>
        <w:pStyle w:val="Odstavecseseznamem"/>
        <w:textAlignment w:val="baseline"/>
        <w:rPr>
          <w:rFonts w:asciiTheme="minorHAnsi" w:hAnsiTheme="minorHAnsi" w:cstheme="minorHAnsi"/>
          <w:color w:val="0536B3"/>
          <w:sz w:val="48"/>
          <w:szCs w:val="48"/>
        </w:rPr>
      </w:pPr>
    </w:p>
    <w:p w:rsidR="00F250CA" w:rsidRPr="00C03F1E" w:rsidRDefault="00F250CA" w:rsidP="005532A7">
      <w:pPr>
        <w:pStyle w:val="Odstavecseseznamem"/>
        <w:numPr>
          <w:ilvl w:val="0"/>
          <w:numId w:val="2"/>
        </w:numPr>
        <w:textAlignment w:val="baseline"/>
        <w:rPr>
          <w:rFonts w:asciiTheme="minorHAnsi" w:hAnsiTheme="minorHAnsi" w:cstheme="minorHAnsi"/>
          <w:color w:val="0536B3"/>
          <w:sz w:val="48"/>
          <w:szCs w:val="48"/>
        </w:rPr>
      </w:pPr>
      <w:r w:rsidRPr="005532A7">
        <w:rPr>
          <w:rFonts w:asciiTheme="minorHAnsi" w:eastAsiaTheme="minorEastAsia" w:hAnsiTheme="minorHAnsi" w:cstheme="minorHAnsi"/>
          <w:b/>
          <w:bCs/>
          <w:color w:val="000000" w:themeColor="text1"/>
          <w:kern w:val="24"/>
          <w:sz w:val="48"/>
          <w:szCs w:val="48"/>
          <w:u w:val="single"/>
        </w:rPr>
        <w:t>Rudy barevných kovů</w:t>
      </w:r>
      <w:r w:rsidRPr="005532A7">
        <w:rPr>
          <w:rFonts w:asciiTheme="minorHAnsi" w:eastAsiaTheme="minorEastAsia" w:hAnsiTheme="minorHAnsi" w:cstheme="minorHAnsi"/>
          <w:color w:val="000000" w:themeColor="text1"/>
          <w:kern w:val="24"/>
          <w:sz w:val="48"/>
          <w:szCs w:val="48"/>
        </w:rPr>
        <w:t xml:space="preserve"> – bauxit, měď, olovo</w:t>
      </w:r>
    </w:p>
    <w:p w:rsidR="00C03F1E" w:rsidRPr="005532A7" w:rsidRDefault="00C03F1E" w:rsidP="00C03F1E">
      <w:pPr>
        <w:pStyle w:val="Odstavecseseznamem"/>
        <w:textAlignment w:val="baseline"/>
        <w:rPr>
          <w:rFonts w:asciiTheme="minorHAnsi" w:hAnsiTheme="minorHAnsi" w:cstheme="minorHAnsi"/>
          <w:color w:val="0536B3"/>
          <w:sz w:val="48"/>
          <w:szCs w:val="48"/>
        </w:rPr>
      </w:pPr>
    </w:p>
    <w:p w:rsidR="00F250CA" w:rsidRPr="00C03F1E" w:rsidRDefault="00F250CA" w:rsidP="005532A7">
      <w:pPr>
        <w:pStyle w:val="Odstavecseseznamem"/>
        <w:numPr>
          <w:ilvl w:val="0"/>
          <w:numId w:val="2"/>
        </w:numPr>
        <w:textAlignment w:val="baseline"/>
        <w:rPr>
          <w:rFonts w:asciiTheme="minorHAnsi" w:hAnsiTheme="minorHAnsi" w:cstheme="minorHAnsi"/>
          <w:color w:val="0536B3"/>
          <w:sz w:val="48"/>
          <w:szCs w:val="48"/>
        </w:rPr>
      </w:pPr>
      <w:r w:rsidRPr="005532A7">
        <w:rPr>
          <w:rFonts w:asciiTheme="minorHAnsi" w:eastAsiaTheme="minorEastAsia" w:hAnsiTheme="minorHAnsi" w:cstheme="minorHAnsi"/>
          <w:b/>
          <w:bCs/>
          <w:color w:val="000000" w:themeColor="text1"/>
          <w:kern w:val="24"/>
          <w:sz w:val="48"/>
          <w:szCs w:val="48"/>
          <w:u w:val="single"/>
        </w:rPr>
        <w:t>Vzácné kovy</w:t>
      </w:r>
      <w:r w:rsidRPr="005532A7">
        <w:rPr>
          <w:rFonts w:asciiTheme="minorHAnsi" w:eastAsiaTheme="minorEastAsia" w:hAnsiTheme="minorHAnsi" w:cstheme="minorHAnsi"/>
          <w:color w:val="000000" w:themeColor="text1"/>
          <w:kern w:val="24"/>
          <w:sz w:val="48"/>
          <w:szCs w:val="48"/>
        </w:rPr>
        <w:t xml:space="preserve"> – zlato, stříbro, platina</w:t>
      </w:r>
    </w:p>
    <w:p w:rsidR="00C03F1E" w:rsidRPr="005532A7" w:rsidRDefault="00C03F1E" w:rsidP="00C03F1E">
      <w:pPr>
        <w:pStyle w:val="Odstavecseseznamem"/>
        <w:textAlignment w:val="baseline"/>
        <w:rPr>
          <w:rFonts w:asciiTheme="minorHAnsi" w:hAnsiTheme="minorHAnsi" w:cstheme="minorHAnsi"/>
          <w:color w:val="0536B3"/>
          <w:sz w:val="48"/>
          <w:szCs w:val="48"/>
        </w:rPr>
      </w:pPr>
    </w:p>
    <w:p w:rsidR="00F250CA" w:rsidRPr="005532A7" w:rsidRDefault="00F250CA" w:rsidP="005532A7">
      <w:pPr>
        <w:pStyle w:val="Odstavecseseznamem"/>
        <w:numPr>
          <w:ilvl w:val="0"/>
          <w:numId w:val="2"/>
        </w:numPr>
        <w:textAlignment w:val="baseline"/>
        <w:rPr>
          <w:rFonts w:asciiTheme="minorHAnsi" w:hAnsiTheme="minorHAnsi" w:cstheme="minorHAnsi"/>
          <w:color w:val="0536B3"/>
          <w:sz w:val="48"/>
          <w:szCs w:val="48"/>
        </w:rPr>
      </w:pPr>
      <w:r w:rsidRPr="005532A7">
        <w:rPr>
          <w:rFonts w:asciiTheme="minorHAnsi" w:eastAsiaTheme="minorEastAsia" w:hAnsiTheme="minorHAnsi" w:cstheme="minorHAnsi"/>
          <w:b/>
          <w:bCs/>
          <w:color w:val="000000" w:themeColor="text1"/>
          <w:kern w:val="24"/>
          <w:sz w:val="48"/>
          <w:szCs w:val="48"/>
          <w:u w:val="single"/>
        </w:rPr>
        <w:t>Nerudné suroviny</w:t>
      </w:r>
      <w:r w:rsidRPr="005532A7">
        <w:rPr>
          <w:rFonts w:asciiTheme="minorHAnsi" w:eastAsiaTheme="minorEastAsia" w:hAnsiTheme="minorHAnsi" w:cstheme="minorHAnsi"/>
          <w:color w:val="000000" w:themeColor="text1"/>
          <w:kern w:val="24"/>
          <w:sz w:val="48"/>
          <w:szCs w:val="48"/>
        </w:rPr>
        <w:t xml:space="preserve"> – sůl, písky, kaolín, vápenec, síra</w:t>
      </w:r>
    </w:p>
    <w:p w:rsidR="00F250CA" w:rsidRPr="005532A7" w:rsidRDefault="00F250CA" w:rsidP="005532A7">
      <w:pPr>
        <w:rPr>
          <w:sz w:val="48"/>
          <w:szCs w:val="48"/>
        </w:rPr>
      </w:pPr>
    </w:p>
    <w:p w:rsidR="00F250CA" w:rsidRDefault="00F250CA">
      <w:r>
        <w:br w:type="page"/>
      </w:r>
    </w:p>
    <w:p w:rsidR="005532A7" w:rsidRDefault="005532A7" w:rsidP="005532A7">
      <w:pPr>
        <w:pStyle w:val="Odstavecseseznamem"/>
        <w:textAlignment w:val="baseline"/>
        <w:rPr>
          <w:rFonts w:asciiTheme="minorHAnsi" w:hAnsiTheme="minorHAnsi" w:cstheme="minorHAnsi"/>
          <w:color w:val="FF0000"/>
          <w:sz w:val="48"/>
          <w:szCs w:val="48"/>
        </w:rPr>
      </w:pPr>
      <w:r w:rsidRPr="005532A7">
        <w:rPr>
          <w:rFonts w:asciiTheme="minorHAnsi" w:hAnsiTheme="minorHAnsi" w:cstheme="minorHAnsi"/>
          <w:color w:val="FF0000"/>
          <w:sz w:val="48"/>
          <w:szCs w:val="48"/>
        </w:rPr>
        <w:lastRenderedPageBreak/>
        <w:t>Negativa těžebního průmyslu</w:t>
      </w:r>
    </w:p>
    <w:p w:rsidR="005532A7" w:rsidRPr="005532A7" w:rsidRDefault="005532A7" w:rsidP="005532A7">
      <w:pPr>
        <w:pStyle w:val="Odstavecseseznamem"/>
        <w:textAlignment w:val="baseline"/>
        <w:rPr>
          <w:rFonts w:asciiTheme="minorHAnsi" w:hAnsiTheme="minorHAnsi" w:cstheme="minorHAnsi"/>
          <w:color w:val="FF0000"/>
          <w:sz w:val="48"/>
          <w:szCs w:val="48"/>
        </w:rPr>
      </w:pPr>
    </w:p>
    <w:p w:rsidR="005532A7" w:rsidRPr="005532A7" w:rsidRDefault="005532A7" w:rsidP="008704CA">
      <w:pPr>
        <w:pStyle w:val="Odstavecseseznamem"/>
        <w:numPr>
          <w:ilvl w:val="0"/>
          <w:numId w:val="4"/>
        </w:numPr>
        <w:spacing w:line="360" w:lineRule="auto"/>
        <w:textAlignment w:val="baseline"/>
        <w:rPr>
          <w:sz w:val="52"/>
          <w:szCs w:val="52"/>
        </w:rPr>
      </w:pPr>
      <w:r w:rsidRPr="005532A7">
        <w:rPr>
          <w:rFonts w:asciiTheme="minorHAnsi" w:eastAsiaTheme="minorEastAsia" w:hAnsi="Gill Sans MT" w:cstheme="minorBidi"/>
          <w:kern w:val="24"/>
          <w:sz w:val="52"/>
          <w:szCs w:val="52"/>
        </w:rPr>
        <w:t>Naru</w:t>
      </w:r>
      <w:r w:rsidRPr="005532A7">
        <w:rPr>
          <w:rFonts w:asciiTheme="minorHAnsi" w:eastAsiaTheme="minorEastAsia" w:hAnsi="Gill Sans MT" w:cstheme="minorBidi"/>
          <w:kern w:val="24"/>
          <w:sz w:val="52"/>
          <w:szCs w:val="52"/>
        </w:rPr>
        <w:t>š</w:t>
      </w:r>
      <w:r w:rsidRPr="005532A7">
        <w:rPr>
          <w:rFonts w:asciiTheme="minorHAnsi" w:eastAsiaTheme="minorEastAsia" w:hAnsi="Gill Sans MT" w:cstheme="minorBidi"/>
          <w:kern w:val="24"/>
          <w:sz w:val="52"/>
          <w:szCs w:val="52"/>
        </w:rPr>
        <w:t>ov</w:t>
      </w:r>
      <w:r w:rsidRPr="005532A7">
        <w:rPr>
          <w:rFonts w:asciiTheme="minorHAnsi" w:eastAsiaTheme="minorEastAsia" w:hAnsi="Gill Sans MT" w:cstheme="minorBidi"/>
          <w:kern w:val="24"/>
          <w:sz w:val="52"/>
          <w:szCs w:val="52"/>
        </w:rPr>
        <w:t>á</w:t>
      </w:r>
      <w:r w:rsidRPr="005532A7">
        <w:rPr>
          <w:rFonts w:asciiTheme="minorHAnsi" w:eastAsiaTheme="minorEastAsia" w:hAnsi="Gill Sans MT" w:cstheme="minorBidi"/>
          <w:kern w:val="24"/>
          <w:sz w:val="52"/>
          <w:szCs w:val="52"/>
        </w:rPr>
        <w:t>n</w:t>
      </w:r>
      <w:r w:rsidRPr="005532A7">
        <w:rPr>
          <w:rFonts w:asciiTheme="minorHAnsi" w:eastAsiaTheme="minorEastAsia" w:hAnsi="Gill Sans MT" w:cstheme="minorBidi"/>
          <w:kern w:val="24"/>
          <w:sz w:val="52"/>
          <w:szCs w:val="52"/>
        </w:rPr>
        <w:t>í</w:t>
      </w:r>
      <w:r w:rsidRPr="005532A7">
        <w:rPr>
          <w:rFonts w:asciiTheme="minorHAnsi" w:eastAsiaTheme="minorEastAsia" w:hAnsi="Gill Sans MT" w:cstheme="minorBidi"/>
          <w:kern w:val="24"/>
          <w:sz w:val="52"/>
          <w:szCs w:val="52"/>
        </w:rPr>
        <w:t xml:space="preserve"> povrchu </w:t>
      </w:r>
      <w:r w:rsidRPr="005532A7">
        <w:rPr>
          <w:rFonts w:asciiTheme="minorHAnsi" w:eastAsiaTheme="minorEastAsia" w:hAnsi="Gill Sans MT" w:cstheme="minorBidi"/>
          <w:kern w:val="24"/>
          <w:sz w:val="52"/>
          <w:szCs w:val="52"/>
        </w:rPr>
        <w:t>–</w:t>
      </w:r>
      <w:r w:rsidRPr="005532A7">
        <w:rPr>
          <w:rFonts w:asciiTheme="minorHAnsi" w:eastAsiaTheme="minorEastAsia" w:hAnsi="Gill Sans MT" w:cstheme="minorBidi"/>
          <w:kern w:val="24"/>
          <w:sz w:val="52"/>
          <w:szCs w:val="52"/>
        </w:rPr>
        <w:t xml:space="preserve"> doly povrchov</w:t>
      </w:r>
      <w:r w:rsidRPr="005532A7">
        <w:rPr>
          <w:rFonts w:asciiTheme="minorHAnsi" w:eastAsiaTheme="minorEastAsia" w:hAnsi="Gill Sans MT" w:cstheme="minorBidi"/>
          <w:kern w:val="24"/>
          <w:sz w:val="52"/>
          <w:szCs w:val="52"/>
        </w:rPr>
        <w:t>é</w:t>
      </w:r>
      <w:r w:rsidRPr="005532A7">
        <w:rPr>
          <w:rFonts w:asciiTheme="minorHAnsi" w:eastAsiaTheme="minorEastAsia" w:hAnsi="Gill Sans MT" w:cstheme="minorBidi"/>
          <w:kern w:val="24"/>
          <w:sz w:val="52"/>
          <w:szCs w:val="52"/>
        </w:rPr>
        <w:t xml:space="preserve"> a podpovrchov</w:t>
      </w:r>
      <w:r w:rsidRPr="005532A7">
        <w:rPr>
          <w:rFonts w:asciiTheme="minorHAnsi" w:eastAsiaTheme="minorEastAsia" w:hAnsi="Gill Sans MT" w:cstheme="minorBidi"/>
          <w:kern w:val="24"/>
          <w:sz w:val="52"/>
          <w:szCs w:val="52"/>
        </w:rPr>
        <w:t>é</w:t>
      </w:r>
    </w:p>
    <w:p w:rsidR="005532A7" w:rsidRPr="005532A7" w:rsidRDefault="005532A7" w:rsidP="008704CA">
      <w:pPr>
        <w:pStyle w:val="Odstavecseseznamem"/>
        <w:numPr>
          <w:ilvl w:val="0"/>
          <w:numId w:val="4"/>
        </w:numPr>
        <w:spacing w:line="360" w:lineRule="auto"/>
        <w:textAlignment w:val="baseline"/>
        <w:rPr>
          <w:sz w:val="52"/>
          <w:szCs w:val="52"/>
        </w:rPr>
      </w:pPr>
      <w:r w:rsidRPr="005532A7">
        <w:rPr>
          <w:rFonts w:asciiTheme="minorHAnsi" w:eastAsiaTheme="minorEastAsia" w:hAnsi="Gill Sans MT" w:cstheme="minorBidi"/>
          <w:kern w:val="24"/>
          <w:sz w:val="52"/>
          <w:szCs w:val="52"/>
        </w:rPr>
        <w:t>Zne</w:t>
      </w:r>
      <w:r w:rsidRPr="005532A7">
        <w:rPr>
          <w:rFonts w:asciiTheme="minorHAnsi" w:eastAsiaTheme="minorEastAsia" w:hAnsi="Gill Sans MT" w:cstheme="minorBidi"/>
          <w:kern w:val="24"/>
          <w:sz w:val="52"/>
          <w:szCs w:val="52"/>
        </w:rPr>
        <w:t>č</w:t>
      </w:r>
      <w:r w:rsidRPr="005532A7">
        <w:rPr>
          <w:rFonts w:asciiTheme="minorHAnsi" w:eastAsiaTheme="minorEastAsia" w:hAnsi="Gill Sans MT" w:cstheme="minorBidi"/>
          <w:kern w:val="24"/>
          <w:sz w:val="52"/>
          <w:szCs w:val="52"/>
        </w:rPr>
        <w:t>i</w:t>
      </w:r>
      <w:r w:rsidRPr="005532A7">
        <w:rPr>
          <w:rFonts w:asciiTheme="minorHAnsi" w:eastAsiaTheme="minorEastAsia" w:hAnsi="Gill Sans MT" w:cstheme="minorBidi"/>
          <w:kern w:val="24"/>
          <w:sz w:val="52"/>
          <w:szCs w:val="52"/>
        </w:rPr>
        <w:t>šť</w:t>
      </w:r>
      <w:r w:rsidRPr="005532A7">
        <w:rPr>
          <w:rFonts w:asciiTheme="minorHAnsi" w:eastAsiaTheme="minorEastAsia" w:hAnsi="Gill Sans MT" w:cstheme="minorBidi"/>
          <w:kern w:val="24"/>
          <w:sz w:val="52"/>
          <w:szCs w:val="52"/>
        </w:rPr>
        <w:t>ov</w:t>
      </w:r>
      <w:r w:rsidRPr="005532A7">
        <w:rPr>
          <w:rFonts w:asciiTheme="minorHAnsi" w:eastAsiaTheme="minorEastAsia" w:hAnsi="Gill Sans MT" w:cstheme="minorBidi"/>
          <w:kern w:val="24"/>
          <w:sz w:val="52"/>
          <w:szCs w:val="52"/>
        </w:rPr>
        <w:t>á</w:t>
      </w:r>
      <w:r w:rsidRPr="005532A7">
        <w:rPr>
          <w:rFonts w:asciiTheme="minorHAnsi" w:eastAsiaTheme="minorEastAsia" w:hAnsi="Gill Sans MT" w:cstheme="minorBidi"/>
          <w:kern w:val="24"/>
          <w:sz w:val="52"/>
          <w:szCs w:val="52"/>
        </w:rPr>
        <w:t>n</w:t>
      </w:r>
      <w:r w:rsidRPr="005532A7">
        <w:rPr>
          <w:rFonts w:asciiTheme="minorHAnsi" w:eastAsiaTheme="minorEastAsia" w:hAnsi="Gill Sans MT" w:cstheme="minorBidi"/>
          <w:kern w:val="24"/>
          <w:sz w:val="52"/>
          <w:szCs w:val="52"/>
        </w:rPr>
        <w:t>í</w:t>
      </w:r>
      <w:r w:rsidRPr="005532A7">
        <w:rPr>
          <w:rFonts w:asciiTheme="minorHAnsi" w:eastAsiaTheme="minorEastAsia" w:hAnsi="Gill Sans MT" w:cstheme="minorBidi"/>
          <w:kern w:val="24"/>
          <w:sz w:val="52"/>
          <w:szCs w:val="52"/>
        </w:rPr>
        <w:t xml:space="preserve"> p</w:t>
      </w:r>
      <w:r w:rsidRPr="005532A7">
        <w:rPr>
          <w:rFonts w:asciiTheme="minorHAnsi" w:eastAsiaTheme="minorEastAsia" w:hAnsi="Gill Sans MT" w:cstheme="minorBidi"/>
          <w:kern w:val="24"/>
          <w:sz w:val="52"/>
          <w:szCs w:val="52"/>
        </w:rPr>
        <w:t>ů</w:t>
      </w:r>
      <w:r w:rsidRPr="005532A7">
        <w:rPr>
          <w:rFonts w:asciiTheme="minorHAnsi" w:eastAsiaTheme="minorEastAsia" w:hAnsi="Gill Sans MT" w:cstheme="minorBidi"/>
          <w:kern w:val="24"/>
          <w:sz w:val="52"/>
          <w:szCs w:val="52"/>
        </w:rPr>
        <w:t xml:space="preserve">d </w:t>
      </w:r>
      <w:r w:rsidRPr="005532A7">
        <w:rPr>
          <w:rFonts w:asciiTheme="minorHAnsi" w:eastAsiaTheme="minorEastAsia" w:hAnsi="Gill Sans MT" w:cstheme="minorBidi"/>
          <w:kern w:val="24"/>
          <w:sz w:val="52"/>
          <w:szCs w:val="52"/>
        </w:rPr>
        <w:t>–</w:t>
      </w:r>
      <w:r w:rsidRPr="005532A7">
        <w:rPr>
          <w:rFonts w:asciiTheme="minorHAnsi" w:eastAsiaTheme="minorEastAsia" w:hAnsi="Gill Sans MT" w:cstheme="minorBidi"/>
          <w:kern w:val="24"/>
          <w:sz w:val="52"/>
          <w:szCs w:val="52"/>
        </w:rPr>
        <w:t xml:space="preserve"> chemik</w:t>
      </w:r>
      <w:r w:rsidRPr="005532A7">
        <w:rPr>
          <w:rFonts w:asciiTheme="minorHAnsi" w:eastAsiaTheme="minorEastAsia" w:hAnsi="Gill Sans MT" w:cstheme="minorBidi"/>
          <w:kern w:val="24"/>
          <w:sz w:val="52"/>
          <w:szCs w:val="52"/>
        </w:rPr>
        <w:t>á</w:t>
      </w:r>
      <w:r w:rsidRPr="005532A7">
        <w:rPr>
          <w:rFonts w:asciiTheme="minorHAnsi" w:eastAsiaTheme="minorEastAsia" w:hAnsi="Gill Sans MT" w:cstheme="minorBidi"/>
          <w:kern w:val="24"/>
          <w:sz w:val="52"/>
          <w:szCs w:val="52"/>
        </w:rPr>
        <w:t>lie, oleje</w:t>
      </w:r>
    </w:p>
    <w:p w:rsidR="005532A7" w:rsidRPr="005532A7" w:rsidRDefault="005532A7" w:rsidP="008704CA">
      <w:pPr>
        <w:pStyle w:val="Odstavecseseznamem"/>
        <w:numPr>
          <w:ilvl w:val="0"/>
          <w:numId w:val="4"/>
        </w:numPr>
        <w:spacing w:line="360" w:lineRule="auto"/>
        <w:textAlignment w:val="baseline"/>
        <w:rPr>
          <w:sz w:val="52"/>
          <w:szCs w:val="52"/>
        </w:rPr>
      </w:pPr>
      <w:r w:rsidRPr="005532A7">
        <w:rPr>
          <w:rFonts w:asciiTheme="minorHAnsi" w:eastAsiaTheme="minorEastAsia" w:hAnsi="Gill Sans MT" w:cstheme="minorBidi"/>
          <w:kern w:val="24"/>
          <w:sz w:val="52"/>
          <w:szCs w:val="52"/>
        </w:rPr>
        <w:t>Zne</w:t>
      </w:r>
      <w:r w:rsidRPr="005532A7">
        <w:rPr>
          <w:rFonts w:asciiTheme="minorHAnsi" w:eastAsiaTheme="minorEastAsia" w:hAnsi="Gill Sans MT" w:cstheme="minorBidi"/>
          <w:kern w:val="24"/>
          <w:sz w:val="52"/>
          <w:szCs w:val="52"/>
        </w:rPr>
        <w:t>č</w:t>
      </w:r>
      <w:r w:rsidRPr="005532A7">
        <w:rPr>
          <w:rFonts w:asciiTheme="minorHAnsi" w:eastAsiaTheme="minorEastAsia" w:hAnsi="Gill Sans MT" w:cstheme="minorBidi"/>
          <w:kern w:val="24"/>
          <w:sz w:val="52"/>
          <w:szCs w:val="52"/>
        </w:rPr>
        <w:t>i</w:t>
      </w:r>
      <w:r w:rsidRPr="005532A7">
        <w:rPr>
          <w:rFonts w:asciiTheme="minorHAnsi" w:eastAsiaTheme="minorEastAsia" w:hAnsi="Gill Sans MT" w:cstheme="minorBidi"/>
          <w:kern w:val="24"/>
          <w:sz w:val="52"/>
          <w:szCs w:val="52"/>
        </w:rPr>
        <w:t>šť</w:t>
      </w:r>
      <w:r w:rsidRPr="005532A7">
        <w:rPr>
          <w:rFonts w:asciiTheme="minorHAnsi" w:eastAsiaTheme="minorEastAsia" w:hAnsi="Gill Sans MT" w:cstheme="minorBidi"/>
          <w:kern w:val="24"/>
          <w:sz w:val="52"/>
          <w:szCs w:val="52"/>
        </w:rPr>
        <w:t>ov</w:t>
      </w:r>
      <w:r w:rsidRPr="005532A7">
        <w:rPr>
          <w:rFonts w:asciiTheme="minorHAnsi" w:eastAsiaTheme="minorEastAsia" w:hAnsi="Gill Sans MT" w:cstheme="minorBidi"/>
          <w:kern w:val="24"/>
          <w:sz w:val="52"/>
          <w:szCs w:val="52"/>
        </w:rPr>
        <w:t>á</w:t>
      </w:r>
      <w:r w:rsidRPr="005532A7">
        <w:rPr>
          <w:rFonts w:asciiTheme="minorHAnsi" w:eastAsiaTheme="minorEastAsia" w:hAnsi="Gill Sans MT" w:cstheme="minorBidi"/>
          <w:kern w:val="24"/>
          <w:sz w:val="52"/>
          <w:szCs w:val="52"/>
        </w:rPr>
        <w:t>n</w:t>
      </w:r>
      <w:r w:rsidRPr="005532A7">
        <w:rPr>
          <w:rFonts w:asciiTheme="minorHAnsi" w:eastAsiaTheme="minorEastAsia" w:hAnsi="Gill Sans MT" w:cstheme="minorBidi"/>
          <w:kern w:val="24"/>
          <w:sz w:val="52"/>
          <w:szCs w:val="52"/>
        </w:rPr>
        <w:t>í</w:t>
      </w:r>
      <w:r w:rsidRPr="005532A7">
        <w:rPr>
          <w:rFonts w:asciiTheme="minorHAnsi" w:eastAsiaTheme="minorEastAsia" w:hAnsi="Gill Sans MT" w:cstheme="minorBidi"/>
          <w:kern w:val="24"/>
          <w:sz w:val="52"/>
          <w:szCs w:val="52"/>
        </w:rPr>
        <w:t xml:space="preserve"> vod (povrchov</w:t>
      </w:r>
      <w:r w:rsidRPr="005532A7">
        <w:rPr>
          <w:rFonts w:asciiTheme="minorHAnsi" w:eastAsiaTheme="minorEastAsia" w:hAnsi="Gill Sans MT" w:cstheme="minorBidi"/>
          <w:kern w:val="24"/>
          <w:sz w:val="52"/>
          <w:szCs w:val="52"/>
        </w:rPr>
        <w:t>ý</w:t>
      </w:r>
      <w:r w:rsidRPr="005532A7">
        <w:rPr>
          <w:rFonts w:asciiTheme="minorHAnsi" w:eastAsiaTheme="minorEastAsia" w:hAnsi="Gill Sans MT" w:cstheme="minorBidi"/>
          <w:kern w:val="24"/>
          <w:sz w:val="52"/>
          <w:szCs w:val="52"/>
        </w:rPr>
        <w:t>ch i podzemn</w:t>
      </w:r>
      <w:r w:rsidRPr="005532A7">
        <w:rPr>
          <w:rFonts w:asciiTheme="minorHAnsi" w:eastAsiaTheme="minorEastAsia" w:hAnsi="Gill Sans MT" w:cstheme="minorBidi"/>
          <w:kern w:val="24"/>
          <w:sz w:val="52"/>
          <w:szCs w:val="52"/>
        </w:rPr>
        <w:t>í</w:t>
      </w:r>
      <w:r w:rsidRPr="005532A7">
        <w:rPr>
          <w:rFonts w:asciiTheme="minorHAnsi" w:eastAsiaTheme="minorEastAsia" w:hAnsi="Gill Sans MT" w:cstheme="minorBidi"/>
          <w:kern w:val="24"/>
          <w:sz w:val="52"/>
          <w:szCs w:val="52"/>
        </w:rPr>
        <w:t>ch)</w:t>
      </w:r>
    </w:p>
    <w:p w:rsidR="005532A7" w:rsidRPr="005532A7" w:rsidRDefault="005532A7" w:rsidP="008704CA">
      <w:pPr>
        <w:pStyle w:val="Odstavecseseznamem"/>
        <w:numPr>
          <w:ilvl w:val="0"/>
          <w:numId w:val="4"/>
        </w:numPr>
        <w:spacing w:line="360" w:lineRule="auto"/>
        <w:textAlignment w:val="baseline"/>
        <w:rPr>
          <w:sz w:val="52"/>
          <w:szCs w:val="52"/>
        </w:rPr>
      </w:pPr>
      <w:r w:rsidRPr="005532A7">
        <w:rPr>
          <w:rFonts w:asciiTheme="minorHAnsi" w:eastAsiaTheme="minorEastAsia" w:hAnsi="Gill Sans MT" w:cstheme="minorBidi"/>
          <w:kern w:val="24"/>
          <w:sz w:val="52"/>
          <w:szCs w:val="52"/>
        </w:rPr>
        <w:t>T</w:t>
      </w:r>
      <w:r w:rsidRPr="005532A7">
        <w:rPr>
          <w:rFonts w:asciiTheme="minorHAnsi" w:eastAsiaTheme="minorEastAsia" w:hAnsi="Gill Sans MT" w:cstheme="minorBidi"/>
          <w:kern w:val="24"/>
          <w:sz w:val="52"/>
          <w:szCs w:val="52"/>
        </w:rPr>
        <w:t>ěž</w:t>
      </w:r>
      <w:r w:rsidRPr="005532A7">
        <w:rPr>
          <w:rFonts w:asciiTheme="minorHAnsi" w:eastAsiaTheme="minorEastAsia" w:hAnsi="Gill Sans MT" w:cstheme="minorBidi"/>
          <w:kern w:val="24"/>
          <w:sz w:val="52"/>
          <w:szCs w:val="52"/>
        </w:rPr>
        <w:t>ba v rozvojov</w:t>
      </w:r>
      <w:r w:rsidRPr="005532A7">
        <w:rPr>
          <w:rFonts w:asciiTheme="minorHAnsi" w:eastAsiaTheme="minorEastAsia" w:hAnsi="Gill Sans MT" w:cstheme="minorBidi"/>
          <w:kern w:val="24"/>
          <w:sz w:val="52"/>
          <w:szCs w:val="52"/>
        </w:rPr>
        <w:t>ý</w:t>
      </w:r>
      <w:r w:rsidRPr="005532A7">
        <w:rPr>
          <w:rFonts w:asciiTheme="minorHAnsi" w:eastAsiaTheme="minorEastAsia" w:hAnsi="Gill Sans MT" w:cstheme="minorBidi"/>
          <w:kern w:val="24"/>
          <w:sz w:val="52"/>
          <w:szCs w:val="52"/>
        </w:rPr>
        <w:t>ch zem</w:t>
      </w:r>
      <w:r w:rsidRPr="005532A7">
        <w:rPr>
          <w:rFonts w:asciiTheme="minorHAnsi" w:eastAsiaTheme="minorEastAsia" w:hAnsi="Gill Sans MT" w:cstheme="minorBidi"/>
          <w:kern w:val="24"/>
          <w:sz w:val="52"/>
          <w:szCs w:val="52"/>
        </w:rPr>
        <w:t>í</w:t>
      </w:r>
      <w:r w:rsidRPr="005532A7">
        <w:rPr>
          <w:rFonts w:asciiTheme="minorHAnsi" w:eastAsiaTheme="minorEastAsia" w:hAnsi="Gill Sans MT" w:cstheme="minorBidi"/>
          <w:kern w:val="24"/>
          <w:sz w:val="52"/>
          <w:szCs w:val="52"/>
        </w:rPr>
        <w:t xml:space="preserve">ch </w:t>
      </w:r>
      <w:r w:rsidRPr="005532A7">
        <w:rPr>
          <w:rFonts w:asciiTheme="minorHAnsi" w:eastAsiaTheme="minorEastAsia" w:hAnsi="Gill Sans MT" w:cstheme="minorBidi"/>
          <w:kern w:val="24"/>
          <w:sz w:val="52"/>
          <w:szCs w:val="52"/>
        </w:rPr>
        <w:t>–</w:t>
      </w:r>
      <w:r w:rsidRPr="005532A7">
        <w:rPr>
          <w:rFonts w:asciiTheme="minorHAnsi" w:eastAsiaTheme="minorEastAsia" w:hAnsi="Gill Sans MT" w:cstheme="minorBidi"/>
          <w:kern w:val="24"/>
          <w:sz w:val="52"/>
          <w:szCs w:val="52"/>
        </w:rPr>
        <w:t xml:space="preserve"> mal</w:t>
      </w:r>
      <w:r w:rsidRPr="005532A7">
        <w:rPr>
          <w:rFonts w:asciiTheme="minorHAnsi" w:eastAsiaTheme="minorEastAsia" w:hAnsi="Gill Sans MT" w:cstheme="minorBidi"/>
          <w:kern w:val="24"/>
          <w:sz w:val="52"/>
          <w:szCs w:val="52"/>
        </w:rPr>
        <w:t>ý</w:t>
      </w:r>
      <w:r w:rsidRPr="005532A7">
        <w:rPr>
          <w:rFonts w:asciiTheme="minorHAnsi" w:eastAsiaTheme="minorEastAsia" w:hAnsi="Gill Sans MT" w:cstheme="minorBidi"/>
          <w:kern w:val="24"/>
          <w:sz w:val="52"/>
          <w:szCs w:val="52"/>
        </w:rPr>
        <w:t xml:space="preserve"> p</w:t>
      </w:r>
      <w:r w:rsidRPr="005532A7">
        <w:rPr>
          <w:rFonts w:asciiTheme="minorHAnsi" w:eastAsiaTheme="minorEastAsia" w:hAnsi="Gill Sans MT" w:cstheme="minorBidi"/>
          <w:kern w:val="24"/>
          <w:sz w:val="52"/>
          <w:szCs w:val="52"/>
        </w:rPr>
        <w:t>ří</w:t>
      </w:r>
      <w:r w:rsidRPr="005532A7">
        <w:rPr>
          <w:rFonts w:asciiTheme="minorHAnsi" w:eastAsiaTheme="minorEastAsia" w:hAnsi="Gill Sans MT" w:cstheme="minorBidi"/>
          <w:kern w:val="24"/>
          <w:sz w:val="52"/>
          <w:szCs w:val="52"/>
        </w:rPr>
        <w:t>nos do st</w:t>
      </w:r>
      <w:r w:rsidRPr="005532A7">
        <w:rPr>
          <w:rFonts w:asciiTheme="minorHAnsi" w:eastAsiaTheme="minorEastAsia" w:hAnsi="Gill Sans MT" w:cstheme="minorBidi"/>
          <w:kern w:val="24"/>
          <w:sz w:val="52"/>
          <w:szCs w:val="52"/>
        </w:rPr>
        <w:t>á</w:t>
      </w:r>
      <w:r w:rsidRPr="005532A7">
        <w:rPr>
          <w:rFonts w:asciiTheme="minorHAnsi" w:eastAsiaTheme="minorEastAsia" w:hAnsi="Gill Sans MT" w:cstheme="minorBidi"/>
          <w:kern w:val="24"/>
          <w:sz w:val="52"/>
          <w:szCs w:val="52"/>
        </w:rPr>
        <w:t>tn</w:t>
      </w:r>
      <w:r w:rsidRPr="005532A7">
        <w:rPr>
          <w:rFonts w:asciiTheme="minorHAnsi" w:eastAsiaTheme="minorEastAsia" w:hAnsi="Gill Sans MT" w:cstheme="minorBidi"/>
          <w:kern w:val="24"/>
          <w:sz w:val="52"/>
          <w:szCs w:val="52"/>
        </w:rPr>
        <w:t>í</w:t>
      </w:r>
      <w:r w:rsidRPr="005532A7">
        <w:rPr>
          <w:rFonts w:asciiTheme="minorHAnsi" w:eastAsiaTheme="minorEastAsia" w:hAnsi="Gill Sans MT" w:cstheme="minorBidi"/>
          <w:kern w:val="24"/>
          <w:sz w:val="52"/>
          <w:szCs w:val="52"/>
        </w:rPr>
        <w:t xml:space="preserve"> pokladny (drancov</w:t>
      </w:r>
      <w:r w:rsidRPr="005532A7">
        <w:rPr>
          <w:rFonts w:asciiTheme="minorHAnsi" w:eastAsiaTheme="minorEastAsia" w:hAnsi="Gill Sans MT" w:cstheme="minorBidi"/>
          <w:kern w:val="24"/>
          <w:sz w:val="52"/>
          <w:szCs w:val="52"/>
        </w:rPr>
        <w:t>á</w:t>
      </w:r>
      <w:r w:rsidRPr="005532A7">
        <w:rPr>
          <w:rFonts w:asciiTheme="minorHAnsi" w:eastAsiaTheme="minorEastAsia" w:hAnsi="Gill Sans MT" w:cstheme="minorBidi"/>
          <w:kern w:val="24"/>
          <w:sz w:val="52"/>
          <w:szCs w:val="52"/>
        </w:rPr>
        <w:t>n</w:t>
      </w:r>
      <w:r w:rsidRPr="005532A7">
        <w:rPr>
          <w:rFonts w:asciiTheme="minorHAnsi" w:eastAsiaTheme="minorEastAsia" w:hAnsi="Gill Sans MT" w:cstheme="minorBidi"/>
          <w:kern w:val="24"/>
          <w:sz w:val="52"/>
          <w:szCs w:val="52"/>
        </w:rPr>
        <w:t>í</w:t>
      </w:r>
      <w:r w:rsidRPr="005532A7">
        <w:rPr>
          <w:rFonts w:asciiTheme="minorHAnsi" w:eastAsiaTheme="minorEastAsia" w:hAnsi="Gill Sans MT" w:cstheme="minorBidi"/>
          <w:kern w:val="24"/>
          <w:sz w:val="52"/>
          <w:szCs w:val="52"/>
        </w:rPr>
        <w:t>)</w:t>
      </w:r>
    </w:p>
    <w:p w:rsidR="00F250CA" w:rsidRDefault="00F250CA"/>
    <w:p w:rsidR="00F250CA" w:rsidRDefault="00F250CA">
      <w:r>
        <w:br w:type="page"/>
      </w:r>
    </w:p>
    <w:p w:rsidR="005532A7" w:rsidRPr="00C03F1E" w:rsidRDefault="005532A7" w:rsidP="00C03F1E">
      <w:pPr>
        <w:pStyle w:val="Odstavecseseznamem"/>
        <w:jc w:val="center"/>
        <w:rPr>
          <w:rFonts w:asciiTheme="minorHAnsi" w:hAnsiTheme="minorHAnsi" w:cstheme="minorHAnsi"/>
          <w:b/>
          <w:color w:val="FF0000"/>
          <w:sz w:val="52"/>
          <w:szCs w:val="52"/>
        </w:rPr>
      </w:pPr>
      <w:r w:rsidRPr="00C03F1E">
        <w:rPr>
          <w:rFonts w:asciiTheme="minorHAnsi" w:hAnsiTheme="minorHAnsi" w:cstheme="minorHAnsi"/>
          <w:b/>
          <w:color w:val="FF0000"/>
          <w:sz w:val="52"/>
          <w:szCs w:val="52"/>
        </w:rPr>
        <w:lastRenderedPageBreak/>
        <w:t>Energetický průmysl</w:t>
      </w:r>
    </w:p>
    <w:p w:rsidR="005532A7" w:rsidRPr="005532A7" w:rsidRDefault="005532A7" w:rsidP="005532A7">
      <w:pPr>
        <w:pStyle w:val="Odstavecseseznamem"/>
        <w:rPr>
          <w:sz w:val="52"/>
          <w:szCs w:val="52"/>
        </w:rPr>
      </w:pPr>
    </w:p>
    <w:p w:rsidR="005532A7" w:rsidRPr="00C03F1E" w:rsidRDefault="005532A7" w:rsidP="005532A7">
      <w:pPr>
        <w:pStyle w:val="Odstavecseseznamem"/>
        <w:numPr>
          <w:ilvl w:val="0"/>
          <w:numId w:val="6"/>
        </w:numPr>
        <w:rPr>
          <w:sz w:val="52"/>
          <w:szCs w:val="52"/>
        </w:rPr>
      </w:pPr>
      <w:r w:rsidRPr="005532A7">
        <w:rPr>
          <w:rFonts w:asciiTheme="minorHAnsi" w:eastAsiaTheme="minorEastAsia" w:hAnsi="Gill Sans MT" w:cstheme="minorBidi"/>
          <w:kern w:val="24"/>
          <w:sz w:val="52"/>
          <w:szCs w:val="52"/>
        </w:rPr>
        <w:t>v</w:t>
      </w:r>
      <w:r w:rsidRPr="005532A7">
        <w:rPr>
          <w:rFonts w:asciiTheme="minorHAnsi" w:eastAsiaTheme="minorEastAsia" w:hAnsi="Gill Sans MT" w:cstheme="minorBidi"/>
          <w:kern w:val="24"/>
          <w:sz w:val="52"/>
          <w:szCs w:val="52"/>
        </w:rPr>
        <w:t>ý</w:t>
      </w:r>
      <w:r w:rsidRPr="005532A7">
        <w:rPr>
          <w:rFonts w:asciiTheme="minorHAnsi" w:eastAsiaTheme="minorEastAsia" w:hAnsi="Gill Sans MT" w:cstheme="minorBidi"/>
          <w:kern w:val="24"/>
          <w:sz w:val="52"/>
          <w:szCs w:val="52"/>
        </w:rPr>
        <w:t>roba elektrick</w:t>
      </w:r>
      <w:r w:rsidRPr="005532A7">
        <w:rPr>
          <w:rFonts w:asciiTheme="minorHAnsi" w:eastAsiaTheme="minorEastAsia" w:hAnsi="Gill Sans MT" w:cstheme="minorBidi"/>
          <w:kern w:val="24"/>
          <w:sz w:val="52"/>
          <w:szCs w:val="52"/>
        </w:rPr>
        <w:t>é</w:t>
      </w:r>
      <w:r w:rsidRPr="005532A7">
        <w:rPr>
          <w:rFonts w:asciiTheme="minorHAnsi" w:eastAsiaTheme="minorEastAsia" w:hAnsi="Gill Sans MT" w:cstheme="minorBidi"/>
          <w:kern w:val="24"/>
          <w:sz w:val="52"/>
          <w:szCs w:val="52"/>
        </w:rPr>
        <w:t xml:space="preserve"> energie </w:t>
      </w:r>
      <w:r w:rsidRPr="005532A7">
        <w:rPr>
          <w:rFonts w:asciiTheme="minorHAnsi" w:eastAsiaTheme="minorEastAsia" w:hAnsi="Gill Sans MT" w:cstheme="minorBidi"/>
          <w:kern w:val="24"/>
          <w:sz w:val="52"/>
          <w:szCs w:val="52"/>
        </w:rPr>
        <w:t>–</w:t>
      </w:r>
      <w:r w:rsidRPr="005532A7">
        <w:rPr>
          <w:rFonts w:asciiTheme="minorHAnsi" w:eastAsiaTheme="minorEastAsia" w:hAnsi="Gill Sans MT" w:cstheme="minorBidi"/>
          <w:kern w:val="24"/>
          <w:sz w:val="52"/>
          <w:szCs w:val="52"/>
        </w:rPr>
        <w:t xml:space="preserve"> strategick</w:t>
      </w:r>
      <w:r w:rsidRPr="005532A7">
        <w:rPr>
          <w:rFonts w:asciiTheme="minorHAnsi" w:eastAsiaTheme="minorEastAsia" w:hAnsi="Gill Sans MT" w:cstheme="minorBidi"/>
          <w:kern w:val="24"/>
          <w:sz w:val="52"/>
          <w:szCs w:val="52"/>
        </w:rPr>
        <w:t>ý</w:t>
      </w:r>
      <w:r w:rsidRPr="005532A7">
        <w:rPr>
          <w:rFonts w:asciiTheme="minorHAnsi" w:eastAsiaTheme="minorEastAsia" w:hAnsi="Gill Sans MT" w:cstheme="minorBidi"/>
          <w:kern w:val="24"/>
          <w:sz w:val="52"/>
          <w:szCs w:val="52"/>
        </w:rPr>
        <w:t xml:space="preserve"> pr</w:t>
      </w:r>
      <w:r w:rsidR="005C2E0A">
        <w:rPr>
          <w:rFonts w:asciiTheme="minorHAnsi" w:eastAsiaTheme="minorEastAsia" w:hAnsi="Gill Sans MT" w:cstheme="minorBidi"/>
          <w:kern w:val="24"/>
          <w:sz w:val="52"/>
          <w:szCs w:val="52"/>
        </w:rPr>
        <w:t>ů</w:t>
      </w:r>
      <w:r w:rsidR="005C2E0A">
        <w:rPr>
          <w:rFonts w:asciiTheme="minorHAnsi" w:eastAsiaTheme="minorEastAsia" w:hAnsi="Gill Sans MT" w:cstheme="minorBidi"/>
          <w:kern w:val="24"/>
          <w:sz w:val="52"/>
          <w:szCs w:val="52"/>
        </w:rPr>
        <w:t>mysl</w:t>
      </w:r>
    </w:p>
    <w:p w:rsidR="00C03F1E" w:rsidRPr="005532A7" w:rsidRDefault="00C03F1E" w:rsidP="00C03F1E">
      <w:pPr>
        <w:pStyle w:val="Odstavecseseznamem"/>
        <w:rPr>
          <w:sz w:val="52"/>
          <w:szCs w:val="52"/>
        </w:rPr>
      </w:pPr>
    </w:p>
    <w:p w:rsidR="005532A7" w:rsidRPr="00C03F1E" w:rsidRDefault="005532A7" w:rsidP="005532A7">
      <w:pPr>
        <w:pStyle w:val="Odstavecseseznamem"/>
        <w:numPr>
          <w:ilvl w:val="0"/>
          <w:numId w:val="6"/>
        </w:numPr>
        <w:rPr>
          <w:sz w:val="52"/>
          <w:szCs w:val="52"/>
        </w:rPr>
      </w:pPr>
      <w:r w:rsidRPr="005532A7">
        <w:rPr>
          <w:rFonts w:asciiTheme="minorHAnsi" w:eastAsiaTheme="minorEastAsia" w:hAnsi="Gill Sans MT" w:cstheme="minorBidi"/>
          <w:b/>
          <w:bCs/>
          <w:kern w:val="24"/>
          <w:sz w:val="52"/>
          <w:szCs w:val="52"/>
          <w:u w:val="single"/>
          <w14:shadow w14:blurRad="38100" w14:dist="38100" w14:dir="2700000" w14:sx="100000" w14:sy="100000" w14:kx="0" w14:ky="0" w14:algn="tl">
            <w14:srgbClr w14:val="FFFFFF"/>
          </w14:shadow>
        </w:rPr>
        <w:t>Vodn</w:t>
      </w:r>
      <w:r w:rsidRPr="005532A7">
        <w:rPr>
          <w:rFonts w:asciiTheme="minorHAnsi" w:eastAsiaTheme="minorEastAsia" w:hAnsi="Gill Sans MT" w:cstheme="minorBidi"/>
          <w:b/>
          <w:bCs/>
          <w:kern w:val="24"/>
          <w:sz w:val="52"/>
          <w:szCs w:val="52"/>
          <w:u w:val="single"/>
          <w14:shadow w14:blurRad="38100" w14:dist="38100" w14:dir="2700000" w14:sx="100000" w14:sy="100000" w14:kx="0" w14:ky="0" w14:algn="tl">
            <w14:srgbClr w14:val="FFFFFF"/>
          </w14:shadow>
        </w:rPr>
        <w:t>í</w:t>
      </w:r>
      <w:r w:rsidRPr="005532A7">
        <w:rPr>
          <w:rFonts w:asciiTheme="minorHAnsi" w:eastAsiaTheme="minorEastAsia" w:hAnsi="Gill Sans MT" w:cstheme="minorBidi"/>
          <w:b/>
          <w:bCs/>
          <w:kern w:val="24"/>
          <w:sz w:val="52"/>
          <w:szCs w:val="52"/>
          <w:u w:val="single"/>
          <w14:shadow w14:blurRad="38100" w14:dist="38100" w14:dir="2700000" w14:sx="100000" w14:sy="100000" w14:kx="0" w14:ky="0" w14:algn="tl">
            <w14:srgbClr w14:val="FFFFFF"/>
          </w14:shadow>
        </w:rPr>
        <w:t xml:space="preserve"> elektr</w:t>
      </w:r>
      <w:r w:rsidRPr="005532A7">
        <w:rPr>
          <w:rFonts w:asciiTheme="minorHAnsi" w:eastAsiaTheme="minorEastAsia" w:hAnsi="Gill Sans MT" w:cstheme="minorBidi"/>
          <w:b/>
          <w:bCs/>
          <w:kern w:val="24"/>
          <w:sz w:val="52"/>
          <w:szCs w:val="52"/>
          <w:u w:val="single"/>
          <w14:shadow w14:blurRad="38100" w14:dist="38100" w14:dir="2700000" w14:sx="100000" w14:sy="100000" w14:kx="0" w14:ky="0" w14:algn="tl">
            <w14:srgbClr w14:val="FFFFFF"/>
          </w14:shadow>
        </w:rPr>
        <w:t>á</w:t>
      </w:r>
      <w:r w:rsidRPr="005532A7">
        <w:rPr>
          <w:rFonts w:asciiTheme="minorHAnsi" w:eastAsiaTheme="minorEastAsia" w:hAnsi="Gill Sans MT" w:cstheme="minorBidi"/>
          <w:b/>
          <w:bCs/>
          <w:kern w:val="24"/>
          <w:sz w:val="52"/>
          <w:szCs w:val="52"/>
          <w:u w:val="single"/>
          <w14:shadow w14:blurRad="38100" w14:dist="38100" w14:dir="2700000" w14:sx="100000" w14:sy="100000" w14:kx="0" w14:ky="0" w14:algn="tl">
            <w14:srgbClr w14:val="FFFFFF"/>
          </w14:shadow>
        </w:rPr>
        <w:t>rny</w:t>
      </w:r>
      <w:r w:rsidRPr="005532A7">
        <w:rPr>
          <w:rFonts w:asciiTheme="minorHAnsi" w:eastAsiaTheme="minorEastAsia" w:hAnsi="Gill Sans MT" w:cstheme="minorBidi"/>
          <w:kern w:val="24"/>
          <w:sz w:val="52"/>
          <w:szCs w:val="52"/>
        </w:rPr>
        <w:t xml:space="preserve"> </w:t>
      </w:r>
      <w:r w:rsidRPr="005532A7">
        <w:rPr>
          <w:rFonts w:asciiTheme="minorHAnsi" w:eastAsiaTheme="minorEastAsia" w:hAnsi="Gill Sans MT" w:cstheme="minorBidi"/>
          <w:kern w:val="24"/>
          <w:sz w:val="52"/>
          <w:szCs w:val="52"/>
        </w:rPr>
        <w:t>–</w:t>
      </w:r>
      <w:r w:rsidRPr="005532A7">
        <w:rPr>
          <w:rFonts w:asciiTheme="minorHAnsi" w:eastAsiaTheme="minorEastAsia" w:hAnsi="Gill Sans MT" w:cstheme="minorBidi"/>
          <w:kern w:val="24"/>
          <w:sz w:val="52"/>
          <w:szCs w:val="52"/>
        </w:rPr>
        <w:t xml:space="preserve"> levn</w:t>
      </w:r>
      <w:r w:rsidRPr="005532A7">
        <w:rPr>
          <w:rFonts w:asciiTheme="minorHAnsi" w:eastAsiaTheme="minorEastAsia" w:hAnsi="Gill Sans MT" w:cstheme="minorBidi"/>
          <w:kern w:val="24"/>
          <w:sz w:val="52"/>
          <w:szCs w:val="52"/>
        </w:rPr>
        <w:t>á</w:t>
      </w:r>
      <w:r w:rsidRPr="005532A7">
        <w:rPr>
          <w:rFonts w:asciiTheme="minorHAnsi" w:eastAsiaTheme="minorEastAsia" w:hAnsi="Gill Sans MT" w:cstheme="minorBidi"/>
          <w:kern w:val="24"/>
          <w:sz w:val="52"/>
          <w:szCs w:val="52"/>
        </w:rPr>
        <w:t xml:space="preserve"> energie, drah</w:t>
      </w:r>
      <w:r w:rsidRPr="005532A7">
        <w:rPr>
          <w:rFonts w:asciiTheme="minorHAnsi" w:eastAsiaTheme="minorEastAsia" w:hAnsi="Gill Sans MT" w:cstheme="minorBidi"/>
          <w:kern w:val="24"/>
          <w:sz w:val="52"/>
          <w:szCs w:val="52"/>
        </w:rPr>
        <w:t>á</w:t>
      </w:r>
      <w:r w:rsidRPr="005532A7">
        <w:rPr>
          <w:rFonts w:asciiTheme="minorHAnsi" w:eastAsiaTheme="minorEastAsia" w:hAnsi="Gill Sans MT" w:cstheme="minorBidi"/>
          <w:kern w:val="24"/>
          <w:sz w:val="52"/>
          <w:szCs w:val="52"/>
        </w:rPr>
        <w:t xml:space="preserve"> po</w:t>
      </w:r>
      <w:r w:rsidRPr="005532A7">
        <w:rPr>
          <w:rFonts w:asciiTheme="minorHAnsi" w:eastAsiaTheme="minorEastAsia" w:hAnsi="Gill Sans MT" w:cstheme="minorBidi"/>
          <w:kern w:val="24"/>
          <w:sz w:val="52"/>
          <w:szCs w:val="52"/>
        </w:rPr>
        <w:t>ř</w:t>
      </w:r>
      <w:r w:rsidRPr="005532A7">
        <w:rPr>
          <w:rFonts w:asciiTheme="minorHAnsi" w:eastAsiaTheme="minorEastAsia" w:hAnsi="Gill Sans MT" w:cstheme="minorBidi"/>
          <w:kern w:val="24"/>
          <w:sz w:val="52"/>
          <w:szCs w:val="52"/>
        </w:rPr>
        <w:t>izovac</w:t>
      </w:r>
      <w:r w:rsidRPr="005532A7">
        <w:rPr>
          <w:rFonts w:asciiTheme="minorHAnsi" w:eastAsiaTheme="minorEastAsia" w:hAnsi="Gill Sans MT" w:cstheme="minorBidi"/>
          <w:kern w:val="24"/>
          <w:sz w:val="52"/>
          <w:szCs w:val="52"/>
        </w:rPr>
        <w:t>í</w:t>
      </w:r>
      <w:r w:rsidRPr="005532A7">
        <w:rPr>
          <w:rFonts w:asciiTheme="minorHAnsi" w:eastAsiaTheme="minorEastAsia" w:hAnsi="Gill Sans MT" w:cstheme="minorBidi"/>
          <w:kern w:val="24"/>
          <w:sz w:val="52"/>
          <w:szCs w:val="52"/>
        </w:rPr>
        <w:t xml:space="preserve"> cena, ekologie</w:t>
      </w:r>
      <w:r w:rsidRPr="005532A7">
        <w:rPr>
          <w:rFonts w:asciiTheme="minorHAnsi" w:eastAsiaTheme="minorEastAsia" w:hAnsi="Gill Sans MT" w:cstheme="minorBidi"/>
          <w:kern w:val="24"/>
          <w:sz w:val="52"/>
          <w:szCs w:val="52"/>
        </w:rPr>
        <w:tab/>
        <w:t>(Norsko)</w:t>
      </w:r>
    </w:p>
    <w:p w:rsidR="00C03F1E" w:rsidRPr="005532A7" w:rsidRDefault="00C03F1E" w:rsidP="00C03F1E">
      <w:pPr>
        <w:pStyle w:val="Odstavecseseznamem"/>
        <w:rPr>
          <w:sz w:val="52"/>
          <w:szCs w:val="52"/>
        </w:rPr>
      </w:pPr>
    </w:p>
    <w:p w:rsidR="005532A7" w:rsidRPr="00C03F1E" w:rsidRDefault="005532A7" w:rsidP="005532A7">
      <w:pPr>
        <w:pStyle w:val="Odstavecseseznamem"/>
        <w:numPr>
          <w:ilvl w:val="0"/>
          <w:numId w:val="6"/>
        </w:numPr>
        <w:rPr>
          <w:sz w:val="52"/>
          <w:szCs w:val="52"/>
        </w:rPr>
      </w:pPr>
      <w:r w:rsidRPr="005532A7">
        <w:rPr>
          <w:rFonts w:asciiTheme="minorHAnsi" w:eastAsiaTheme="minorEastAsia" w:hAnsi="Gill Sans MT" w:cstheme="minorBidi"/>
          <w:b/>
          <w:bCs/>
          <w:kern w:val="24"/>
          <w:sz w:val="52"/>
          <w:szCs w:val="52"/>
          <w:u w:val="single"/>
          <w14:shadow w14:blurRad="38100" w14:dist="38100" w14:dir="2700000" w14:sx="100000" w14:sy="100000" w14:kx="0" w14:ky="0" w14:algn="tl">
            <w14:srgbClr w14:val="FFFFFF"/>
          </w14:shadow>
        </w:rPr>
        <w:t>Tepeln</w:t>
      </w:r>
      <w:r w:rsidRPr="005532A7">
        <w:rPr>
          <w:rFonts w:asciiTheme="minorHAnsi" w:eastAsiaTheme="minorEastAsia" w:hAnsi="Gill Sans MT" w:cstheme="minorBidi"/>
          <w:b/>
          <w:bCs/>
          <w:kern w:val="24"/>
          <w:sz w:val="52"/>
          <w:szCs w:val="52"/>
          <w:u w:val="single"/>
          <w14:shadow w14:blurRad="38100" w14:dist="38100" w14:dir="2700000" w14:sx="100000" w14:sy="100000" w14:kx="0" w14:ky="0" w14:algn="tl">
            <w14:srgbClr w14:val="FFFFFF"/>
          </w14:shadow>
        </w:rPr>
        <w:t>é</w:t>
      </w:r>
      <w:r w:rsidRPr="005532A7">
        <w:rPr>
          <w:rFonts w:asciiTheme="minorHAnsi" w:eastAsiaTheme="minorEastAsia" w:hAnsi="Gill Sans MT" w:cstheme="minorBidi"/>
          <w:b/>
          <w:bCs/>
          <w:kern w:val="24"/>
          <w:sz w:val="52"/>
          <w:szCs w:val="52"/>
          <w:u w:val="single"/>
          <w14:shadow w14:blurRad="38100" w14:dist="38100" w14:dir="2700000" w14:sx="100000" w14:sy="100000" w14:kx="0" w14:ky="0" w14:algn="tl">
            <w14:srgbClr w14:val="FFFFFF"/>
          </w14:shadow>
        </w:rPr>
        <w:t xml:space="preserve"> elektr</w:t>
      </w:r>
      <w:r w:rsidRPr="005532A7">
        <w:rPr>
          <w:rFonts w:asciiTheme="minorHAnsi" w:eastAsiaTheme="minorEastAsia" w:hAnsi="Gill Sans MT" w:cstheme="minorBidi"/>
          <w:b/>
          <w:bCs/>
          <w:kern w:val="24"/>
          <w:sz w:val="52"/>
          <w:szCs w:val="52"/>
          <w:u w:val="single"/>
          <w14:shadow w14:blurRad="38100" w14:dist="38100" w14:dir="2700000" w14:sx="100000" w14:sy="100000" w14:kx="0" w14:ky="0" w14:algn="tl">
            <w14:srgbClr w14:val="FFFFFF"/>
          </w14:shadow>
        </w:rPr>
        <w:t>á</w:t>
      </w:r>
      <w:r w:rsidRPr="005532A7">
        <w:rPr>
          <w:rFonts w:asciiTheme="minorHAnsi" w:eastAsiaTheme="minorEastAsia" w:hAnsi="Gill Sans MT" w:cstheme="minorBidi"/>
          <w:b/>
          <w:bCs/>
          <w:kern w:val="24"/>
          <w:sz w:val="52"/>
          <w:szCs w:val="52"/>
          <w:u w:val="single"/>
          <w14:shadow w14:blurRad="38100" w14:dist="38100" w14:dir="2700000" w14:sx="100000" w14:sy="100000" w14:kx="0" w14:ky="0" w14:algn="tl">
            <w14:srgbClr w14:val="FFFFFF"/>
          </w14:shadow>
        </w:rPr>
        <w:t>rny</w:t>
      </w:r>
      <w:r w:rsidRPr="005532A7">
        <w:rPr>
          <w:rFonts w:asciiTheme="minorHAnsi" w:eastAsiaTheme="minorEastAsia" w:hAnsi="Gill Sans MT" w:cstheme="minorBidi"/>
          <w:kern w:val="24"/>
          <w:sz w:val="52"/>
          <w:szCs w:val="52"/>
        </w:rPr>
        <w:t xml:space="preserve"> </w:t>
      </w:r>
      <w:r w:rsidRPr="005532A7">
        <w:rPr>
          <w:rFonts w:asciiTheme="minorHAnsi" w:eastAsiaTheme="minorEastAsia" w:hAnsi="Gill Sans MT" w:cstheme="minorBidi"/>
          <w:kern w:val="24"/>
          <w:sz w:val="52"/>
          <w:szCs w:val="52"/>
        </w:rPr>
        <w:t>–</w:t>
      </w:r>
      <w:r w:rsidRPr="005532A7">
        <w:rPr>
          <w:rFonts w:asciiTheme="minorHAnsi" w:eastAsiaTheme="minorEastAsia" w:hAnsi="Gill Sans MT" w:cstheme="minorBidi"/>
          <w:kern w:val="24"/>
          <w:sz w:val="52"/>
          <w:szCs w:val="52"/>
        </w:rPr>
        <w:t xml:space="preserve"> v</w:t>
      </w:r>
      <w:r w:rsidRPr="005532A7">
        <w:rPr>
          <w:rFonts w:asciiTheme="minorHAnsi" w:eastAsiaTheme="minorEastAsia" w:hAnsi="Gill Sans MT" w:cstheme="minorBidi"/>
          <w:kern w:val="24"/>
          <w:sz w:val="52"/>
          <w:szCs w:val="52"/>
        </w:rPr>
        <w:t>ě</w:t>
      </w:r>
      <w:r w:rsidRPr="005532A7">
        <w:rPr>
          <w:rFonts w:asciiTheme="minorHAnsi" w:eastAsiaTheme="minorEastAsia" w:hAnsi="Gill Sans MT" w:cstheme="minorBidi"/>
          <w:kern w:val="24"/>
          <w:sz w:val="52"/>
          <w:szCs w:val="52"/>
        </w:rPr>
        <w:t>t</w:t>
      </w:r>
      <w:r w:rsidRPr="005532A7">
        <w:rPr>
          <w:rFonts w:asciiTheme="minorHAnsi" w:eastAsiaTheme="minorEastAsia" w:hAnsi="Gill Sans MT" w:cstheme="minorBidi"/>
          <w:kern w:val="24"/>
          <w:sz w:val="52"/>
          <w:szCs w:val="52"/>
        </w:rPr>
        <w:t>š</w:t>
      </w:r>
      <w:r w:rsidRPr="005532A7">
        <w:rPr>
          <w:rFonts w:asciiTheme="minorHAnsi" w:eastAsiaTheme="minorEastAsia" w:hAnsi="Gill Sans MT" w:cstheme="minorBidi"/>
          <w:kern w:val="24"/>
          <w:sz w:val="52"/>
          <w:szCs w:val="52"/>
        </w:rPr>
        <w:t>ina, spaluj</w:t>
      </w:r>
      <w:r w:rsidRPr="005532A7">
        <w:rPr>
          <w:rFonts w:asciiTheme="minorHAnsi" w:eastAsiaTheme="minorEastAsia" w:hAnsi="Gill Sans MT" w:cstheme="minorBidi"/>
          <w:kern w:val="24"/>
          <w:sz w:val="52"/>
          <w:szCs w:val="52"/>
        </w:rPr>
        <w:t>í</w:t>
      </w:r>
      <w:r w:rsidRPr="005532A7">
        <w:rPr>
          <w:rFonts w:asciiTheme="minorHAnsi" w:eastAsiaTheme="minorEastAsia" w:hAnsi="Gill Sans MT" w:cstheme="minorBidi"/>
          <w:kern w:val="24"/>
          <w:sz w:val="52"/>
          <w:szCs w:val="52"/>
        </w:rPr>
        <w:t xml:space="preserve"> uhl</w:t>
      </w:r>
      <w:r w:rsidRPr="005532A7">
        <w:rPr>
          <w:rFonts w:asciiTheme="minorHAnsi" w:eastAsiaTheme="minorEastAsia" w:hAnsi="Gill Sans MT" w:cstheme="minorBidi"/>
          <w:kern w:val="24"/>
          <w:sz w:val="52"/>
          <w:szCs w:val="52"/>
        </w:rPr>
        <w:t>í</w:t>
      </w:r>
      <w:r w:rsidRPr="005532A7">
        <w:rPr>
          <w:rFonts w:asciiTheme="minorHAnsi" w:eastAsiaTheme="minorEastAsia" w:hAnsi="Gill Sans MT" w:cstheme="minorBidi"/>
          <w:kern w:val="24"/>
          <w:sz w:val="52"/>
          <w:szCs w:val="52"/>
        </w:rPr>
        <w:t>, zne</w:t>
      </w:r>
      <w:r w:rsidRPr="005532A7">
        <w:rPr>
          <w:rFonts w:asciiTheme="minorHAnsi" w:eastAsiaTheme="minorEastAsia" w:hAnsi="Gill Sans MT" w:cstheme="minorBidi"/>
          <w:kern w:val="24"/>
          <w:sz w:val="52"/>
          <w:szCs w:val="52"/>
        </w:rPr>
        <w:t>č</w:t>
      </w:r>
      <w:r w:rsidRPr="005532A7">
        <w:rPr>
          <w:rFonts w:asciiTheme="minorHAnsi" w:eastAsiaTheme="minorEastAsia" w:hAnsi="Gill Sans MT" w:cstheme="minorBidi"/>
          <w:kern w:val="24"/>
          <w:sz w:val="52"/>
          <w:szCs w:val="52"/>
        </w:rPr>
        <w:t>i</w:t>
      </w:r>
      <w:r w:rsidRPr="005532A7">
        <w:rPr>
          <w:rFonts w:asciiTheme="minorHAnsi" w:eastAsiaTheme="minorEastAsia" w:hAnsi="Gill Sans MT" w:cstheme="minorBidi"/>
          <w:kern w:val="24"/>
          <w:sz w:val="52"/>
          <w:szCs w:val="52"/>
        </w:rPr>
        <w:t>šť</w:t>
      </w:r>
      <w:r w:rsidRPr="005532A7">
        <w:rPr>
          <w:rFonts w:asciiTheme="minorHAnsi" w:eastAsiaTheme="minorEastAsia" w:hAnsi="Gill Sans MT" w:cstheme="minorBidi"/>
          <w:kern w:val="24"/>
          <w:sz w:val="52"/>
          <w:szCs w:val="52"/>
        </w:rPr>
        <w:t>ov</w:t>
      </w:r>
      <w:r w:rsidRPr="005532A7">
        <w:rPr>
          <w:rFonts w:asciiTheme="minorHAnsi" w:eastAsiaTheme="minorEastAsia" w:hAnsi="Gill Sans MT" w:cstheme="minorBidi"/>
          <w:kern w:val="24"/>
          <w:sz w:val="52"/>
          <w:szCs w:val="52"/>
        </w:rPr>
        <w:t>á</w:t>
      </w:r>
      <w:r w:rsidRPr="005532A7">
        <w:rPr>
          <w:rFonts w:asciiTheme="minorHAnsi" w:eastAsiaTheme="minorEastAsia" w:hAnsi="Gill Sans MT" w:cstheme="minorBidi"/>
          <w:kern w:val="24"/>
          <w:sz w:val="52"/>
          <w:szCs w:val="52"/>
        </w:rPr>
        <w:t>n</w:t>
      </w:r>
      <w:r w:rsidRPr="005532A7">
        <w:rPr>
          <w:rFonts w:asciiTheme="minorHAnsi" w:eastAsiaTheme="minorEastAsia" w:hAnsi="Gill Sans MT" w:cstheme="minorBidi"/>
          <w:kern w:val="24"/>
          <w:sz w:val="52"/>
          <w:szCs w:val="52"/>
        </w:rPr>
        <w:t>í</w:t>
      </w:r>
      <w:r w:rsidRPr="005532A7">
        <w:rPr>
          <w:rFonts w:asciiTheme="minorHAnsi" w:eastAsiaTheme="minorEastAsia" w:hAnsi="Gill Sans MT" w:cstheme="minorBidi"/>
          <w:kern w:val="24"/>
          <w:sz w:val="52"/>
          <w:szCs w:val="52"/>
        </w:rPr>
        <w:t xml:space="preserve"> ovzdu</w:t>
      </w:r>
      <w:r w:rsidRPr="005532A7">
        <w:rPr>
          <w:rFonts w:asciiTheme="minorHAnsi" w:eastAsiaTheme="minorEastAsia" w:hAnsi="Gill Sans MT" w:cstheme="minorBidi"/>
          <w:kern w:val="24"/>
          <w:sz w:val="52"/>
          <w:szCs w:val="52"/>
        </w:rPr>
        <w:t>ší</w:t>
      </w:r>
      <w:r w:rsidRPr="005532A7">
        <w:rPr>
          <w:rFonts w:asciiTheme="minorHAnsi" w:eastAsiaTheme="minorEastAsia" w:hAnsi="Gill Sans MT" w:cstheme="minorBidi"/>
          <w:kern w:val="24"/>
          <w:sz w:val="52"/>
          <w:szCs w:val="52"/>
        </w:rPr>
        <w:t xml:space="preserve"> CO</w:t>
      </w:r>
      <w:r w:rsidRPr="005532A7">
        <w:rPr>
          <w:rFonts w:asciiTheme="minorHAnsi" w:eastAsiaTheme="minorEastAsia" w:hAnsi="Gill Sans MT" w:cstheme="minorBidi"/>
          <w:kern w:val="24"/>
          <w:position w:val="-16"/>
          <w:sz w:val="52"/>
          <w:szCs w:val="52"/>
          <w:vertAlign w:val="subscript"/>
        </w:rPr>
        <w:t>2</w:t>
      </w:r>
      <w:r w:rsidRPr="005532A7">
        <w:rPr>
          <w:rFonts w:asciiTheme="minorHAnsi" w:eastAsiaTheme="minorEastAsia" w:hAnsi="Gill Sans MT" w:cstheme="minorBidi"/>
          <w:kern w:val="24"/>
          <w:position w:val="-16"/>
          <w:sz w:val="52"/>
          <w:szCs w:val="52"/>
          <w:vertAlign w:val="subscript"/>
        </w:rPr>
        <w:tab/>
        <w:t xml:space="preserve"> </w:t>
      </w:r>
      <w:r w:rsidRPr="005532A7">
        <w:rPr>
          <w:rFonts w:asciiTheme="minorHAnsi" w:eastAsiaTheme="minorEastAsia" w:hAnsi="Gill Sans MT" w:cstheme="minorBidi"/>
          <w:kern w:val="24"/>
          <w:sz w:val="52"/>
          <w:szCs w:val="52"/>
        </w:rPr>
        <w:t>(</w:t>
      </w:r>
      <w:r w:rsidRPr="005532A7">
        <w:rPr>
          <w:rFonts w:asciiTheme="minorHAnsi" w:eastAsiaTheme="minorEastAsia" w:hAnsi="Gill Sans MT" w:cstheme="minorBidi"/>
          <w:kern w:val="24"/>
          <w:sz w:val="52"/>
          <w:szCs w:val="52"/>
        </w:rPr>
        <w:t>Č</w:t>
      </w:r>
      <w:r w:rsidRPr="005532A7">
        <w:rPr>
          <w:rFonts w:asciiTheme="minorHAnsi" w:eastAsiaTheme="minorEastAsia" w:hAnsi="Gill Sans MT" w:cstheme="minorBidi"/>
          <w:kern w:val="24"/>
          <w:sz w:val="52"/>
          <w:szCs w:val="52"/>
        </w:rPr>
        <w:t>R)</w:t>
      </w:r>
    </w:p>
    <w:p w:rsidR="00C03F1E" w:rsidRPr="005532A7" w:rsidRDefault="00C03F1E" w:rsidP="00C03F1E">
      <w:pPr>
        <w:pStyle w:val="Odstavecseseznamem"/>
        <w:rPr>
          <w:sz w:val="52"/>
          <w:szCs w:val="52"/>
        </w:rPr>
      </w:pPr>
    </w:p>
    <w:p w:rsidR="005532A7" w:rsidRPr="005532A7" w:rsidRDefault="005532A7" w:rsidP="005532A7">
      <w:pPr>
        <w:pStyle w:val="Odstavecseseznamem"/>
        <w:numPr>
          <w:ilvl w:val="0"/>
          <w:numId w:val="6"/>
        </w:numPr>
        <w:rPr>
          <w:sz w:val="52"/>
          <w:szCs w:val="52"/>
        </w:rPr>
      </w:pPr>
      <w:r w:rsidRPr="005532A7">
        <w:rPr>
          <w:rFonts w:asciiTheme="minorHAnsi" w:eastAsiaTheme="minorEastAsia" w:hAnsi="Gill Sans MT" w:cstheme="minorBidi"/>
          <w:b/>
          <w:bCs/>
          <w:kern w:val="24"/>
          <w:sz w:val="52"/>
          <w:szCs w:val="52"/>
          <w:u w:val="single"/>
          <w14:shadow w14:blurRad="38100" w14:dist="38100" w14:dir="2700000" w14:sx="100000" w14:sy="100000" w14:kx="0" w14:ky="0" w14:algn="tl">
            <w14:srgbClr w14:val="FFFFFF"/>
          </w14:shadow>
        </w:rPr>
        <w:t>Jadern</w:t>
      </w:r>
      <w:r w:rsidRPr="005532A7">
        <w:rPr>
          <w:rFonts w:asciiTheme="minorHAnsi" w:eastAsiaTheme="minorEastAsia" w:hAnsi="Gill Sans MT" w:cstheme="minorBidi"/>
          <w:b/>
          <w:bCs/>
          <w:kern w:val="24"/>
          <w:sz w:val="52"/>
          <w:szCs w:val="52"/>
          <w:u w:val="single"/>
          <w14:shadow w14:blurRad="38100" w14:dist="38100" w14:dir="2700000" w14:sx="100000" w14:sy="100000" w14:kx="0" w14:ky="0" w14:algn="tl">
            <w14:srgbClr w14:val="FFFFFF"/>
          </w14:shadow>
        </w:rPr>
        <w:t>é</w:t>
      </w:r>
      <w:r w:rsidRPr="005532A7">
        <w:rPr>
          <w:rFonts w:asciiTheme="minorHAnsi" w:eastAsiaTheme="minorEastAsia" w:hAnsi="Gill Sans MT" w:cstheme="minorBidi"/>
          <w:b/>
          <w:bCs/>
          <w:kern w:val="24"/>
          <w:sz w:val="52"/>
          <w:szCs w:val="52"/>
          <w:u w:val="single"/>
          <w14:shadow w14:blurRad="38100" w14:dist="38100" w14:dir="2700000" w14:sx="100000" w14:sy="100000" w14:kx="0" w14:ky="0" w14:algn="tl">
            <w14:srgbClr w14:val="FFFFFF"/>
          </w14:shadow>
        </w:rPr>
        <w:t xml:space="preserve"> elektr</w:t>
      </w:r>
      <w:r w:rsidRPr="005532A7">
        <w:rPr>
          <w:rFonts w:asciiTheme="minorHAnsi" w:eastAsiaTheme="minorEastAsia" w:hAnsi="Gill Sans MT" w:cstheme="minorBidi"/>
          <w:b/>
          <w:bCs/>
          <w:kern w:val="24"/>
          <w:sz w:val="52"/>
          <w:szCs w:val="52"/>
          <w:u w:val="single"/>
          <w14:shadow w14:blurRad="38100" w14:dist="38100" w14:dir="2700000" w14:sx="100000" w14:sy="100000" w14:kx="0" w14:ky="0" w14:algn="tl">
            <w14:srgbClr w14:val="FFFFFF"/>
          </w14:shadow>
        </w:rPr>
        <w:t>á</w:t>
      </w:r>
      <w:r w:rsidRPr="005532A7">
        <w:rPr>
          <w:rFonts w:asciiTheme="minorHAnsi" w:eastAsiaTheme="minorEastAsia" w:hAnsi="Gill Sans MT" w:cstheme="minorBidi"/>
          <w:b/>
          <w:bCs/>
          <w:kern w:val="24"/>
          <w:sz w:val="52"/>
          <w:szCs w:val="52"/>
          <w:u w:val="single"/>
          <w14:shadow w14:blurRad="38100" w14:dist="38100" w14:dir="2700000" w14:sx="100000" w14:sy="100000" w14:kx="0" w14:ky="0" w14:algn="tl">
            <w14:srgbClr w14:val="FFFFFF"/>
          </w14:shadow>
        </w:rPr>
        <w:t>rny</w:t>
      </w:r>
      <w:r w:rsidRPr="005532A7">
        <w:rPr>
          <w:rFonts w:asciiTheme="minorHAnsi" w:eastAsiaTheme="minorEastAsia" w:hAnsi="Gill Sans MT" w:cstheme="minorBidi"/>
          <w:kern w:val="24"/>
          <w:sz w:val="52"/>
          <w:szCs w:val="52"/>
        </w:rPr>
        <w:t xml:space="preserve"> </w:t>
      </w:r>
      <w:r w:rsidRPr="005532A7">
        <w:rPr>
          <w:rFonts w:asciiTheme="minorHAnsi" w:eastAsiaTheme="minorEastAsia" w:hAnsi="Gill Sans MT" w:cstheme="minorBidi"/>
          <w:kern w:val="24"/>
          <w:sz w:val="52"/>
          <w:szCs w:val="52"/>
        </w:rPr>
        <w:t>–</w:t>
      </w:r>
      <w:r w:rsidRPr="005532A7">
        <w:rPr>
          <w:rFonts w:asciiTheme="minorHAnsi" w:eastAsiaTheme="minorEastAsia" w:hAnsi="Gill Sans MT" w:cstheme="minorBidi"/>
          <w:kern w:val="24"/>
          <w:sz w:val="52"/>
          <w:szCs w:val="52"/>
        </w:rPr>
        <w:t xml:space="preserve"> nejmodern</w:t>
      </w:r>
      <w:r w:rsidRPr="005532A7">
        <w:rPr>
          <w:rFonts w:asciiTheme="minorHAnsi" w:eastAsiaTheme="minorEastAsia" w:hAnsi="Gill Sans MT" w:cstheme="minorBidi"/>
          <w:kern w:val="24"/>
          <w:sz w:val="52"/>
          <w:szCs w:val="52"/>
        </w:rPr>
        <w:t>ě</w:t>
      </w:r>
      <w:r w:rsidRPr="005532A7">
        <w:rPr>
          <w:rFonts w:asciiTheme="minorHAnsi" w:eastAsiaTheme="minorEastAsia" w:hAnsi="Gill Sans MT" w:cstheme="minorBidi"/>
          <w:kern w:val="24"/>
          <w:sz w:val="52"/>
          <w:szCs w:val="52"/>
        </w:rPr>
        <w:t>j</w:t>
      </w:r>
      <w:r w:rsidRPr="005532A7">
        <w:rPr>
          <w:rFonts w:asciiTheme="minorHAnsi" w:eastAsiaTheme="minorEastAsia" w:hAnsi="Gill Sans MT" w:cstheme="minorBidi"/>
          <w:kern w:val="24"/>
          <w:sz w:val="52"/>
          <w:szCs w:val="52"/>
        </w:rPr>
        <w:t>ší</w:t>
      </w:r>
      <w:r w:rsidRPr="005532A7">
        <w:rPr>
          <w:rFonts w:asciiTheme="minorHAnsi" w:eastAsiaTheme="minorEastAsia" w:hAnsi="Gill Sans MT" w:cstheme="minorBidi"/>
          <w:kern w:val="24"/>
          <w:sz w:val="52"/>
          <w:szCs w:val="52"/>
        </w:rPr>
        <w:t xml:space="preserve">, </w:t>
      </w:r>
      <w:r w:rsidRPr="005532A7">
        <w:rPr>
          <w:rFonts w:asciiTheme="minorHAnsi" w:eastAsiaTheme="minorEastAsia" w:hAnsi="Gill Sans MT" w:cstheme="minorBidi"/>
          <w:kern w:val="24"/>
          <w:sz w:val="52"/>
          <w:szCs w:val="52"/>
        </w:rPr>
        <w:t>š</w:t>
      </w:r>
      <w:r w:rsidRPr="005532A7">
        <w:rPr>
          <w:rFonts w:asciiTheme="minorHAnsi" w:eastAsiaTheme="minorEastAsia" w:hAnsi="Gill Sans MT" w:cstheme="minorBidi"/>
          <w:kern w:val="24"/>
          <w:sz w:val="52"/>
          <w:szCs w:val="52"/>
        </w:rPr>
        <w:t>etrn</w:t>
      </w:r>
      <w:r w:rsidRPr="005532A7">
        <w:rPr>
          <w:rFonts w:asciiTheme="minorHAnsi" w:eastAsiaTheme="minorEastAsia" w:hAnsi="Gill Sans MT" w:cstheme="minorBidi"/>
          <w:kern w:val="24"/>
          <w:sz w:val="52"/>
          <w:szCs w:val="52"/>
        </w:rPr>
        <w:t>é</w:t>
      </w:r>
      <w:r w:rsidRPr="005532A7">
        <w:rPr>
          <w:rFonts w:asciiTheme="minorHAnsi" w:eastAsiaTheme="minorEastAsia" w:hAnsi="Gill Sans MT" w:cstheme="minorBidi"/>
          <w:kern w:val="24"/>
          <w:sz w:val="52"/>
          <w:szCs w:val="52"/>
        </w:rPr>
        <w:t xml:space="preserve"> k </w:t>
      </w:r>
      <w:r w:rsidRPr="005532A7">
        <w:rPr>
          <w:rFonts w:asciiTheme="minorHAnsi" w:eastAsiaTheme="minorEastAsia" w:hAnsi="Gill Sans MT" w:cstheme="minorBidi"/>
          <w:kern w:val="24"/>
          <w:sz w:val="52"/>
          <w:szCs w:val="52"/>
        </w:rPr>
        <w:t>ž</w:t>
      </w:r>
      <w:r w:rsidRPr="005532A7">
        <w:rPr>
          <w:rFonts w:asciiTheme="minorHAnsi" w:eastAsiaTheme="minorEastAsia" w:hAnsi="Gill Sans MT" w:cstheme="minorBidi"/>
          <w:kern w:val="24"/>
          <w:sz w:val="52"/>
          <w:szCs w:val="52"/>
        </w:rPr>
        <w:t>iv</w:t>
      </w:r>
      <w:r w:rsidR="005C2E0A">
        <w:rPr>
          <w:rFonts w:asciiTheme="minorHAnsi" w:eastAsiaTheme="minorEastAsia" w:hAnsi="Gill Sans MT" w:cstheme="minorBidi"/>
          <w:kern w:val="24"/>
          <w:sz w:val="52"/>
          <w:szCs w:val="52"/>
        </w:rPr>
        <w:t>otn</w:t>
      </w:r>
      <w:r w:rsidR="005C2E0A">
        <w:rPr>
          <w:rFonts w:asciiTheme="minorHAnsi" w:eastAsiaTheme="minorEastAsia" w:hAnsi="Gill Sans MT" w:cstheme="minorBidi"/>
          <w:kern w:val="24"/>
          <w:sz w:val="52"/>
          <w:szCs w:val="52"/>
        </w:rPr>
        <w:t>í</w:t>
      </w:r>
      <w:r w:rsidR="005C2E0A">
        <w:rPr>
          <w:rFonts w:asciiTheme="minorHAnsi" w:eastAsiaTheme="minorEastAsia" w:hAnsi="Gill Sans MT" w:cstheme="minorBidi"/>
          <w:kern w:val="24"/>
          <w:sz w:val="52"/>
          <w:szCs w:val="52"/>
        </w:rPr>
        <w:t>mu</w:t>
      </w:r>
      <w:r w:rsidRPr="005532A7">
        <w:rPr>
          <w:rFonts w:asciiTheme="minorHAnsi" w:eastAsiaTheme="minorEastAsia" w:hAnsi="Gill Sans MT" w:cstheme="minorBidi"/>
          <w:kern w:val="24"/>
          <w:sz w:val="52"/>
          <w:szCs w:val="52"/>
        </w:rPr>
        <w:t xml:space="preserve"> prost</w:t>
      </w:r>
      <w:r w:rsidRPr="005532A7">
        <w:rPr>
          <w:rFonts w:asciiTheme="minorHAnsi" w:eastAsiaTheme="minorEastAsia" w:hAnsi="Gill Sans MT" w:cstheme="minorBidi"/>
          <w:kern w:val="24"/>
          <w:sz w:val="52"/>
          <w:szCs w:val="52"/>
        </w:rPr>
        <w:t>ř</w:t>
      </w:r>
      <w:r w:rsidRPr="005532A7">
        <w:rPr>
          <w:rFonts w:asciiTheme="minorHAnsi" w:eastAsiaTheme="minorEastAsia" w:hAnsi="Gill Sans MT" w:cstheme="minorBidi"/>
          <w:kern w:val="24"/>
          <w:sz w:val="52"/>
          <w:szCs w:val="52"/>
        </w:rPr>
        <w:t>ed</w:t>
      </w:r>
      <w:r w:rsidRPr="005532A7">
        <w:rPr>
          <w:rFonts w:asciiTheme="minorHAnsi" w:eastAsiaTheme="minorEastAsia" w:hAnsi="Gill Sans MT" w:cstheme="minorBidi"/>
          <w:kern w:val="24"/>
          <w:sz w:val="52"/>
          <w:szCs w:val="52"/>
        </w:rPr>
        <w:t>í</w:t>
      </w:r>
      <w:r w:rsidRPr="005532A7">
        <w:rPr>
          <w:rFonts w:asciiTheme="minorHAnsi" w:eastAsiaTheme="minorEastAsia" w:hAnsi="Gill Sans MT" w:cstheme="minorBidi"/>
          <w:kern w:val="24"/>
          <w:sz w:val="52"/>
          <w:szCs w:val="52"/>
        </w:rPr>
        <w:t>, n</w:t>
      </w:r>
      <w:r w:rsidRPr="005532A7">
        <w:rPr>
          <w:rFonts w:asciiTheme="minorHAnsi" w:eastAsiaTheme="minorEastAsia" w:hAnsi="Gill Sans MT" w:cstheme="minorBidi"/>
          <w:kern w:val="24"/>
          <w:sz w:val="52"/>
          <w:szCs w:val="52"/>
        </w:rPr>
        <w:t>á</w:t>
      </w:r>
      <w:r w:rsidRPr="005532A7">
        <w:rPr>
          <w:rFonts w:asciiTheme="minorHAnsi" w:eastAsiaTheme="minorEastAsia" w:hAnsi="Gill Sans MT" w:cstheme="minorBidi"/>
          <w:kern w:val="24"/>
          <w:sz w:val="52"/>
          <w:szCs w:val="52"/>
        </w:rPr>
        <w:t>ro</w:t>
      </w:r>
      <w:r w:rsidRPr="005532A7">
        <w:rPr>
          <w:rFonts w:asciiTheme="minorHAnsi" w:eastAsiaTheme="minorEastAsia" w:hAnsi="Gill Sans MT" w:cstheme="minorBidi"/>
          <w:kern w:val="24"/>
          <w:sz w:val="52"/>
          <w:szCs w:val="52"/>
        </w:rPr>
        <w:t>č</w:t>
      </w:r>
      <w:r w:rsidRPr="005532A7">
        <w:rPr>
          <w:rFonts w:asciiTheme="minorHAnsi" w:eastAsiaTheme="minorEastAsia" w:hAnsi="Gill Sans MT" w:cstheme="minorBidi"/>
          <w:kern w:val="24"/>
          <w:sz w:val="52"/>
          <w:szCs w:val="52"/>
        </w:rPr>
        <w:t>n</w:t>
      </w:r>
      <w:r w:rsidRPr="005532A7">
        <w:rPr>
          <w:rFonts w:asciiTheme="minorHAnsi" w:eastAsiaTheme="minorEastAsia" w:hAnsi="Gill Sans MT" w:cstheme="minorBidi"/>
          <w:kern w:val="24"/>
          <w:sz w:val="52"/>
          <w:szCs w:val="52"/>
        </w:rPr>
        <w:t>é</w:t>
      </w:r>
      <w:r w:rsidRPr="005532A7">
        <w:rPr>
          <w:rFonts w:asciiTheme="minorHAnsi" w:eastAsiaTheme="minorEastAsia" w:hAnsi="Gill Sans MT" w:cstheme="minorBidi"/>
          <w:kern w:val="24"/>
          <w:sz w:val="52"/>
          <w:szCs w:val="52"/>
        </w:rPr>
        <w:t xml:space="preserve"> na lidsk</w:t>
      </w:r>
      <w:r w:rsidRPr="005532A7">
        <w:rPr>
          <w:rFonts w:asciiTheme="minorHAnsi" w:eastAsiaTheme="minorEastAsia" w:hAnsi="Gill Sans MT" w:cstheme="minorBidi"/>
          <w:kern w:val="24"/>
          <w:sz w:val="52"/>
          <w:szCs w:val="52"/>
        </w:rPr>
        <w:t>é</w:t>
      </w:r>
      <w:r w:rsidRPr="005532A7">
        <w:rPr>
          <w:rFonts w:asciiTheme="minorHAnsi" w:eastAsiaTheme="minorEastAsia" w:hAnsi="Gill Sans MT" w:cstheme="minorBidi"/>
          <w:kern w:val="24"/>
          <w:sz w:val="52"/>
          <w:szCs w:val="52"/>
        </w:rPr>
        <w:t xml:space="preserve"> zdroje, jadern</w:t>
      </w:r>
      <w:r w:rsidRPr="005532A7">
        <w:rPr>
          <w:rFonts w:asciiTheme="minorHAnsi" w:eastAsiaTheme="minorEastAsia" w:hAnsi="Gill Sans MT" w:cstheme="minorBidi"/>
          <w:kern w:val="24"/>
          <w:sz w:val="52"/>
          <w:szCs w:val="52"/>
        </w:rPr>
        <w:t>ý</w:t>
      </w:r>
      <w:r w:rsidRPr="005532A7">
        <w:rPr>
          <w:rFonts w:asciiTheme="minorHAnsi" w:eastAsiaTheme="minorEastAsia" w:hAnsi="Gill Sans MT" w:cstheme="minorBidi"/>
          <w:kern w:val="24"/>
          <w:sz w:val="52"/>
          <w:szCs w:val="52"/>
        </w:rPr>
        <w:t xml:space="preserve"> odpad (Francie)</w:t>
      </w:r>
    </w:p>
    <w:p w:rsidR="00F250CA" w:rsidRDefault="00F250CA"/>
    <w:p w:rsidR="005532A7" w:rsidRDefault="005532A7"/>
    <w:p w:rsidR="005532A7" w:rsidRDefault="005532A7"/>
    <w:p w:rsidR="005532A7" w:rsidRDefault="005532A7"/>
    <w:p w:rsidR="00F250CA" w:rsidRDefault="00F250CA">
      <w:r>
        <w:br w:type="page"/>
      </w:r>
      <w:r w:rsidR="00C03F1E">
        <w:rPr>
          <w:noProof/>
          <w:lang w:eastAsia="cs-CZ"/>
        </w:rPr>
        <w:lastRenderedPageBreak/>
        <w:drawing>
          <wp:anchor distT="0" distB="0" distL="114300" distR="114300" simplePos="0" relativeHeight="251659264" behindDoc="0" locked="0" layoutInCell="1" allowOverlap="1" wp14:anchorId="5F233149" wp14:editId="6426B3C1">
            <wp:simplePos x="0" y="0"/>
            <wp:positionH relativeFrom="column">
              <wp:posOffset>457200</wp:posOffset>
            </wp:positionH>
            <wp:positionV relativeFrom="paragraph">
              <wp:posOffset>111125</wp:posOffset>
            </wp:positionV>
            <wp:extent cx="8229600" cy="6172200"/>
            <wp:effectExtent l="0" t="0" r="0" b="57150"/>
            <wp:wrapNone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2" r:lo="rId13" r:qs="rId14" r:cs="rId15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 w:type="page"/>
      </w:r>
    </w:p>
    <w:p w:rsidR="001C368E" w:rsidRPr="00C03F1E" w:rsidRDefault="00C03F1E" w:rsidP="00C03F1E">
      <w:pPr>
        <w:tabs>
          <w:tab w:val="left" w:pos="8340"/>
        </w:tabs>
        <w:jc w:val="center"/>
        <w:rPr>
          <w:b/>
          <w:color w:val="FF0000"/>
          <w:sz w:val="48"/>
          <w:szCs w:val="48"/>
        </w:rPr>
      </w:pPr>
      <w:r w:rsidRPr="00C03F1E">
        <w:rPr>
          <w:b/>
          <w:color w:val="FF0000"/>
          <w:sz w:val="48"/>
          <w:szCs w:val="48"/>
        </w:rPr>
        <w:lastRenderedPageBreak/>
        <w:t>Hutní průmysl</w:t>
      </w:r>
    </w:p>
    <w:p w:rsidR="00C03F1E" w:rsidRDefault="00C03F1E" w:rsidP="00C03F1E">
      <w:pPr>
        <w:pStyle w:val="Normlnweb"/>
        <w:spacing w:before="115" w:beforeAutospacing="0" w:after="0" w:afterAutospacing="0" w:line="216" w:lineRule="auto"/>
        <w:ind w:left="720"/>
        <w:textAlignment w:val="baseline"/>
        <w:rPr>
          <w:rFonts w:asciiTheme="minorHAnsi" w:eastAsiaTheme="minorEastAsia" w:hAnsiTheme="minorHAnsi" w:cstheme="minorHAnsi"/>
          <w:kern w:val="24"/>
          <w:sz w:val="48"/>
          <w:szCs w:val="48"/>
        </w:rPr>
      </w:pPr>
    </w:p>
    <w:p w:rsidR="00C03F1E" w:rsidRDefault="00C03F1E" w:rsidP="00C03F1E">
      <w:pPr>
        <w:pStyle w:val="Normlnweb"/>
        <w:spacing w:before="115" w:beforeAutospacing="0" w:after="0" w:afterAutospacing="0" w:line="216" w:lineRule="auto"/>
        <w:ind w:left="720"/>
        <w:textAlignment w:val="baseline"/>
        <w:rPr>
          <w:rFonts w:asciiTheme="minorHAnsi" w:eastAsiaTheme="minorEastAsia" w:hAnsiTheme="minorHAnsi" w:cstheme="minorHAnsi"/>
          <w:kern w:val="24"/>
          <w:sz w:val="48"/>
          <w:szCs w:val="48"/>
        </w:rPr>
      </w:pPr>
      <w:r w:rsidRPr="00C03F1E">
        <w:rPr>
          <w:rFonts w:asciiTheme="minorHAnsi" w:eastAsiaTheme="minorEastAsia" w:hAnsiTheme="minorHAnsi" w:cstheme="minorHAnsi"/>
          <w:kern w:val="24"/>
          <w:sz w:val="48"/>
          <w:szCs w:val="48"/>
        </w:rPr>
        <w:t>Zpracování rud a výroba:</w:t>
      </w:r>
    </w:p>
    <w:p w:rsidR="00C03F1E" w:rsidRPr="00C03F1E" w:rsidRDefault="00C03F1E" w:rsidP="00C03F1E">
      <w:pPr>
        <w:pStyle w:val="Normlnweb"/>
        <w:spacing w:before="115" w:beforeAutospacing="0" w:after="0" w:afterAutospacing="0" w:line="216" w:lineRule="auto"/>
        <w:ind w:left="720"/>
        <w:textAlignment w:val="baseline"/>
        <w:rPr>
          <w:rFonts w:asciiTheme="minorHAnsi" w:hAnsiTheme="minorHAnsi" w:cstheme="minorHAnsi"/>
        </w:rPr>
      </w:pPr>
    </w:p>
    <w:p w:rsidR="00C03F1E" w:rsidRPr="00C03F1E" w:rsidRDefault="00C03F1E" w:rsidP="00C03F1E">
      <w:pPr>
        <w:pStyle w:val="Odstavecseseznamem"/>
        <w:numPr>
          <w:ilvl w:val="0"/>
          <w:numId w:val="9"/>
        </w:numPr>
        <w:spacing w:line="216" w:lineRule="auto"/>
        <w:textAlignment w:val="baseline"/>
        <w:rPr>
          <w:rFonts w:asciiTheme="minorHAnsi" w:hAnsiTheme="minorHAnsi" w:cstheme="minorHAnsi"/>
          <w:sz w:val="34"/>
        </w:rPr>
      </w:pPr>
      <w:r w:rsidRPr="00C03F1E">
        <w:rPr>
          <w:rFonts w:asciiTheme="minorHAnsi" w:eastAsiaTheme="minorEastAsia" w:hAnsiTheme="minorHAnsi" w:cstheme="minorHAnsi"/>
          <w:kern w:val="24"/>
          <w:sz w:val="48"/>
          <w:szCs w:val="48"/>
        </w:rPr>
        <w:t xml:space="preserve">Oceli – </w:t>
      </w:r>
      <w:proofErr w:type="spellStart"/>
      <w:r w:rsidRPr="00C03F1E">
        <w:rPr>
          <w:rFonts w:asciiTheme="minorHAnsi" w:eastAsiaTheme="minorEastAsia" w:hAnsiTheme="minorHAnsi" w:cstheme="minorHAnsi"/>
          <w:kern w:val="24"/>
          <w:sz w:val="48"/>
          <w:szCs w:val="48"/>
        </w:rPr>
        <w:t>Fe</w:t>
      </w:r>
      <w:proofErr w:type="spellEnd"/>
      <w:r w:rsidRPr="00C03F1E">
        <w:rPr>
          <w:rFonts w:asciiTheme="minorHAnsi" w:eastAsiaTheme="minorEastAsia" w:hAnsiTheme="minorHAnsi" w:cstheme="minorHAnsi"/>
          <w:kern w:val="24"/>
          <w:sz w:val="48"/>
          <w:szCs w:val="48"/>
        </w:rPr>
        <w:t xml:space="preserve"> a C, konstrukce</w:t>
      </w:r>
    </w:p>
    <w:p w:rsidR="00C03F1E" w:rsidRPr="00C03F1E" w:rsidRDefault="00C03F1E" w:rsidP="00C03F1E">
      <w:pPr>
        <w:pStyle w:val="Odstavecseseznamem"/>
        <w:spacing w:line="216" w:lineRule="auto"/>
        <w:textAlignment w:val="baseline"/>
        <w:rPr>
          <w:rFonts w:asciiTheme="minorHAnsi" w:hAnsiTheme="minorHAnsi" w:cstheme="minorHAnsi"/>
          <w:sz w:val="34"/>
        </w:rPr>
      </w:pPr>
    </w:p>
    <w:p w:rsidR="00C03F1E" w:rsidRPr="00C03F1E" w:rsidRDefault="00C03F1E" w:rsidP="00C03F1E">
      <w:pPr>
        <w:pStyle w:val="Odstavecseseznamem"/>
        <w:numPr>
          <w:ilvl w:val="0"/>
          <w:numId w:val="9"/>
        </w:numPr>
        <w:spacing w:line="216" w:lineRule="auto"/>
        <w:textAlignment w:val="baseline"/>
        <w:rPr>
          <w:rFonts w:asciiTheme="minorHAnsi" w:hAnsiTheme="minorHAnsi" w:cstheme="minorHAnsi"/>
          <w:sz w:val="34"/>
        </w:rPr>
      </w:pPr>
      <w:r w:rsidRPr="00C03F1E">
        <w:rPr>
          <w:rFonts w:asciiTheme="minorHAnsi" w:eastAsiaTheme="minorEastAsia" w:hAnsiTheme="minorHAnsi" w:cstheme="minorHAnsi"/>
          <w:kern w:val="24"/>
          <w:sz w:val="48"/>
          <w:szCs w:val="48"/>
        </w:rPr>
        <w:t xml:space="preserve">Železa – </w:t>
      </w:r>
      <w:proofErr w:type="spellStart"/>
      <w:r w:rsidRPr="00C03F1E">
        <w:rPr>
          <w:rFonts w:asciiTheme="minorHAnsi" w:eastAsiaTheme="minorEastAsia" w:hAnsiTheme="minorHAnsi" w:cstheme="minorHAnsi"/>
          <w:kern w:val="24"/>
          <w:sz w:val="48"/>
          <w:szCs w:val="48"/>
        </w:rPr>
        <w:t>Fe</w:t>
      </w:r>
      <w:proofErr w:type="spellEnd"/>
      <w:r w:rsidRPr="00C03F1E">
        <w:rPr>
          <w:rFonts w:asciiTheme="minorHAnsi" w:eastAsiaTheme="minorEastAsia" w:hAnsiTheme="minorHAnsi" w:cstheme="minorHAnsi"/>
          <w:kern w:val="24"/>
          <w:sz w:val="48"/>
          <w:szCs w:val="48"/>
        </w:rPr>
        <w:t>, surové železo</w:t>
      </w:r>
    </w:p>
    <w:p w:rsidR="00C03F1E" w:rsidRPr="00C03F1E" w:rsidRDefault="00C03F1E" w:rsidP="00C03F1E">
      <w:pPr>
        <w:pStyle w:val="Odstavecseseznamem"/>
        <w:spacing w:line="216" w:lineRule="auto"/>
        <w:textAlignment w:val="baseline"/>
        <w:rPr>
          <w:rFonts w:asciiTheme="minorHAnsi" w:hAnsiTheme="minorHAnsi" w:cstheme="minorHAnsi"/>
          <w:sz w:val="34"/>
        </w:rPr>
      </w:pPr>
    </w:p>
    <w:p w:rsidR="00C03F1E" w:rsidRPr="00C03F1E" w:rsidRDefault="00C03F1E" w:rsidP="00C03F1E">
      <w:pPr>
        <w:pStyle w:val="Odstavecseseznamem"/>
        <w:numPr>
          <w:ilvl w:val="0"/>
          <w:numId w:val="9"/>
        </w:numPr>
        <w:spacing w:line="216" w:lineRule="auto"/>
        <w:textAlignment w:val="baseline"/>
        <w:rPr>
          <w:rFonts w:asciiTheme="minorHAnsi" w:hAnsiTheme="minorHAnsi" w:cstheme="minorHAnsi"/>
          <w:sz w:val="34"/>
        </w:rPr>
      </w:pPr>
      <w:r w:rsidRPr="00C03F1E">
        <w:rPr>
          <w:rFonts w:asciiTheme="minorHAnsi" w:eastAsiaTheme="minorEastAsia" w:hAnsiTheme="minorHAnsi" w:cstheme="minorHAnsi"/>
          <w:kern w:val="24"/>
          <w:sz w:val="48"/>
          <w:szCs w:val="48"/>
        </w:rPr>
        <w:t>Barevných kovů – nikl, olovo, zinek, měď</w:t>
      </w:r>
    </w:p>
    <w:p w:rsidR="00C03F1E" w:rsidRPr="00C03F1E" w:rsidRDefault="00C03F1E" w:rsidP="00C03F1E">
      <w:pPr>
        <w:pStyle w:val="Odstavecseseznamem"/>
        <w:spacing w:line="216" w:lineRule="auto"/>
        <w:textAlignment w:val="baseline"/>
        <w:rPr>
          <w:rFonts w:asciiTheme="minorHAnsi" w:hAnsiTheme="minorHAnsi" w:cstheme="minorHAnsi"/>
          <w:sz w:val="34"/>
        </w:rPr>
      </w:pPr>
    </w:p>
    <w:p w:rsidR="00C03F1E" w:rsidRPr="00C03F1E" w:rsidRDefault="00C03F1E" w:rsidP="00C03F1E">
      <w:pPr>
        <w:pStyle w:val="Odstavecseseznamem"/>
        <w:numPr>
          <w:ilvl w:val="0"/>
          <w:numId w:val="9"/>
        </w:numPr>
        <w:spacing w:line="216" w:lineRule="auto"/>
        <w:textAlignment w:val="baseline"/>
        <w:rPr>
          <w:rFonts w:asciiTheme="minorHAnsi" w:hAnsiTheme="minorHAnsi" w:cstheme="minorHAnsi"/>
          <w:sz w:val="34"/>
        </w:rPr>
      </w:pPr>
      <w:r w:rsidRPr="00C03F1E">
        <w:rPr>
          <w:rFonts w:asciiTheme="minorHAnsi" w:eastAsiaTheme="minorEastAsia" w:hAnsiTheme="minorHAnsi" w:cstheme="minorHAnsi"/>
          <w:kern w:val="24"/>
          <w:sz w:val="48"/>
          <w:szCs w:val="48"/>
        </w:rPr>
        <w:t>Slitin – zlata, hliníku, bronz, mosaz</w:t>
      </w:r>
    </w:p>
    <w:p w:rsidR="00C03F1E" w:rsidRPr="00C03F1E" w:rsidRDefault="00C03F1E" w:rsidP="00C03F1E">
      <w:pPr>
        <w:pStyle w:val="Odstavecseseznamem"/>
        <w:spacing w:line="216" w:lineRule="auto"/>
        <w:textAlignment w:val="baseline"/>
        <w:rPr>
          <w:rFonts w:asciiTheme="minorHAnsi" w:hAnsiTheme="minorHAnsi" w:cstheme="minorHAnsi"/>
          <w:sz w:val="34"/>
        </w:rPr>
      </w:pPr>
    </w:p>
    <w:p w:rsidR="00C03F1E" w:rsidRPr="00C03F1E" w:rsidRDefault="00C03F1E" w:rsidP="00C03F1E">
      <w:pPr>
        <w:pStyle w:val="Normlnweb"/>
        <w:spacing w:before="115" w:beforeAutospacing="0" w:after="0" w:afterAutospacing="0" w:line="216" w:lineRule="auto"/>
        <w:ind w:left="720"/>
        <w:textAlignment w:val="baseline"/>
        <w:rPr>
          <w:rFonts w:asciiTheme="minorHAnsi" w:hAnsiTheme="minorHAnsi" w:cstheme="minorHAnsi"/>
        </w:rPr>
      </w:pPr>
      <w:r w:rsidRPr="00C03F1E">
        <w:rPr>
          <w:rFonts w:asciiTheme="minorHAnsi" w:eastAsiaTheme="minorEastAsia" w:hAnsiTheme="minorHAnsi" w:cstheme="minorHAnsi"/>
          <w:kern w:val="24"/>
          <w:sz w:val="48"/>
          <w:szCs w:val="48"/>
        </w:rPr>
        <w:t>závislí na zdrojích energie a vodě a místě naleziště surovin</w:t>
      </w:r>
    </w:p>
    <w:p w:rsidR="00C03F1E" w:rsidRDefault="00C03F1E">
      <w:r>
        <w:br w:type="page"/>
      </w:r>
    </w:p>
    <w:p w:rsidR="00C03F1E" w:rsidRPr="00C03F1E" w:rsidRDefault="00C03F1E" w:rsidP="00C03F1E">
      <w:pPr>
        <w:ind w:left="360"/>
        <w:jc w:val="center"/>
        <w:textAlignment w:val="baseline"/>
        <w:rPr>
          <w:rFonts w:eastAsiaTheme="minorEastAsia" w:cstheme="minorHAnsi"/>
          <w:b/>
          <w:color w:val="FF0000"/>
          <w:kern w:val="24"/>
          <w:sz w:val="48"/>
          <w:szCs w:val="48"/>
        </w:rPr>
      </w:pPr>
      <w:r w:rsidRPr="00C03F1E">
        <w:rPr>
          <w:rFonts w:eastAsiaTheme="minorEastAsia" w:cstheme="minorHAnsi"/>
          <w:b/>
          <w:color w:val="FF0000"/>
          <w:kern w:val="24"/>
          <w:sz w:val="48"/>
          <w:szCs w:val="48"/>
        </w:rPr>
        <w:lastRenderedPageBreak/>
        <w:t>Strojírenský průmysl</w:t>
      </w:r>
    </w:p>
    <w:p w:rsidR="00C03F1E" w:rsidRDefault="00C03F1E" w:rsidP="00C03F1E">
      <w:pPr>
        <w:ind w:left="360"/>
        <w:textAlignment w:val="baseline"/>
        <w:rPr>
          <w:rFonts w:eastAsiaTheme="minorEastAsia" w:hAnsi="Gill Sans MT"/>
          <w:color w:val="000000" w:themeColor="text1"/>
          <w:kern w:val="24"/>
          <w:sz w:val="56"/>
          <w:szCs w:val="56"/>
        </w:rPr>
      </w:pPr>
    </w:p>
    <w:p w:rsidR="00C03F1E" w:rsidRPr="008704CA" w:rsidRDefault="00C03F1E" w:rsidP="00C03F1E">
      <w:pPr>
        <w:pStyle w:val="Odstavecseseznamem"/>
        <w:numPr>
          <w:ilvl w:val="0"/>
          <w:numId w:val="12"/>
        </w:numPr>
        <w:textAlignment w:val="baseline"/>
        <w:rPr>
          <w:rFonts w:asciiTheme="minorHAnsi" w:hAnsiTheme="minorHAnsi" w:cstheme="minorHAnsi"/>
          <w:sz w:val="48"/>
          <w:szCs w:val="48"/>
        </w:rPr>
      </w:pPr>
      <w:r w:rsidRPr="008704CA">
        <w:rPr>
          <w:rFonts w:asciiTheme="minorHAnsi" w:eastAsiaTheme="minorEastAsia" w:hAnsiTheme="minorHAnsi" w:cstheme="minorHAnsi"/>
          <w:kern w:val="24"/>
          <w:sz w:val="48"/>
          <w:szCs w:val="48"/>
        </w:rPr>
        <w:t>Nejrozšířenější průmyslové odvětví</w:t>
      </w:r>
    </w:p>
    <w:p w:rsidR="00C03F1E" w:rsidRPr="008704CA" w:rsidRDefault="00C03F1E" w:rsidP="00C03F1E">
      <w:pPr>
        <w:pStyle w:val="Normlnweb"/>
        <w:numPr>
          <w:ilvl w:val="0"/>
          <w:numId w:val="12"/>
        </w:numPr>
        <w:spacing w:before="134" w:beforeAutospacing="0" w:after="0" w:afterAutospacing="0"/>
        <w:textAlignment w:val="baseline"/>
        <w:rPr>
          <w:rFonts w:asciiTheme="minorHAnsi" w:hAnsiTheme="minorHAnsi" w:cstheme="minorHAnsi"/>
          <w:sz w:val="48"/>
          <w:szCs w:val="48"/>
        </w:rPr>
      </w:pPr>
      <w:r w:rsidRPr="008704CA">
        <w:rPr>
          <w:rFonts w:asciiTheme="minorHAnsi" w:eastAsiaTheme="minorEastAsia" w:hAnsiTheme="minorHAnsi" w:cstheme="minorHAnsi"/>
          <w:kern w:val="24"/>
          <w:sz w:val="48"/>
          <w:szCs w:val="48"/>
        </w:rPr>
        <w:t>zabýv</w:t>
      </w:r>
      <w:r w:rsidR="008704CA" w:rsidRPr="008704CA">
        <w:rPr>
          <w:rFonts w:asciiTheme="minorHAnsi" w:eastAsiaTheme="minorEastAsia" w:hAnsiTheme="minorHAnsi" w:cstheme="minorHAnsi"/>
          <w:kern w:val="24"/>
          <w:sz w:val="48"/>
          <w:szCs w:val="48"/>
        </w:rPr>
        <w:t>á</w:t>
      </w:r>
      <w:r w:rsidRPr="008704CA">
        <w:rPr>
          <w:rFonts w:asciiTheme="minorHAnsi" w:eastAsiaTheme="minorEastAsia" w:hAnsiTheme="minorHAnsi" w:cstheme="minorHAnsi"/>
          <w:kern w:val="24"/>
          <w:sz w:val="48"/>
          <w:szCs w:val="48"/>
        </w:rPr>
        <w:t xml:space="preserve"> se navrhováním, výrobou a údržbou strojů a zařízení</w:t>
      </w:r>
    </w:p>
    <w:p w:rsidR="00C03F1E" w:rsidRDefault="008704CA" w:rsidP="00F250CA">
      <w:pPr>
        <w:tabs>
          <w:tab w:val="left" w:pos="8340"/>
        </w:tabs>
      </w:pPr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 wp14:anchorId="131E6E0A" wp14:editId="117034A7">
            <wp:simplePos x="0" y="0"/>
            <wp:positionH relativeFrom="column">
              <wp:posOffset>781050</wp:posOffset>
            </wp:positionH>
            <wp:positionV relativeFrom="paragraph">
              <wp:posOffset>158115</wp:posOffset>
            </wp:positionV>
            <wp:extent cx="7696200" cy="4403725"/>
            <wp:effectExtent l="0" t="0" r="0" b="53975"/>
            <wp:wrapNone/>
            <wp:docPr id="3" name="Diagram 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7" r:lo="rId18" r:qs="rId19" r:cs="rId20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704CA" w:rsidRDefault="008704CA">
      <w:r>
        <w:br w:type="page"/>
      </w:r>
    </w:p>
    <w:p w:rsidR="008704CA" w:rsidRPr="008704CA" w:rsidRDefault="008704CA" w:rsidP="008704CA">
      <w:pPr>
        <w:pStyle w:val="Odstavecseseznamem"/>
        <w:spacing w:line="216" w:lineRule="auto"/>
        <w:textAlignment w:val="baseline"/>
        <w:rPr>
          <w:rFonts w:asciiTheme="minorHAnsi" w:hAnsiTheme="minorHAnsi" w:cstheme="minorHAnsi"/>
          <w:color w:val="FF0000"/>
          <w:sz w:val="48"/>
          <w:szCs w:val="48"/>
        </w:rPr>
      </w:pPr>
      <w:r w:rsidRPr="008704CA">
        <w:rPr>
          <w:rFonts w:asciiTheme="minorHAnsi" w:hAnsiTheme="minorHAnsi" w:cstheme="minorHAnsi"/>
          <w:color w:val="FF0000"/>
          <w:sz w:val="48"/>
          <w:szCs w:val="48"/>
        </w:rPr>
        <w:lastRenderedPageBreak/>
        <w:t>Dopravní strojírenství</w:t>
      </w:r>
    </w:p>
    <w:p w:rsidR="008704CA" w:rsidRPr="008704CA" w:rsidRDefault="008704CA" w:rsidP="008704CA">
      <w:pPr>
        <w:pStyle w:val="Odstavecseseznamem"/>
        <w:spacing w:line="216" w:lineRule="auto"/>
        <w:textAlignment w:val="baseline"/>
        <w:rPr>
          <w:rFonts w:asciiTheme="minorHAnsi" w:hAnsiTheme="minorHAnsi" w:cstheme="minorHAnsi"/>
          <w:sz w:val="48"/>
          <w:szCs w:val="48"/>
        </w:rPr>
      </w:pPr>
    </w:p>
    <w:p w:rsidR="008704CA" w:rsidRPr="008704CA" w:rsidRDefault="008704CA" w:rsidP="008704CA">
      <w:pPr>
        <w:pStyle w:val="Odstavecseseznamem"/>
        <w:numPr>
          <w:ilvl w:val="0"/>
          <w:numId w:val="15"/>
        </w:numPr>
        <w:spacing w:line="276" w:lineRule="auto"/>
        <w:textAlignment w:val="baseline"/>
        <w:rPr>
          <w:rFonts w:asciiTheme="minorHAnsi" w:hAnsiTheme="minorHAnsi" w:cstheme="minorHAnsi"/>
          <w:sz w:val="48"/>
          <w:szCs w:val="48"/>
        </w:rPr>
      </w:pPr>
      <w:r w:rsidRPr="008704CA">
        <w:rPr>
          <w:rFonts w:asciiTheme="minorHAnsi" w:eastAsiaTheme="minorEastAsia" w:hAnsiTheme="minorHAnsi" w:cstheme="minorHAnsi"/>
          <w:kern w:val="24"/>
          <w:sz w:val="48"/>
          <w:szCs w:val="48"/>
        </w:rPr>
        <w:t>nejrozšířenější odvětví strojírenství</w:t>
      </w:r>
    </w:p>
    <w:p w:rsidR="008704CA" w:rsidRPr="008704CA" w:rsidRDefault="008704CA" w:rsidP="008704CA">
      <w:pPr>
        <w:pStyle w:val="Odstavecseseznamem"/>
        <w:numPr>
          <w:ilvl w:val="0"/>
          <w:numId w:val="15"/>
        </w:numPr>
        <w:spacing w:line="276" w:lineRule="auto"/>
        <w:textAlignment w:val="baseline"/>
        <w:rPr>
          <w:rFonts w:asciiTheme="minorHAnsi" w:hAnsiTheme="minorHAnsi" w:cstheme="minorHAnsi"/>
          <w:sz w:val="48"/>
          <w:szCs w:val="48"/>
        </w:rPr>
      </w:pPr>
      <w:r w:rsidRPr="008704CA">
        <w:rPr>
          <w:rFonts w:asciiTheme="minorHAnsi" w:eastAsiaTheme="minorEastAsia" w:hAnsiTheme="minorHAnsi" w:cstheme="minorHAnsi"/>
          <w:kern w:val="24"/>
          <w:sz w:val="48"/>
          <w:szCs w:val="48"/>
        </w:rPr>
        <w:t xml:space="preserve">v dnešní době zaměstnává největší počet obyvatel </w:t>
      </w:r>
    </w:p>
    <w:p w:rsidR="008704CA" w:rsidRPr="008704CA" w:rsidRDefault="008704CA" w:rsidP="008704CA">
      <w:pPr>
        <w:pStyle w:val="Normlnweb"/>
        <w:numPr>
          <w:ilvl w:val="0"/>
          <w:numId w:val="15"/>
        </w:numPr>
        <w:spacing w:before="134" w:beforeAutospacing="0" w:after="0" w:afterAutospacing="0" w:line="276" w:lineRule="auto"/>
        <w:textAlignment w:val="baseline"/>
        <w:rPr>
          <w:rFonts w:asciiTheme="minorHAnsi" w:hAnsiTheme="minorHAnsi" w:cstheme="minorHAnsi"/>
          <w:sz w:val="48"/>
          <w:szCs w:val="48"/>
        </w:rPr>
      </w:pPr>
      <w:r w:rsidRPr="008704CA">
        <w:rPr>
          <w:rFonts w:asciiTheme="minorHAnsi" w:eastAsiaTheme="minorEastAsia" w:hAnsiTheme="minorHAnsi" w:cstheme="minorHAnsi"/>
          <w:kern w:val="24"/>
          <w:sz w:val="48"/>
          <w:szCs w:val="48"/>
        </w:rPr>
        <w:t>výroba:</w:t>
      </w:r>
    </w:p>
    <w:p w:rsidR="008704CA" w:rsidRPr="008704CA" w:rsidRDefault="008704CA" w:rsidP="008704CA">
      <w:pPr>
        <w:pStyle w:val="Odstavecseseznamem"/>
        <w:numPr>
          <w:ilvl w:val="1"/>
          <w:numId w:val="15"/>
        </w:numPr>
        <w:spacing w:line="276" w:lineRule="auto"/>
        <w:textAlignment w:val="baseline"/>
        <w:rPr>
          <w:rFonts w:asciiTheme="minorHAnsi" w:hAnsiTheme="minorHAnsi" w:cstheme="minorHAnsi"/>
          <w:sz w:val="48"/>
          <w:szCs w:val="48"/>
        </w:rPr>
      </w:pPr>
      <w:r w:rsidRPr="008704CA">
        <w:rPr>
          <w:rFonts w:asciiTheme="minorHAnsi" w:eastAsiaTheme="minorEastAsia" w:hAnsiTheme="minorHAnsi" w:cstheme="minorHAnsi"/>
          <w:kern w:val="24"/>
          <w:sz w:val="48"/>
          <w:szCs w:val="48"/>
        </w:rPr>
        <w:t xml:space="preserve"> automobilů – osobní i nákladní</w:t>
      </w:r>
    </w:p>
    <w:p w:rsidR="008704CA" w:rsidRPr="008704CA" w:rsidRDefault="008704CA" w:rsidP="008704CA">
      <w:pPr>
        <w:pStyle w:val="Odstavecseseznamem"/>
        <w:numPr>
          <w:ilvl w:val="1"/>
          <w:numId w:val="15"/>
        </w:numPr>
        <w:spacing w:line="276" w:lineRule="auto"/>
        <w:textAlignment w:val="baseline"/>
        <w:rPr>
          <w:rFonts w:asciiTheme="minorHAnsi" w:hAnsiTheme="minorHAnsi" w:cstheme="minorHAnsi"/>
          <w:sz w:val="48"/>
          <w:szCs w:val="48"/>
        </w:rPr>
      </w:pPr>
      <w:r w:rsidRPr="008704CA">
        <w:rPr>
          <w:rFonts w:asciiTheme="minorHAnsi" w:eastAsiaTheme="minorEastAsia" w:hAnsiTheme="minorHAnsi" w:cstheme="minorHAnsi"/>
          <w:kern w:val="24"/>
          <w:sz w:val="48"/>
          <w:szCs w:val="48"/>
        </w:rPr>
        <w:t xml:space="preserve"> autobusů </w:t>
      </w:r>
    </w:p>
    <w:p w:rsidR="008704CA" w:rsidRPr="008704CA" w:rsidRDefault="008704CA" w:rsidP="008704CA">
      <w:pPr>
        <w:pStyle w:val="Odstavecseseznamem"/>
        <w:numPr>
          <w:ilvl w:val="1"/>
          <w:numId w:val="15"/>
        </w:numPr>
        <w:spacing w:line="276" w:lineRule="auto"/>
        <w:textAlignment w:val="baseline"/>
        <w:rPr>
          <w:rFonts w:asciiTheme="minorHAnsi" w:hAnsiTheme="minorHAnsi" w:cstheme="minorHAnsi"/>
          <w:sz w:val="48"/>
          <w:szCs w:val="48"/>
        </w:rPr>
      </w:pPr>
      <w:r w:rsidRPr="008704CA">
        <w:rPr>
          <w:rFonts w:asciiTheme="minorHAnsi" w:eastAsiaTheme="minorEastAsia" w:hAnsiTheme="minorHAnsi" w:cstheme="minorHAnsi"/>
          <w:kern w:val="24"/>
          <w:sz w:val="48"/>
          <w:szCs w:val="48"/>
        </w:rPr>
        <w:t xml:space="preserve"> trolejbusů </w:t>
      </w:r>
    </w:p>
    <w:p w:rsidR="008704CA" w:rsidRPr="008704CA" w:rsidRDefault="008704CA" w:rsidP="008704CA">
      <w:pPr>
        <w:pStyle w:val="Odstavecseseznamem"/>
        <w:numPr>
          <w:ilvl w:val="1"/>
          <w:numId w:val="15"/>
        </w:numPr>
        <w:spacing w:line="276" w:lineRule="auto"/>
        <w:textAlignment w:val="baseline"/>
        <w:rPr>
          <w:rFonts w:asciiTheme="minorHAnsi" w:hAnsiTheme="minorHAnsi" w:cstheme="minorHAnsi"/>
          <w:sz w:val="48"/>
          <w:szCs w:val="48"/>
        </w:rPr>
      </w:pPr>
      <w:r w:rsidRPr="008704CA">
        <w:rPr>
          <w:rFonts w:asciiTheme="minorHAnsi" w:eastAsiaTheme="minorEastAsia" w:hAnsiTheme="minorHAnsi" w:cstheme="minorHAnsi"/>
          <w:kern w:val="24"/>
          <w:sz w:val="48"/>
          <w:szCs w:val="48"/>
        </w:rPr>
        <w:t xml:space="preserve"> vlaků</w:t>
      </w:r>
    </w:p>
    <w:p w:rsidR="008704CA" w:rsidRPr="008704CA" w:rsidRDefault="008704CA" w:rsidP="008704CA">
      <w:pPr>
        <w:pStyle w:val="Odstavecseseznamem"/>
        <w:numPr>
          <w:ilvl w:val="1"/>
          <w:numId w:val="15"/>
        </w:numPr>
        <w:spacing w:line="276" w:lineRule="auto"/>
        <w:textAlignment w:val="baseline"/>
        <w:rPr>
          <w:rFonts w:asciiTheme="minorHAnsi" w:hAnsiTheme="minorHAnsi" w:cstheme="minorHAnsi"/>
          <w:sz w:val="48"/>
          <w:szCs w:val="48"/>
        </w:rPr>
      </w:pPr>
      <w:r w:rsidRPr="008704CA">
        <w:rPr>
          <w:rFonts w:asciiTheme="minorHAnsi" w:eastAsiaTheme="minorEastAsia" w:hAnsiTheme="minorHAnsi" w:cstheme="minorHAnsi"/>
          <w:kern w:val="24"/>
          <w:sz w:val="48"/>
          <w:szCs w:val="48"/>
        </w:rPr>
        <w:t xml:space="preserve"> me</w:t>
      </w:r>
      <w:r>
        <w:rPr>
          <w:rFonts w:asciiTheme="minorHAnsi" w:eastAsiaTheme="minorEastAsia" w:hAnsiTheme="minorHAnsi" w:cstheme="minorHAnsi"/>
          <w:kern w:val="24"/>
          <w:sz w:val="48"/>
          <w:szCs w:val="48"/>
        </w:rPr>
        <w:t>n</w:t>
      </w:r>
      <w:r w:rsidRPr="008704CA">
        <w:rPr>
          <w:rFonts w:asciiTheme="minorHAnsi" w:eastAsiaTheme="minorEastAsia" w:hAnsiTheme="minorHAnsi" w:cstheme="minorHAnsi"/>
          <w:kern w:val="24"/>
          <w:sz w:val="48"/>
          <w:szCs w:val="48"/>
        </w:rPr>
        <w:t>ších lodí</w:t>
      </w:r>
    </w:p>
    <w:p w:rsidR="008704CA" w:rsidRPr="008704CA" w:rsidRDefault="008704CA" w:rsidP="008704CA">
      <w:pPr>
        <w:pStyle w:val="Odstavecseseznamem"/>
        <w:numPr>
          <w:ilvl w:val="1"/>
          <w:numId w:val="15"/>
        </w:numPr>
        <w:spacing w:line="276" w:lineRule="auto"/>
        <w:textAlignment w:val="baseline"/>
        <w:rPr>
          <w:rFonts w:asciiTheme="minorHAnsi" w:hAnsiTheme="minorHAnsi" w:cstheme="minorHAnsi"/>
          <w:sz w:val="48"/>
          <w:szCs w:val="48"/>
        </w:rPr>
      </w:pPr>
      <w:r w:rsidRPr="008704CA">
        <w:rPr>
          <w:rFonts w:asciiTheme="minorHAnsi" w:eastAsiaTheme="minorEastAsia" w:hAnsiTheme="minorHAnsi" w:cstheme="minorHAnsi"/>
          <w:kern w:val="24"/>
          <w:sz w:val="48"/>
          <w:szCs w:val="48"/>
        </w:rPr>
        <w:t xml:space="preserve"> vleků</w:t>
      </w:r>
    </w:p>
    <w:p w:rsidR="008704CA" w:rsidRPr="008704CA" w:rsidRDefault="008704CA" w:rsidP="008704CA">
      <w:pPr>
        <w:pStyle w:val="Odstavecseseznamem"/>
        <w:numPr>
          <w:ilvl w:val="1"/>
          <w:numId w:val="15"/>
        </w:numPr>
        <w:spacing w:line="276" w:lineRule="auto"/>
        <w:textAlignment w:val="baseline"/>
        <w:rPr>
          <w:rFonts w:asciiTheme="minorHAnsi" w:hAnsiTheme="minorHAnsi" w:cstheme="minorHAnsi"/>
          <w:sz w:val="48"/>
          <w:szCs w:val="48"/>
        </w:rPr>
      </w:pPr>
      <w:r w:rsidRPr="008704CA">
        <w:rPr>
          <w:rFonts w:asciiTheme="minorHAnsi" w:eastAsiaTheme="minorEastAsia" w:hAnsiTheme="minorHAnsi" w:cstheme="minorHAnsi"/>
          <w:kern w:val="24"/>
          <w:sz w:val="48"/>
          <w:szCs w:val="48"/>
        </w:rPr>
        <w:t xml:space="preserve"> menších letadel</w:t>
      </w:r>
    </w:p>
    <w:p w:rsidR="008704CA" w:rsidRDefault="008704CA">
      <w:r>
        <w:br w:type="page"/>
      </w:r>
    </w:p>
    <w:p w:rsidR="00C03F1E" w:rsidRPr="008704CA" w:rsidRDefault="008704CA" w:rsidP="008704CA">
      <w:pPr>
        <w:tabs>
          <w:tab w:val="left" w:pos="8340"/>
        </w:tabs>
        <w:jc w:val="center"/>
        <w:rPr>
          <w:b/>
          <w:color w:val="FF0000"/>
          <w:sz w:val="48"/>
          <w:szCs w:val="48"/>
        </w:rPr>
      </w:pPr>
      <w:r w:rsidRPr="008704CA">
        <w:rPr>
          <w:b/>
          <w:color w:val="FF0000"/>
          <w:sz w:val="48"/>
          <w:szCs w:val="48"/>
        </w:rPr>
        <w:lastRenderedPageBreak/>
        <w:t>Chemický průmysl</w:t>
      </w:r>
    </w:p>
    <w:p w:rsidR="008704CA" w:rsidRPr="008704CA" w:rsidRDefault="008704CA" w:rsidP="008704CA">
      <w:pPr>
        <w:pStyle w:val="Odstavecseseznamem"/>
        <w:numPr>
          <w:ilvl w:val="0"/>
          <w:numId w:val="17"/>
        </w:numPr>
        <w:spacing w:line="360" w:lineRule="auto"/>
        <w:textAlignment w:val="baseline"/>
        <w:rPr>
          <w:rFonts w:asciiTheme="minorHAnsi" w:hAnsiTheme="minorHAnsi" w:cstheme="minorHAnsi"/>
          <w:sz w:val="48"/>
          <w:szCs w:val="48"/>
        </w:rPr>
      </w:pPr>
      <w:r w:rsidRPr="008704CA">
        <w:rPr>
          <w:rFonts w:asciiTheme="minorHAnsi" w:eastAsiaTheme="minorEastAsia" w:hAnsiTheme="minorHAnsi" w:cstheme="minorHAnsi"/>
          <w:kern w:val="24"/>
          <w:sz w:val="48"/>
          <w:szCs w:val="48"/>
        </w:rPr>
        <w:t>Náročný na lidské zdroje – vzdělanost</w:t>
      </w:r>
    </w:p>
    <w:p w:rsidR="008704CA" w:rsidRPr="008704CA" w:rsidRDefault="008704CA" w:rsidP="008704CA">
      <w:pPr>
        <w:pStyle w:val="Odstavecseseznamem"/>
        <w:numPr>
          <w:ilvl w:val="0"/>
          <w:numId w:val="17"/>
        </w:numPr>
        <w:spacing w:line="360" w:lineRule="auto"/>
        <w:textAlignment w:val="baseline"/>
        <w:rPr>
          <w:rFonts w:asciiTheme="minorHAnsi" w:hAnsiTheme="minorHAnsi" w:cstheme="minorHAnsi"/>
          <w:sz w:val="48"/>
          <w:szCs w:val="48"/>
        </w:rPr>
      </w:pPr>
      <w:r w:rsidRPr="008704CA">
        <w:rPr>
          <w:rFonts w:asciiTheme="minorHAnsi" w:eastAsiaTheme="minorEastAsia" w:hAnsiTheme="minorHAnsi" w:cstheme="minorHAnsi"/>
          <w:kern w:val="24"/>
          <w:sz w:val="48"/>
          <w:szCs w:val="48"/>
        </w:rPr>
        <w:t>Náročná výroba na zdroje vody, chemikálie</w:t>
      </w:r>
    </w:p>
    <w:p w:rsidR="008704CA" w:rsidRPr="008704CA" w:rsidRDefault="008704CA" w:rsidP="008704CA">
      <w:pPr>
        <w:pStyle w:val="Odstavecseseznamem"/>
        <w:numPr>
          <w:ilvl w:val="0"/>
          <w:numId w:val="17"/>
        </w:numPr>
        <w:spacing w:line="360" w:lineRule="auto"/>
        <w:textAlignment w:val="baseline"/>
        <w:rPr>
          <w:rFonts w:asciiTheme="minorHAnsi" w:hAnsiTheme="minorHAnsi" w:cstheme="minorHAnsi"/>
          <w:sz w:val="48"/>
          <w:szCs w:val="48"/>
        </w:rPr>
      </w:pPr>
      <w:r w:rsidRPr="008704CA">
        <w:rPr>
          <w:rFonts w:asciiTheme="minorHAnsi" w:eastAsiaTheme="minorEastAsia" w:hAnsiTheme="minorHAnsi" w:cstheme="minorHAnsi"/>
          <w:kern w:val="24"/>
          <w:sz w:val="48"/>
          <w:szCs w:val="48"/>
        </w:rPr>
        <w:t>Petrochemie – zpracování ropy</w:t>
      </w:r>
    </w:p>
    <w:p w:rsidR="008704CA" w:rsidRPr="008704CA" w:rsidRDefault="008704CA" w:rsidP="008704CA">
      <w:pPr>
        <w:pStyle w:val="Odstavecseseznamem"/>
        <w:numPr>
          <w:ilvl w:val="1"/>
          <w:numId w:val="17"/>
        </w:numPr>
        <w:spacing w:line="360" w:lineRule="auto"/>
        <w:textAlignment w:val="baseline"/>
        <w:rPr>
          <w:rFonts w:asciiTheme="minorHAnsi" w:hAnsiTheme="minorHAnsi" w:cstheme="minorHAnsi"/>
          <w:sz w:val="48"/>
          <w:szCs w:val="48"/>
        </w:rPr>
      </w:pPr>
      <w:r w:rsidRPr="008704CA">
        <w:rPr>
          <w:rFonts w:asciiTheme="minorHAnsi" w:eastAsiaTheme="minorEastAsia" w:hAnsiTheme="minorHAnsi" w:cstheme="minorHAnsi"/>
          <w:kern w:val="24"/>
          <w:sz w:val="48"/>
          <w:szCs w:val="48"/>
        </w:rPr>
        <w:t>organické chemie – vlákna, plasty, zpr</w:t>
      </w:r>
      <w:r>
        <w:rPr>
          <w:rFonts w:asciiTheme="minorHAnsi" w:eastAsiaTheme="minorEastAsia" w:hAnsiTheme="minorHAnsi" w:cstheme="minorHAnsi"/>
          <w:kern w:val="24"/>
          <w:sz w:val="48"/>
          <w:szCs w:val="48"/>
        </w:rPr>
        <w:t xml:space="preserve">acování </w:t>
      </w:r>
      <w:r w:rsidRPr="008704CA">
        <w:rPr>
          <w:rFonts w:asciiTheme="minorHAnsi" w:eastAsiaTheme="minorEastAsia" w:hAnsiTheme="minorHAnsi" w:cstheme="minorHAnsi"/>
          <w:kern w:val="24"/>
          <w:sz w:val="48"/>
          <w:szCs w:val="48"/>
        </w:rPr>
        <w:t>ropy</w:t>
      </w:r>
    </w:p>
    <w:p w:rsidR="008704CA" w:rsidRPr="008704CA" w:rsidRDefault="008704CA" w:rsidP="008704CA">
      <w:pPr>
        <w:pStyle w:val="Odstavecseseznamem"/>
        <w:numPr>
          <w:ilvl w:val="1"/>
          <w:numId w:val="17"/>
        </w:numPr>
        <w:spacing w:line="360" w:lineRule="auto"/>
        <w:textAlignment w:val="baseline"/>
        <w:rPr>
          <w:rFonts w:asciiTheme="minorHAnsi" w:hAnsiTheme="minorHAnsi" w:cstheme="minorHAnsi"/>
          <w:sz w:val="48"/>
          <w:szCs w:val="48"/>
        </w:rPr>
      </w:pPr>
      <w:r w:rsidRPr="008704CA">
        <w:rPr>
          <w:rFonts w:asciiTheme="minorHAnsi" w:eastAsiaTheme="minorEastAsia" w:hAnsiTheme="minorHAnsi" w:cstheme="minorHAnsi"/>
          <w:kern w:val="24"/>
          <w:sz w:val="48"/>
          <w:szCs w:val="48"/>
        </w:rPr>
        <w:t>anorganická chemie – hnojiva, kyseliny</w:t>
      </w:r>
    </w:p>
    <w:p w:rsidR="008704CA" w:rsidRPr="008704CA" w:rsidRDefault="008704CA" w:rsidP="008704CA">
      <w:pPr>
        <w:pStyle w:val="Odstavecseseznamem"/>
        <w:numPr>
          <w:ilvl w:val="0"/>
          <w:numId w:val="17"/>
        </w:numPr>
        <w:spacing w:line="360" w:lineRule="auto"/>
        <w:textAlignment w:val="baseline"/>
        <w:rPr>
          <w:rFonts w:asciiTheme="minorHAnsi" w:hAnsiTheme="minorHAnsi" w:cstheme="minorHAnsi"/>
          <w:sz w:val="48"/>
          <w:szCs w:val="48"/>
        </w:rPr>
      </w:pPr>
      <w:r w:rsidRPr="008704CA">
        <w:rPr>
          <w:rFonts w:asciiTheme="minorHAnsi" w:eastAsiaTheme="minorEastAsia" w:hAnsiTheme="minorHAnsi" w:cstheme="minorHAnsi"/>
          <w:kern w:val="24"/>
          <w:sz w:val="48"/>
          <w:szCs w:val="48"/>
        </w:rPr>
        <w:t>farmaceutický průmysl – výroba léčiv</w:t>
      </w:r>
    </w:p>
    <w:p w:rsidR="008704CA" w:rsidRDefault="008704CA">
      <w:r>
        <w:br w:type="page"/>
      </w:r>
    </w:p>
    <w:p w:rsidR="008704CA" w:rsidRDefault="008704CA"/>
    <w:p w:rsidR="008704CA" w:rsidRPr="008704CA" w:rsidRDefault="008704CA" w:rsidP="008704CA">
      <w:pPr>
        <w:jc w:val="center"/>
        <w:rPr>
          <w:b/>
          <w:color w:val="FF0000"/>
          <w:sz w:val="48"/>
          <w:szCs w:val="48"/>
        </w:rPr>
      </w:pPr>
      <w:r w:rsidRPr="008704CA">
        <w:rPr>
          <w:b/>
          <w:color w:val="FF0000"/>
          <w:sz w:val="48"/>
          <w:szCs w:val="48"/>
        </w:rPr>
        <w:t>Průmysl stavebních hmot a skla</w:t>
      </w:r>
    </w:p>
    <w:p w:rsidR="008704CA" w:rsidRPr="008704CA" w:rsidRDefault="008704CA" w:rsidP="008704CA">
      <w:pPr>
        <w:pStyle w:val="Odstavecseseznamem"/>
        <w:numPr>
          <w:ilvl w:val="0"/>
          <w:numId w:val="19"/>
        </w:numPr>
        <w:spacing w:line="360" w:lineRule="auto"/>
        <w:textAlignment w:val="baseline"/>
        <w:rPr>
          <w:rFonts w:asciiTheme="minorHAnsi" w:hAnsiTheme="minorHAnsi" w:cstheme="minorHAnsi"/>
          <w:sz w:val="48"/>
          <w:szCs w:val="48"/>
        </w:rPr>
      </w:pPr>
      <w:r w:rsidRPr="008704CA">
        <w:rPr>
          <w:rFonts w:asciiTheme="minorHAnsi" w:eastAsiaTheme="minorEastAsia" w:hAnsiTheme="minorHAnsi" w:cstheme="minorHAnsi"/>
          <w:kern w:val="24"/>
          <w:sz w:val="48"/>
          <w:szCs w:val="48"/>
        </w:rPr>
        <w:t>vápenky, pískovny, lomy</w:t>
      </w:r>
    </w:p>
    <w:p w:rsidR="008704CA" w:rsidRPr="008704CA" w:rsidRDefault="008704CA" w:rsidP="008704CA">
      <w:pPr>
        <w:pStyle w:val="Odstavecseseznamem"/>
        <w:numPr>
          <w:ilvl w:val="0"/>
          <w:numId w:val="19"/>
        </w:numPr>
        <w:spacing w:line="360" w:lineRule="auto"/>
        <w:textAlignment w:val="baseline"/>
        <w:rPr>
          <w:rFonts w:asciiTheme="minorHAnsi" w:hAnsiTheme="minorHAnsi" w:cstheme="minorHAnsi"/>
          <w:sz w:val="48"/>
          <w:szCs w:val="48"/>
        </w:rPr>
      </w:pPr>
      <w:r w:rsidRPr="008704CA">
        <w:rPr>
          <w:rFonts w:asciiTheme="minorHAnsi" w:eastAsiaTheme="minorEastAsia" w:hAnsiTheme="minorHAnsi" w:cstheme="minorHAnsi"/>
          <w:kern w:val="24"/>
          <w:sz w:val="48"/>
          <w:szCs w:val="48"/>
        </w:rPr>
        <w:t>kámen, štěrk, kaolín, hlína, vápenec</w:t>
      </w:r>
    </w:p>
    <w:p w:rsidR="008704CA" w:rsidRPr="008704CA" w:rsidRDefault="008704CA" w:rsidP="008704CA">
      <w:pPr>
        <w:pStyle w:val="Odstavecseseznamem"/>
        <w:numPr>
          <w:ilvl w:val="0"/>
          <w:numId w:val="19"/>
        </w:numPr>
        <w:spacing w:line="360" w:lineRule="auto"/>
        <w:textAlignment w:val="baseline"/>
        <w:rPr>
          <w:rFonts w:asciiTheme="minorHAnsi" w:hAnsiTheme="minorHAnsi" w:cstheme="minorHAnsi"/>
          <w:sz w:val="48"/>
          <w:szCs w:val="48"/>
        </w:rPr>
      </w:pPr>
      <w:r w:rsidRPr="008704CA">
        <w:rPr>
          <w:rFonts w:asciiTheme="minorHAnsi" w:eastAsiaTheme="minorEastAsia" w:hAnsiTheme="minorHAnsi" w:cstheme="minorHAnsi"/>
          <w:kern w:val="24"/>
          <w:sz w:val="48"/>
          <w:szCs w:val="48"/>
        </w:rPr>
        <w:t>sklářský – ušlechtilé i průmyslové sklo</w:t>
      </w:r>
    </w:p>
    <w:p w:rsidR="008704CA" w:rsidRDefault="008704CA" w:rsidP="008704CA">
      <w:pPr>
        <w:spacing w:line="360" w:lineRule="auto"/>
        <w:textAlignment w:val="baseline"/>
        <w:rPr>
          <w:rFonts w:cstheme="minorHAnsi"/>
          <w:sz w:val="48"/>
          <w:szCs w:val="48"/>
        </w:rPr>
      </w:pPr>
    </w:p>
    <w:p w:rsidR="00AB1BEB" w:rsidRPr="00AB1BEB" w:rsidRDefault="00AB1BEB" w:rsidP="00AB1BEB">
      <w:pPr>
        <w:spacing w:line="360" w:lineRule="auto"/>
        <w:jc w:val="center"/>
        <w:textAlignment w:val="baseline"/>
        <w:rPr>
          <w:rFonts w:cstheme="minorHAnsi"/>
          <w:b/>
          <w:color w:val="FF0000"/>
          <w:sz w:val="48"/>
          <w:szCs w:val="48"/>
        </w:rPr>
      </w:pPr>
      <w:r w:rsidRPr="00AB1BEB">
        <w:rPr>
          <w:rFonts w:cstheme="minorHAnsi"/>
          <w:b/>
          <w:color w:val="FF0000"/>
          <w:sz w:val="48"/>
          <w:szCs w:val="48"/>
        </w:rPr>
        <w:t>Dřevozpracující průmysl</w:t>
      </w:r>
    </w:p>
    <w:p w:rsidR="008704CA" w:rsidRPr="00AB1BEB" w:rsidRDefault="008704CA" w:rsidP="00AB1BEB">
      <w:pPr>
        <w:pStyle w:val="Odstavecseseznamem"/>
        <w:numPr>
          <w:ilvl w:val="0"/>
          <w:numId w:val="21"/>
        </w:numPr>
        <w:spacing w:line="360" w:lineRule="auto"/>
        <w:textAlignment w:val="baseline"/>
        <w:rPr>
          <w:rFonts w:asciiTheme="minorHAnsi" w:hAnsiTheme="minorHAnsi" w:cstheme="minorHAnsi"/>
          <w:sz w:val="48"/>
          <w:szCs w:val="48"/>
        </w:rPr>
      </w:pPr>
      <w:r w:rsidRPr="00AB1BEB">
        <w:rPr>
          <w:rFonts w:asciiTheme="minorHAnsi" w:eastAsiaTheme="minorEastAsia" w:hAnsiTheme="minorHAnsi" w:cstheme="minorHAnsi"/>
          <w:kern w:val="24"/>
          <w:sz w:val="48"/>
          <w:szCs w:val="48"/>
        </w:rPr>
        <w:t>Zpracování dřeva – pilařský průmysl</w:t>
      </w:r>
    </w:p>
    <w:p w:rsidR="008704CA" w:rsidRPr="00AB1BEB" w:rsidRDefault="008704CA" w:rsidP="00AB1BEB">
      <w:pPr>
        <w:pStyle w:val="Odstavecseseznamem"/>
        <w:numPr>
          <w:ilvl w:val="0"/>
          <w:numId w:val="21"/>
        </w:numPr>
        <w:spacing w:line="360" w:lineRule="auto"/>
        <w:textAlignment w:val="baseline"/>
        <w:rPr>
          <w:rFonts w:asciiTheme="minorHAnsi" w:hAnsiTheme="minorHAnsi" w:cstheme="minorHAnsi"/>
          <w:sz w:val="48"/>
          <w:szCs w:val="48"/>
        </w:rPr>
      </w:pPr>
      <w:r w:rsidRPr="00AB1BEB">
        <w:rPr>
          <w:rFonts w:asciiTheme="minorHAnsi" w:eastAsiaTheme="minorEastAsia" w:hAnsiTheme="minorHAnsi" w:cstheme="minorHAnsi"/>
          <w:kern w:val="24"/>
          <w:sz w:val="48"/>
          <w:szCs w:val="48"/>
        </w:rPr>
        <w:t>Nábytkářství</w:t>
      </w:r>
    </w:p>
    <w:p w:rsidR="008704CA" w:rsidRPr="00AB1BEB" w:rsidRDefault="008704CA" w:rsidP="00AB1BEB">
      <w:pPr>
        <w:pStyle w:val="Odstavecseseznamem"/>
        <w:numPr>
          <w:ilvl w:val="0"/>
          <w:numId w:val="21"/>
        </w:numPr>
        <w:spacing w:line="360" w:lineRule="auto"/>
        <w:textAlignment w:val="baseline"/>
        <w:rPr>
          <w:rFonts w:asciiTheme="minorHAnsi" w:hAnsiTheme="minorHAnsi" w:cstheme="minorHAnsi"/>
          <w:sz w:val="48"/>
          <w:szCs w:val="48"/>
        </w:rPr>
      </w:pPr>
      <w:r w:rsidRPr="00AB1BEB">
        <w:rPr>
          <w:rFonts w:asciiTheme="minorHAnsi" w:eastAsiaTheme="minorEastAsia" w:hAnsiTheme="minorHAnsi" w:cstheme="minorHAnsi"/>
          <w:kern w:val="24"/>
          <w:sz w:val="48"/>
          <w:szCs w:val="48"/>
        </w:rPr>
        <w:t>Papírenský průmysl – výroby papíru</w:t>
      </w:r>
    </w:p>
    <w:p w:rsidR="008704CA" w:rsidRPr="00AB1BEB" w:rsidRDefault="008704CA" w:rsidP="00AB1BEB">
      <w:pPr>
        <w:pStyle w:val="Odstavecseseznamem"/>
        <w:numPr>
          <w:ilvl w:val="0"/>
          <w:numId w:val="21"/>
        </w:numPr>
        <w:spacing w:line="360" w:lineRule="auto"/>
        <w:textAlignment w:val="baseline"/>
        <w:rPr>
          <w:rFonts w:asciiTheme="minorHAnsi" w:hAnsiTheme="minorHAnsi" w:cstheme="minorHAnsi"/>
          <w:sz w:val="48"/>
          <w:szCs w:val="48"/>
        </w:rPr>
      </w:pPr>
      <w:r w:rsidRPr="00AB1BEB">
        <w:rPr>
          <w:rFonts w:asciiTheme="minorHAnsi" w:eastAsiaTheme="minorEastAsia" w:hAnsiTheme="minorHAnsi" w:cstheme="minorHAnsi"/>
          <w:kern w:val="24"/>
          <w:sz w:val="48"/>
          <w:szCs w:val="48"/>
        </w:rPr>
        <w:t>Výroba celulózy</w:t>
      </w:r>
    </w:p>
    <w:p w:rsidR="008704CA" w:rsidRPr="00AB1BEB" w:rsidRDefault="00AB1BEB" w:rsidP="00AB1BEB">
      <w:pPr>
        <w:spacing w:line="360" w:lineRule="auto"/>
        <w:jc w:val="center"/>
        <w:textAlignment w:val="baseline"/>
        <w:rPr>
          <w:rFonts w:cstheme="minorHAnsi"/>
          <w:b/>
          <w:color w:val="FF0000"/>
          <w:sz w:val="48"/>
          <w:szCs w:val="48"/>
        </w:rPr>
      </w:pPr>
      <w:r w:rsidRPr="00AB1BEB">
        <w:rPr>
          <w:rFonts w:cstheme="minorHAnsi"/>
          <w:b/>
          <w:color w:val="FF0000"/>
          <w:sz w:val="48"/>
          <w:szCs w:val="48"/>
        </w:rPr>
        <w:lastRenderedPageBreak/>
        <w:t>Textilní kožedělný a obuvnický průmysl</w:t>
      </w:r>
    </w:p>
    <w:p w:rsidR="00AB1BEB" w:rsidRPr="00AB1BEB" w:rsidRDefault="00AB1BEB" w:rsidP="00AB1BEB">
      <w:pPr>
        <w:pStyle w:val="Odstavecseseznamem"/>
        <w:numPr>
          <w:ilvl w:val="0"/>
          <w:numId w:val="23"/>
        </w:numPr>
        <w:spacing w:line="360" w:lineRule="auto"/>
        <w:textAlignment w:val="baseline"/>
        <w:rPr>
          <w:rFonts w:asciiTheme="minorHAnsi" w:hAnsiTheme="minorHAnsi" w:cstheme="minorHAnsi"/>
          <w:sz w:val="48"/>
          <w:szCs w:val="48"/>
        </w:rPr>
      </w:pPr>
      <w:r w:rsidRPr="00AB1BEB">
        <w:rPr>
          <w:rFonts w:asciiTheme="minorHAnsi" w:eastAsiaTheme="minorEastAsia" w:hAnsiTheme="minorHAnsi" w:cstheme="minorHAnsi"/>
          <w:kern w:val="24"/>
          <w:sz w:val="48"/>
          <w:szCs w:val="48"/>
        </w:rPr>
        <w:t>Textilní – výroba látek, bavlna, len, hedvábí</w:t>
      </w:r>
    </w:p>
    <w:p w:rsidR="00AB1BEB" w:rsidRPr="00AB1BEB" w:rsidRDefault="00AB1BEB" w:rsidP="00AB1BEB">
      <w:pPr>
        <w:pStyle w:val="Odstavecseseznamem"/>
        <w:numPr>
          <w:ilvl w:val="1"/>
          <w:numId w:val="23"/>
        </w:numPr>
        <w:spacing w:line="360" w:lineRule="auto"/>
        <w:textAlignment w:val="baseline"/>
        <w:rPr>
          <w:rFonts w:asciiTheme="minorHAnsi" w:hAnsiTheme="minorHAnsi" w:cstheme="minorHAnsi"/>
          <w:sz w:val="48"/>
          <w:szCs w:val="48"/>
        </w:rPr>
      </w:pPr>
      <w:r w:rsidRPr="00AB1BEB">
        <w:rPr>
          <w:rFonts w:asciiTheme="minorHAnsi" w:eastAsiaTheme="minorEastAsia" w:hAnsiTheme="minorHAnsi" w:cstheme="minorHAnsi"/>
          <w:kern w:val="24"/>
          <w:sz w:val="48"/>
          <w:szCs w:val="48"/>
        </w:rPr>
        <w:t>průmysl, který způsobil průmyslovou revoluci</w:t>
      </w:r>
    </w:p>
    <w:p w:rsidR="00AB1BEB" w:rsidRPr="00AB1BEB" w:rsidRDefault="00AB1BEB" w:rsidP="00AB1BEB">
      <w:pPr>
        <w:pStyle w:val="Odstavecseseznamem"/>
        <w:numPr>
          <w:ilvl w:val="0"/>
          <w:numId w:val="24"/>
        </w:numPr>
        <w:spacing w:line="360" w:lineRule="auto"/>
        <w:textAlignment w:val="baseline"/>
        <w:rPr>
          <w:rFonts w:asciiTheme="minorHAnsi" w:hAnsiTheme="minorHAnsi" w:cstheme="minorHAnsi"/>
          <w:sz w:val="48"/>
          <w:szCs w:val="48"/>
        </w:rPr>
      </w:pPr>
      <w:r w:rsidRPr="00AB1BEB">
        <w:rPr>
          <w:rFonts w:asciiTheme="minorHAnsi" w:eastAsiaTheme="minorEastAsia" w:hAnsiTheme="minorHAnsi" w:cstheme="minorHAnsi"/>
          <w:kern w:val="24"/>
          <w:sz w:val="48"/>
          <w:szCs w:val="48"/>
        </w:rPr>
        <w:t>Obuvnický průmysl- výroba obuvi</w:t>
      </w:r>
    </w:p>
    <w:p w:rsidR="00AB1BEB" w:rsidRPr="00AB1BEB" w:rsidRDefault="00AB1BEB" w:rsidP="00AB1BEB">
      <w:pPr>
        <w:pStyle w:val="Odstavecseseznamem"/>
        <w:numPr>
          <w:ilvl w:val="0"/>
          <w:numId w:val="23"/>
        </w:numPr>
        <w:spacing w:line="360" w:lineRule="auto"/>
        <w:textAlignment w:val="baseline"/>
        <w:rPr>
          <w:rFonts w:asciiTheme="minorHAnsi" w:hAnsiTheme="minorHAnsi" w:cstheme="minorHAnsi"/>
          <w:sz w:val="48"/>
          <w:szCs w:val="48"/>
        </w:rPr>
      </w:pPr>
      <w:r w:rsidRPr="00AB1BEB">
        <w:rPr>
          <w:rFonts w:asciiTheme="minorHAnsi" w:eastAsiaTheme="minorEastAsia" w:hAnsiTheme="minorHAnsi" w:cstheme="minorHAnsi"/>
          <w:kern w:val="24"/>
          <w:sz w:val="48"/>
          <w:szCs w:val="48"/>
        </w:rPr>
        <w:t>Kožedělný průmysl – výroba a zpracování kůže</w:t>
      </w:r>
    </w:p>
    <w:p w:rsidR="00AB1BEB" w:rsidRDefault="00AB1BEB" w:rsidP="008704CA">
      <w:pPr>
        <w:spacing w:line="360" w:lineRule="auto"/>
        <w:textAlignment w:val="baseline"/>
        <w:rPr>
          <w:rFonts w:cstheme="minorHAnsi"/>
          <w:sz w:val="48"/>
          <w:szCs w:val="48"/>
        </w:rPr>
      </w:pPr>
    </w:p>
    <w:p w:rsidR="00AB1BEB" w:rsidRPr="00AB1BEB" w:rsidRDefault="00AB1BEB" w:rsidP="00AB1BEB">
      <w:pPr>
        <w:spacing w:line="360" w:lineRule="auto"/>
        <w:jc w:val="center"/>
        <w:textAlignment w:val="baseline"/>
        <w:rPr>
          <w:rFonts w:cstheme="minorHAnsi"/>
          <w:b/>
          <w:color w:val="FF0000"/>
          <w:sz w:val="48"/>
          <w:szCs w:val="48"/>
        </w:rPr>
      </w:pPr>
      <w:r w:rsidRPr="00AB1BEB">
        <w:rPr>
          <w:rFonts w:cstheme="minorHAnsi"/>
          <w:b/>
          <w:color w:val="FF0000"/>
          <w:sz w:val="48"/>
          <w:szCs w:val="48"/>
        </w:rPr>
        <w:t xml:space="preserve">Potravinářský </w:t>
      </w:r>
      <w:r>
        <w:rPr>
          <w:rFonts w:cstheme="minorHAnsi"/>
          <w:b/>
          <w:color w:val="FF0000"/>
          <w:sz w:val="48"/>
          <w:szCs w:val="48"/>
        </w:rPr>
        <w:t>p</w:t>
      </w:r>
      <w:r w:rsidRPr="00AB1BEB">
        <w:rPr>
          <w:rFonts w:cstheme="minorHAnsi"/>
          <w:b/>
          <w:color w:val="FF0000"/>
          <w:sz w:val="48"/>
          <w:szCs w:val="48"/>
        </w:rPr>
        <w:t>růmysl</w:t>
      </w:r>
    </w:p>
    <w:p w:rsidR="00AB1BEB" w:rsidRPr="00AB1BEB" w:rsidRDefault="00AB1BEB" w:rsidP="00AB1BEB">
      <w:pPr>
        <w:pStyle w:val="Odstavecseseznamem"/>
        <w:numPr>
          <w:ilvl w:val="0"/>
          <w:numId w:val="26"/>
        </w:numPr>
        <w:spacing w:line="360" w:lineRule="auto"/>
        <w:textAlignment w:val="baseline"/>
        <w:rPr>
          <w:rFonts w:asciiTheme="minorHAnsi" w:hAnsiTheme="minorHAnsi" w:cstheme="minorHAnsi"/>
          <w:sz w:val="48"/>
          <w:szCs w:val="48"/>
        </w:rPr>
      </w:pPr>
      <w:r w:rsidRPr="00AB1BEB">
        <w:rPr>
          <w:rFonts w:asciiTheme="minorHAnsi" w:eastAsiaTheme="minorEastAsia" w:hAnsiTheme="minorHAnsi" w:cstheme="minorHAnsi"/>
          <w:kern w:val="24"/>
          <w:sz w:val="48"/>
          <w:szCs w:val="48"/>
        </w:rPr>
        <w:t>V místech výskytu (pěstování) nebo při velkých městech</w:t>
      </w:r>
    </w:p>
    <w:p w:rsidR="00AB1BEB" w:rsidRPr="00AB1BEB" w:rsidRDefault="00AB1BEB" w:rsidP="00AB1BEB">
      <w:pPr>
        <w:pStyle w:val="Odstavecseseznamem"/>
        <w:numPr>
          <w:ilvl w:val="0"/>
          <w:numId w:val="26"/>
        </w:numPr>
        <w:spacing w:line="360" w:lineRule="auto"/>
        <w:textAlignment w:val="baseline"/>
        <w:rPr>
          <w:rFonts w:asciiTheme="minorHAnsi" w:hAnsiTheme="minorHAnsi" w:cstheme="minorHAnsi"/>
          <w:sz w:val="48"/>
          <w:szCs w:val="48"/>
        </w:rPr>
      </w:pPr>
      <w:r w:rsidRPr="00AB1BEB">
        <w:rPr>
          <w:rFonts w:asciiTheme="minorHAnsi" w:eastAsiaTheme="minorEastAsia" w:hAnsiTheme="minorHAnsi" w:cstheme="minorHAnsi"/>
          <w:kern w:val="24"/>
          <w:sz w:val="48"/>
          <w:szCs w:val="48"/>
        </w:rPr>
        <w:t>Cukrovary, lihovary, mrazírny, konzervárny, pekárny, mlékárny, masokombináty, mlýny, pivovary</w:t>
      </w:r>
    </w:p>
    <w:p w:rsidR="005C2E0A" w:rsidRDefault="00AB1BEB" w:rsidP="00AB1BEB">
      <w:pPr>
        <w:pStyle w:val="Odstavecseseznamem"/>
        <w:numPr>
          <w:ilvl w:val="0"/>
          <w:numId w:val="26"/>
        </w:numPr>
        <w:spacing w:line="360" w:lineRule="auto"/>
        <w:textAlignment w:val="baseline"/>
        <w:rPr>
          <w:rFonts w:asciiTheme="minorHAnsi" w:eastAsiaTheme="minorEastAsia" w:hAnsiTheme="minorHAnsi" w:cstheme="minorHAnsi"/>
          <w:kern w:val="24"/>
          <w:sz w:val="48"/>
          <w:szCs w:val="48"/>
        </w:rPr>
        <w:sectPr w:rsidR="005C2E0A" w:rsidSect="00AB1BEB">
          <w:pgSz w:w="16838" w:h="11906" w:orient="landscape"/>
          <w:pgMar w:top="851" w:right="1417" w:bottom="993" w:left="1417" w:header="708" w:footer="708" w:gutter="0"/>
          <w:cols w:space="708"/>
          <w:docGrid w:linePitch="360"/>
        </w:sectPr>
      </w:pPr>
      <w:r w:rsidRPr="00AB1BEB">
        <w:rPr>
          <w:rFonts w:asciiTheme="minorHAnsi" w:eastAsiaTheme="minorEastAsia" w:hAnsiTheme="minorHAnsi" w:cstheme="minorHAnsi"/>
          <w:kern w:val="24"/>
          <w:sz w:val="48"/>
          <w:szCs w:val="48"/>
        </w:rPr>
        <w:t>Převaha zaměstnaných žen</w:t>
      </w:r>
    </w:p>
    <w:p w:rsidR="00AB1BEB" w:rsidRPr="00E44644" w:rsidRDefault="00E44644" w:rsidP="005C2E0A">
      <w:pPr>
        <w:pStyle w:val="Odstavecseseznamem"/>
        <w:spacing w:line="360" w:lineRule="auto"/>
        <w:textAlignment w:val="baseline"/>
        <w:rPr>
          <w:rFonts w:asciiTheme="minorHAnsi" w:hAnsiTheme="minorHAnsi" w:cstheme="minorHAnsi"/>
          <w:sz w:val="44"/>
          <w:szCs w:val="44"/>
        </w:rPr>
      </w:pPr>
      <w:r w:rsidRPr="00E44644">
        <w:rPr>
          <w:rFonts w:asciiTheme="minorHAnsi" w:hAnsiTheme="minorHAnsi" w:cstheme="minorHAnsi"/>
          <w:sz w:val="44"/>
          <w:szCs w:val="44"/>
        </w:rPr>
        <w:lastRenderedPageBreak/>
        <w:t>Spoj dvojce, které k sobě patří:</w:t>
      </w:r>
    </w:p>
    <w:p w:rsidR="00E44644" w:rsidRPr="00AB1BEB" w:rsidRDefault="00E44644" w:rsidP="005C2E0A">
      <w:pPr>
        <w:pStyle w:val="Odstavecseseznamem"/>
        <w:spacing w:line="360" w:lineRule="auto"/>
        <w:textAlignment w:val="baseline"/>
        <w:rPr>
          <w:rFonts w:asciiTheme="minorHAnsi" w:hAnsiTheme="minorHAnsi" w:cstheme="minorHAnsi"/>
          <w:sz w:val="48"/>
          <w:szCs w:val="48"/>
        </w:rPr>
      </w:pPr>
    </w:p>
    <w:p w:rsidR="008704CA" w:rsidRPr="00E44644" w:rsidRDefault="005C2E0A" w:rsidP="00E44644">
      <w:pPr>
        <w:tabs>
          <w:tab w:val="left" w:pos="8340"/>
        </w:tabs>
        <w:spacing w:line="360" w:lineRule="auto"/>
        <w:rPr>
          <w:sz w:val="32"/>
          <w:szCs w:val="32"/>
        </w:rPr>
      </w:pPr>
      <w:r w:rsidRPr="00E44644">
        <w:rPr>
          <w:sz w:val="32"/>
          <w:szCs w:val="32"/>
        </w:rPr>
        <w:t>Výrobou železa se zabývá</w:t>
      </w:r>
    </w:p>
    <w:p w:rsidR="005C2E0A" w:rsidRPr="00E44644" w:rsidRDefault="005C2E0A" w:rsidP="00E44644">
      <w:pPr>
        <w:tabs>
          <w:tab w:val="left" w:pos="8340"/>
        </w:tabs>
        <w:spacing w:line="360" w:lineRule="auto"/>
        <w:rPr>
          <w:sz w:val="32"/>
          <w:szCs w:val="32"/>
        </w:rPr>
      </w:pPr>
      <w:r w:rsidRPr="00E44644">
        <w:rPr>
          <w:sz w:val="32"/>
          <w:szCs w:val="32"/>
        </w:rPr>
        <w:t>Farmacie je obor</w:t>
      </w:r>
    </w:p>
    <w:p w:rsidR="005C2E0A" w:rsidRPr="00E44644" w:rsidRDefault="005C2E0A" w:rsidP="00E44644">
      <w:pPr>
        <w:tabs>
          <w:tab w:val="left" w:pos="8340"/>
        </w:tabs>
        <w:spacing w:line="360" w:lineRule="auto"/>
        <w:rPr>
          <w:sz w:val="32"/>
          <w:szCs w:val="32"/>
        </w:rPr>
      </w:pPr>
      <w:r w:rsidRPr="00E44644">
        <w:rPr>
          <w:sz w:val="32"/>
          <w:szCs w:val="32"/>
        </w:rPr>
        <w:t>Obnovitelné zdroje jsou</w:t>
      </w:r>
    </w:p>
    <w:p w:rsidR="005C2E0A" w:rsidRPr="00E44644" w:rsidRDefault="005C2E0A" w:rsidP="00E44644">
      <w:pPr>
        <w:tabs>
          <w:tab w:val="left" w:pos="8340"/>
        </w:tabs>
        <w:spacing w:line="360" w:lineRule="auto"/>
        <w:rPr>
          <w:sz w:val="32"/>
          <w:szCs w:val="32"/>
        </w:rPr>
      </w:pPr>
      <w:r w:rsidRPr="00E44644">
        <w:rPr>
          <w:sz w:val="32"/>
          <w:szCs w:val="32"/>
        </w:rPr>
        <w:t>Průmysl zaměstnávající nejvíce žen</w:t>
      </w:r>
      <w:r w:rsidR="00E44644" w:rsidRPr="00E44644">
        <w:rPr>
          <w:sz w:val="32"/>
          <w:szCs w:val="32"/>
        </w:rPr>
        <w:t xml:space="preserve"> je</w:t>
      </w:r>
    </w:p>
    <w:p w:rsidR="005C2E0A" w:rsidRPr="00E44644" w:rsidRDefault="005C2E0A" w:rsidP="00E44644">
      <w:pPr>
        <w:tabs>
          <w:tab w:val="left" w:pos="8340"/>
        </w:tabs>
        <w:spacing w:line="360" w:lineRule="auto"/>
        <w:rPr>
          <w:sz w:val="32"/>
          <w:szCs w:val="32"/>
        </w:rPr>
      </w:pPr>
      <w:r w:rsidRPr="00E44644">
        <w:rPr>
          <w:sz w:val="32"/>
          <w:szCs w:val="32"/>
        </w:rPr>
        <w:t>Průmysl, který způsobil průmyslovou revoluci.</w:t>
      </w:r>
    </w:p>
    <w:p w:rsidR="005C2E0A" w:rsidRPr="00E44644" w:rsidRDefault="005C2E0A" w:rsidP="00E44644">
      <w:pPr>
        <w:tabs>
          <w:tab w:val="left" w:pos="8340"/>
        </w:tabs>
        <w:spacing w:line="360" w:lineRule="auto"/>
        <w:rPr>
          <w:sz w:val="32"/>
          <w:szCs w:val="32"/>
        </w:rPr>
      </w:pPr>
      <w:r w:rsidRPr="00E44644">
        <w:rPr>
          <w:sz w:val="32"/>
          <w:szCs w:val="32"/>
        </w:rPr>
        <w:t>Výroba skla patří do průmyslu</w:t>
      </w:r>
    </w:p>
    <w:p w:rsidR="005C2E0A" w:rsidRPr="00E44644" w:rsidRDefault="005C2E0A" w:rsidP="00E44644">
      <w:pPr>
        <w:tabs>
          <w:tab w:val="left" w:pos="8340"/>
        </w:tabs>
        <w:spacing w:line="360" w:lineRule="auto"/>
        <w:rPr>
          <w:sz w:val="32"/>
          <w:szCs w:val="32"/>
        </w:rPr>
      </w:pPr>
      <w:r w:rsidRPr="00E44644">
        <w:rPr>
          <w:sz w:val="32"/>
          <w:szCs w:val="32"/>
        </w:rPr>
        <w:t>Nejrozšířenějším odvětvím strojírenství je</w:t>
      </w:r>
    </w:p>
    <w:p w:rsidR="005C2E0A" w:rsidRPr="00E44644" w:rsidRDefault="005C2E0A" w:rsidP="00E44644">
      <w:pPr>
        <w:tabs>
          <w:tab w:val="left" w:pos="8340"/>
        </w:tabs>
        <w:spacing w:line="360" w:lineRule="auto"/>
        <w:rPr>
          <w:sz w:val="32"/>
          <w:szCs w:val="32"/>
        </w:rPr>
      </w:pPr>
      <w:r w:rsidRPr="00E44644">
        <w:rPr>
          <w:sz w:val="32"/>
          <w:szCs w:val="32"/>
        </w:rPr>
        <w:t>Které suroviny patří mezi paliva</w:t>
      </w:r>
    </w:p>
    <w:p w:rsidR="005C2E0A" w:rsidRPr="00E44644" w:rsidRDefault="005C2E0A" w:rsidP="00E44644">
      <w:pPr>
        <w:tabs>
          <w:tab w:val="left" w:pos="8340"/>
        </w:tabs>
        <w:spacing w:line="360" w:lineRule="auto"/>
        <w:rPr>
          <w:sz w:val="32"/>
          <w:szCs w:val="32"/>
        </w:rPr>
      </w:pPr>
      <w:r w:rsidRPr="00E44644">
        <w:rPr>
          <w:sz w:val="32"/>
          <w:szCs w:val="32"/>
        </w:rPr>
        <w:t xml:space="preserve">Zlato, stříbro a platina jsou suroviny </w:t>
      </w:r>
    </w:p>
    <w:p w:rsidR="005C2E0A" w:rsidRDefault="005C2E0A" w:rsidP="00F250CA">
      <w:pPr>
        <w:tabs>
          <w:tab w:val="left" w:pos="8340"/>
        </w:tabs>
      </w:pPr>
    </w:p>
    <w:p w:rsidR="00E44644" w:rsidRDefault="00E44644" w:rsidP="00F250CA">
      <w:pPr>
        <w:tabs>
          <w:tab w:val="left" w:pos="8340"/>
        </w:tabs>
      </w:pPr>
    </w:p>
    <w:p w:rsidR="00E44644" w:rsidRDefault="00E44644" w:rsidP="00F250CA">
      <w:pPr>
        <w:tabs>
          <w:tab w:val="left" w:pos="8340"/>
        </w:tabs>
      </w:pPr>
    </w:p>
    <w:p w:rsidR="00E44644" w:rsidRDefault="00E44644" w:rsidP="00F250CA">
      <w:pPr>
        <w:tabs>
          <w:tab w:val="left" w:pos="8340"/>
        </w:tabs>
      </w:pPr>
    </w:p>
    <w:p w:rsidR="00E44644" w:rsidRDefault="00E44644" w:rsidP="00F250CA">
      <w:pPr>
        <w:tabs>
          <w:tab w:val="left" w:pos="8340"/>
        </w:tabs>
      </w:pPr>
    </w:p>
    <w:p w:rsidR="00E44644" w:rsidRDefault="00E44644" w:rsidP="00F250CA">
      <w:pPr>
        <w:tabs>
          <w:tab w:val="left" w:pos="8340"/>
        </w:tabs>
      </w:pPr>
    </w:p>
    <w:p w:rsidR="00E44644" w:rsidRPr="00E44644" w:rsidRDefault="00E44644" w:rsidP="00E44644">
      <w:pPr>
        <w:tabs>
          <w:tab w:val="left" w:pos="8340"/>
        </w:tabs>
        <w:spacing w:line="360" w:lineRule="auto"/>
        <w:rPr>
          <w:sz w:val="32"/>
          <w:szCs w:val="32"/>
        </w:rPr>
      </w:pPr>
      <w:r w:rsidRPr="00E44644">
        <w:rPr>
          <w:sz w:val="32"/>
          <w:szCs w:val="32"/>
        </w:rPr>
        <w:t>vzácné kovy</w:t>
      </w:r>
    </w:p>
    <w:p w:rsidR="00E44644" w:rsidRPr="00E44644" w:rsidRDefault="00E44644" w:rsidP="00E44644">
      <w:pPr>
        <w:tabs>
          <w:tab w:val="left" w:pos="8340"/>
        </w:tabs>
        <w:spacing w:line="360" w:lineRule="auto"/>
        <w:rPr>
          <w:sz w:val="32"/>
          <w:szCs w:val="32"/>
        </w:rPr>
      </w:pPr>
      <w:r w:rsidRPr="00E44644">
        <w:rPr>
          <w:sz w:val="32"/>
          <w:szCs w:val="32"/>
        </w:rPr>
        <w:t>hutní průmysl</w:t>
      </w:r>
    </w:p>
    <w:p w:rsidR="00E44644" w:rsidRPr="00E44644" w:rsidRDefault="00E44644" w:rsidP="00E44644">
      <w:pPr>
        <w:tabs>
          <w:tab w:val="left" w:pos="8340"/>
        </w:tabs>
        <w:spacing w:line="360" w:lineRule="auto"/>
        <w:rPr>
          <w:sz w:val="32"/>
          <w:szCs w:val="32"/>
        </w:rPr>
      </w:pPr>
      <w:r w:rsidRPr="00E44644">
        <w:rPr>
          <w:sz w:val="32"/>
          <w:szCs w:val="32"/>
        </w:rPr>
        <w:t>ropa, zemní plyn, uhlí</w:t>
      </w:r>
    </w:p>
    <w:p w:rsidR="00E44644" w:rsidRPr="00E44644" w:rsidRDefault="00E44644" w:rsidP="00E44644">
      <w:pPr>
        <w:tabs>
          <w:tab w:val="left" w:pos="8340"/>
        </w:tabs>
        <w:spacing w:line="360" w:lineRule="auto"/>
        <w:rPr>
          <w:sz w:val="32"/>
          <w:szCs w:val="32"/>
        </w:rPr>
      </w:pPr>
      <w:r w:rsidRPr="00E44644">
        <w:rPr>
          <w:sz w:val="32"/>
          <w:szCs w:val="32"/>
        </w:rPr>
        <w:t>chemického průmyslu</w:t>
      </w:r>
    </w:p>
    <w:p w:rsidR="00E44644" w:rsidRPr="00E44644" w:rsidRDefault="00E44644" w:rsidP="00E44644">
      <w:pPr>
        <w:tabs>
          <w:tab w:val="left" w:pos="8340"/>
        </w:tabs>
        <w:spacing w:line="360" w:lineRule="auto"/>
        <w:rPr>
          <w:sz w:val="32"/>
          <w:szCs w:val="32"/>
        </w:rPr>
      </w:pPr>
      <w:r w:rsidRPr="00E44644">
        <w:rPr>
          <w:sz w:val="32"/>
          <w:szCs w:val="32"/>
        </w:rPr>
        <w:t>dopravní strojírenství</w:t>
      </w:r>
    </w:p>
    <w:p w:rsidR="00E44644" w:rsidRPr="00E44644" w:rsidRDefault="00E44644" w:rsidP="00E44644">
      <w:pPr>
        <w:tabs>
          <w:tab w:val="left" w:pos="8340"/>
        </w:tabs>
        <w:spacing w:line="360" w:lineRule="auto"/>
        <w:rPr>
          <w:sz w:val="32"/>
          <w:szCs w:val="32"/>
        </w:rPr>
      </w:pPr>
      <w:r w:rsidRPr="00E44644">
        <w:rPr>
          <w:sz w:val="32"/>
          <w:szCs w:val="32"/>
        </w:rPr>
        <w:t>potravinářský</w:t>
      </w:r>
    </w:p>
    <w:p w:rsidR="00E44644" w:rsidRPr="00E44644" w:rsidRDefault="00E44644" w:rsidP="00E44644">
      <w:pPr>
        <w:tabs>
          <w:tab w:val="left" w:pos="8340"/>
        </w:tabs>
        <w:spacing w:line="360" w:lineRule="auto"/>
        <w:rPr>
          <w:sz w:val="32"/>
          <w:szCs w:val="32"/>
        </w:rPr>
      </w:pPr>
      <w:r w:rsidRPr="00E44644">
        <w:rPr>
          <w:sz w:val="32"/>
          <w:szCs w:val="32"/>
        </w:rPr>
        <w:t>stavebních hmot a skla</w:t>
      </w:r>
    </w:p>
    <w:p w:rsidR="00E44644" w:rsidRPr="00E44644" w:rsidRDefault="00E44644" w:rsidP="00E44644">
      <w:pPr>
        <w:tabs>
          <w:tab w:val="left" w:pos="8340"/>
        </w:tabs>
        <w:spacing w:line="360" w:lineRule="auto"/>
        <w:rPr>
          <w:sz w:val="32"/>
          <w:szCs w:val="32"/>
        </w:rPr>
      </w:pPr>
      <w:r w:rsidRPr="00E44644">
        <w:rPr>
          <w:sz w:val="32"/>
          <w:szCs w:val="32"/>
        </w:rPr>
        <w:t>textilní</w:t>
      </w:r>
    </w:p>
    <w:p w:rsidR="00E44644" w:rsidRPr="00E44644" w:rsidRDefault="00E44644" w:rsidP="00E44644">
      <w:pPr>
        <w:tabs>
          <w:tab w:val="left" w:pos="8340"/>
        </w:tabs>
        <w:spacing w:line="360" w:lineRule="auto"/>
        <w:rPr>
          <w:sz w:val="32"/>
          <w:szCs w:val="32"/>
        </w:rPr>
      </w:pPr>
      <w:r w:rsidRPr="00E44644">
        <w:rPr>
          <w:sz w:val="32"/>
          <w:szCs w:val="32"/>
        </w:rPr>
        <w:t>sluneční záření, větrná energie, vodní energie, geotermální</w:t>
      </w:r>
    </w:p>
    <w:p w:rsidR="00FC4089" w:rsidRDefault="00FC4089">
      <w:r>
        <w:br w:type="page"/>
      </w:r>
    </w:p>
    <w:p w:rsidR="00FC4089" w:rsidRPr="00FC4089" w:rsidRDefault="00FC4089" w:rsidP="00FC4089">
      <w:pPr>
        <w:pStyle w:val="Odstavecseseznamem"/>
        <w:spacing w:line="360" w:lineRule="auto"/>
        <w:textAlignment w:val="baseline"/>
        <w:rPr>
          <w:rFonts w:asciiTheme="minorHAnsi" w:hAnsiTheme="minorHAnsi" w:cstheme="minorHAnsi"/>
          <w:color w:val="0070C0"/>
          <w:sz w:val="44"/>
          <w:szCs w:val="44"/>
        </w:rPr>
      </w:pPr>
      <w:r w:rsidRPr="00FC4089">
        <w:rPr>
          <w:rFonts w:asciiTheme="minorHAnsi" w:hAnsiTheme="minorHAnsi" w:cstheme="minorHAnsi"/>
          <w:color w:val="0070C0"/>
          <w:sz w:val="44"/>
          <w:szCs w:val="44"/>
        </w:rPr>
        <w:lastRenderedPageBreak/>
        <w:t>Řešení:</w:t>
      </w:r>
    </w:p>
    <w:p w:rsidR="00FC4089" w:rsidRPr="00E44644" w:rsidRDefault="00FC4089" w:rsidP="00FC4089">
      <w:pPr>
        <w:pStyle w:val="Odstavecseseznamem"/>
        <w:spacing w:line="360" w:lineRule="auto"/>
        <w:textAlignment w:val="baseline"/>
        <w:rPr>
          <w:rFonts w:asciiTheme="minorHAnsi" w:hAnsiTheme="minorHAnsi" w:cstheme="minorHAnsi"/>
          <w:sz w:val="44"/>
          <w:szCs w:val="44"/>
        </w:rPr>
      </w:pPr>
      <w:r w:rsidRPr="00E44644">
        <w:rPr>
          <w:rFonts w:asciiTheme="minorHAnsi" w:hAnsiTheme="minorHAnsi" w:cstheme="minorHAnsi"/>
          <w:sz w:val="44"/>
          <w:szCs w:val="44"/>
        </w:rPr>
        <w:t>Spoj dvojce, které k sobě patří:</w:t>
      </w:r>
    </w:p>
    <w:p w:rsidR="00FC4089" w:rsidRPr="00AB1BEB" w:rsidRDefault="00FC4089" w:rsidP="00FC4089">
      <w:pPr>
        <w:pStyle w:val="Odstavecseseznamem"/>
        <w:spacing w:line="360" w:lineRule="auto"/>
        <w:textAlignment w:val="baseline"/>
        <w:rPr>
          <w:rFonts w:asciiTheme="minorHAnsi" w:hAnsiTheme="minorHAnsi" w:cstheme="minorHAnsi"/>
          <w:sz w:val="48"/>
          <w:szCs w:val="48"/>
        </w:rPr>
      </w:pPr>
    </w:p>
    <w:p w:rsidR="00FC4089" w:rsidRPr="00E44644" w:rsidRDefault="00FC4089" w:rsidP="00FC4089">
      <w:pPr>
        <w:tabs>
          <w:tab w:val="left" w:pos="8340"/>
        </w:tabs>
        <w:spacing w:line="360" w:lineRule="auto"/>
        <w:rPr>
          <w:sz w:val="32"/>
          <w:szCs w:val="32"/>
        </w:rPr>
      </w:pPr>
      <w:r w:rsidRPr="00FC4089">
        <w:rPr>
          <w:sz w:val="32"/>
          <w:szCs w:val="32"/>
          <w:highlight w:val="darkYellow"/>
        </w:rPr>
        <w:t>Výrobou železa se zabývá</w:t>
      </w:r>
    </w:p>
    <w:p w:rsidR="00FC4089" w:rsidRPr="00E44644" w:rsidRDefault="00FC4089" w:rsidP="00FC4089">
      <w:pPr>
        <w:tabs>
          <w:tab w:val="left" w:pos="8340"/>
        </w:tabs>
        <w:spacing w:line="360" w:lineRule="auto"/>
        <w:rPr>
          <w:sz w:val="32"/>
          <w:szCs w:val="32"/>
        </w:rPr>
      </w:pPr>
      <w:r w:rsidRPr="00FC4089">
        <w:rPr>
          <w:sz w:val="32"/>
          <w:szCs w:val="32"/>
          <w:highlight w:val="red"/>
        </w:rPr>
        <w:t>Farmacie je obor</w:t>
      </w:r>
    </w:p>
    <w:p w:rsidR="00FC4089" w:rsidRPr="00E44644" w:rsidRDefault="00FC4089" w:rsidP="00FC4089">
      <w:pPr>
        <w:tabs>
          <w:tab w:val="left" w:pos="8340"/>
        </w:tabs>
        <w:spacing w:line="360" w:lineRule="auto"/>
        <w:rPr>
          <w:sz w:val="32"/>
          <w:szCs w:val="32"/>
        </w:rPr>
      </w:pPr>
      <w:r w:rsidRPr="00FC4089">
        <w:rPr>
          <w:sz w:val="32"/>
          <w:szCs w:val="32"/>
          <w:highlight w:val="cyan"/>
        </w:rPr>
        <w:t>Obnovitelné zdroje jsou</w:t>
      </w:r>
    </w:p>
    <w:p w:rsidR="00FC4089" w:rsidRPr="00E44644" w:rsidRDefault="00FC4089" w:rsidP="00FC4089">
      <w:pPr>
        <w:tabs>
          <w:tab w:val="left" w:pos="8340"/>
        </w:tabs>
        <w:spacing w:line="360" w:lineRule="auto"/>
        <w:rPr>
          <w:sz w:val="32"/>
          <w:szCs w:val="32"/>
        </w:rPr>
      </w:pPr>
      <w:r w:rsidRPr="00FC4089">
        <w:rPr>
          <w:sz w:val="32"/>
          <w:szCs w:val="32"/>
          <w:highlight w:val="darkGray"/>
        </w:rPr>
        <w:t>Průmysl zaměstnávající nejvíce žen je</w:t>
      </w:r>
    </w:p>
    <w:p w:rsidR="00FC4089" w:rsidRPr="00E44644" w:rsidRDefault="00FC4089" w:rsidP="00FC4089">
      <w:pPr>
        <w:tabs>
          <w:tab w:val="left" w:pos="8340"/>
        </w:tabs>
        <w:spacing w:line="360" w:lineRule="auto"/>
        <w:rPr>
          <w:sz w:val="32"/>
          <w:szCs w:val="32"/>
        </w:rPr>
      </w:pPr>
      <w:r w:rsidRPr="00FC4089">
        <w:rPr>
          <w:sz w:val="32"/>
          <w:szCs w:val="32"/>
          <w:highlight w:val="lightGray"/>
        </w:rPr>
        <w:t>Průmysl, který způsobil průmyslovou revoluci</w:t>
      </w:r>
      <w:r w:rsidRPr="00E44644">
        <w:rPr>
          <w:sz w:val="32"/>
          <w:szCs w:val="32"/>
        </w:rPr>
        <w:t>.</w:t>
      </w:r>
    </w:p>
    <w:p w:rsidR="00FC4089" w:rsidRPr="00E44644" w:rsidRDefault="00FC4089" w:rsidP="00FC4089">
      <w:pPr>
        <w:tabs>
          <w:tab w:val="left" w:pos="8340"/>
        </w:tabs>
        <w:spacing w:line="360" w:lineRule="auto"/>
        <w:rPr>
          <w:sz w:val="32"/>
          <w:szCs w:val="32"/>
        </w:rPr>
      </w:pPr>
      <w:r w:rsidRPr="00FC4089">
        <w:rPr>
          <w:sz w:val="32"/>
          <w:szCs w:val="32"/>
          <w:highlight w:val="darkMagenta"/>
        </w:rPr>
        <w:t>Výroba skla patří do průmyslu</w:t>
      </w:r>
    </w:p>
    <w:p w:rsidR="00FC4089" w:rsidRPr="00E44644" w:rsidRDefault="00FC4089" w:rsidP="00FC4089">
      <w:pPr>
        <w:tabs>
          <w:tab w:val="left" w:pos="8340"/>
        </w:tabs>
        <w:spacing w:line="360" w:lineRule="auto"/>
        <w:rPr>
          <w:sz w:val="32"/>
          <w:szCs w:val="32"/>
        </w:rPr>
      </w:pPr>
      <w:r w:rsidRPr="00FC4089">
        <w:rPr>
          <w:sz w:val="32"/>
          <w:szCs w:val="32"/>
          <w:highlight w:val="magenta"/>
        </w:rPr>
        <w:t>Nejrozšířenějším odvětvím strojírenství je</w:t>
      </w:r>
    </w:p>
    <w:p w:rsidR="00FC4089" w:rsidRPr="00E44644" w:rsidRDefault="00FC4089" w:rsidP="00FC4089">
      <w:pPr>
        <w:tabs>
          <w:tab w:val="left" w:pos="8340"/>
        </w:tabs>
        <w:spacing w:line="360" w:lineRule="auto"/>
        <w:rPr>
          <w:sz w:val="32"/>
          <w:szCs w:val="32"/>
        </w:rPr>
      </w:pPr>
      <w:r w:rsidRPr="00E44644">
        <w:rPr>
          <w:sz w:val="32"/>
          <w:szCs w:val="32"/>
        </w:rPr>
        <w:t>Které suroviny patří mezi paliva</w:t>
      </w:r>
    </w:p>
    <w:p w:rsidR="00FC4089" w:rsidRPr="00E44644" w:rsidRDefault="00FC4089" w:rsidP="00FC4089">
      <w:pPr>
        <w:tabs>
          <w:tab w:val="left" w:pos="8340"/>
        </w:tabs>
        <w:spacing w:line="360" w:lineRule="auto"/>
        <w:rPr>
          <w:sz w:val="32"/>
          <w:szCs w:val="32"/>
        </w:rPr>
      </w:pPr>
      <w:r w:rsidRPr="00FC4089">
        <w:rPr>
          <w:sz w:val="32"/>
          <w:szCs w:val="32"/>
          <w:highlight w:val="yellow"/>
        </w:rPr>
        <w:t>Zlato, stříbro a platina jsou suroviny</w:t>
      </w:r>
      <w:r w:rsidRPr="00E44644">
        <w:rPr>
          <w:sz w:val="32"/>
          <w:szCs w:val="32"/>
        </w:rPr>
        <w:t xml:space="preserve"> </w:t>
      </w:r>
    </w:p>
    <w:p w:rsidR="00FC4089" w:rsidRDefault="00FC4089" w:rsidP="00FC4089">
      <w:pPr>
        <w:tabs>
          <w:tab w:val="left" w:pos="8340"/>
        </w:tabs>
      </w:pPr>
    </w:p>
    <w:p w:rsidR="00FC4089" w:rsidRDefault="00FC4089" w:rsidP="00FC4089">
      <w:pPr>
        <w:tabs>
          <w:tab w:val="left" w:pos="8340"/>
        </w:tabs>
      </w:pPr>
    </w:p>
    <w:p w:rsidR="00FC4089" w:rsidRDefault="00FC4089" w:rsidP="00FC4089">
      <w:pPr>
        <w:tabs>
          <w:tab w:val="left" w:pos="8340"/>
        </w:tabs>
      </w:pPr>
    </w:p>
    <w:p w:rsidR="00FC4089" w:rsidRDefault="00FC4089" w:rsidP="00FC4089">
      <w:pPr>
        <w:tabs>
          <w:tab w:val="left" w:pos="8340"/>
        </w:tabs>
      </w:pPr>
    </w:p>
    <w:p w:rsidR="00FC4089" w:rsidRDefault="00FC4089" w:rsidP="00FC4089">
      <w:pPr>
        <w:tabs>
          <w:tab w:val="left" w:pos="8340"/>
        </w:tabs>
      </w:pPr>
    </w:p>
    <w:p w:rsidR="00FC4089" w:rsidRDefault="00FC4089" w:rsidP="00FC4089">
      <w:pPr>
        <w:tabs>
          <w:tab w:val="left" w:pos="8340"/>
        </w:tabs>
      </w:pPr>
    </w:p>
    <w:p w:rsidR="00FC4089" w:rsidRPr="00E44644" w:rsidRDefault="00FC4089" w:rsidP="00FC4089">
      <w:pPr>
        <w:tabs>
          <w:tab w:val="left" w:pos="8340"/>
        </w:tabs>
        <w:spacing w:line="360" w:lineRule="auto"/>
        <w:rPr>
          <w:sz w:val="32"/>
          <w:szCs w:val="32"/>
        </w:rPr>
      </w:pPr>
      <w:r w:rsidRPr="00FC4089">
        <w:rPr>
          <w:sz w:val="32"/>
          <w:szCs w:val="32"/>
          <w:highlight w:val="yellow"/>
        </w:rPr>
        <w:t>vzácné kovy</w:t>
      </w:r>
    </w:p>
    <w:p w:rsidR="00FC4089" w:rsidRPr="00E44644" w:rsidRDefault="00FC4089" w:rsidP="00FC4089">
      <w:pPr>
        <w:tabs>
          <w:tab w:val="left" w:pos="8340"/>
        </w:tabs>
        <w:spacing w:line="360" w:lineRule="auto"/>
        <w:rPr>
          <w:sz w:val="32"/>
          <w:szCs w:val="32"/>
        </w:rPr>
      </w:pPr>
      <w:r w:rsidRPr="00FC4089">
        <w:rPr>
          <w:sz w:val="32"/>
          <w:szCs w:val="32"/>
          <w:highlight w:val="darkYellow"/>
        </w:rPr>
        <w:t>hutní průmysl</w:t>
      </w:r>
    </w:p>
    <w:p w:rsidR="00FC4089" w:rsidRPr="00E44644" w:rsidRDefault="00FC4089" w:rsidP="00FC4089">
      <w:pPr>
        <w:tabs>
          <w:tab w:val="left" w:pos="8340"/>
        </w:tabs>
        <w:spacing w:line="360" w:lineRule="auto"/>
        <w:rPr>
          <w:sz w:val="32"/>
          <w:szCs w:val="32"/>
        </w:rPr>
      </w:pPr>
      <w:r w:rsidRPr="00E44644">
        <w:rPr>
          <w:sz w:val="32"/>
          <w:szCs w:val="32"/>
        </w:rPr>
        <w:t>ropa, zemní plyn, uhlí</w:t>
      </w:r>
    </w:p>
    <w:p w:rsidR="00FC4089" w:rsidRPr="00E44644" w:rsidRDefault="00FC4089" w:rsidP="00FC4089">
      <w:pPr>
        <w:tabs>
          <w:tab w:val="left" w:pos="8340"/>
        </w:tabs>
        <w:spacing w:line="360" w:lineRule="auto"/>
        <w:rPr>
          <w:sz w:val="32"/>
          <w:szCs w:val="32"/>
        </w:rPr>
      </w:pPr>
      <w:r w:rsidRPr="00FC4089">
        <w:rPr>
          <w:sz w:val="32"/>
          <w:szCs w:val="32"/>
          <w:highlight w:val="red"/>
        </w:rPr>
        <w:t>chemického průmyslu</w:t>
      </w:r>
    </w:p>
    <w:p w:rsidR="00FC4089" w:rsidRPr="00E44644" w:rsidRDefault="00FC4089" w:rsidP="00FC4089">
      <w:pPr>
        <w:tabs>
          <w:tab w:val="left" w:pos="8340"/>
        </w:tabs>
        <w:spacing w:line="360" w:lineRule="auto"/>
        <w:rPr>
          <w:sz w:val="32"/>
          <w:szCs w:val="32"/>
        </w:rPr>
      </w:pPr>
      <w:r w:rsidRPr="00FC4089">
        <w:rPr>
          <w:sz w:val="32"/>
          <w:szCs w:val="32"/>
          <w:highlight w:val="magenta"/>
        </w:rPr>
        <w:t>dopravní strojírenství</w:t>
      </w:r>
    </w:p>
    <w:p w:rsidR="00FC4089" w:rsidRPr="00E44644" w:rsidRDefault="00FC4089" w:rsidP="00FC4089">
      <w:pPr>
        <w:tabs>
          <w:tab w:val="left" w:pos="8340"/>
        </w:tabs>
        <w:spacing w:line="360" w:lineRule="auto"/>
        <w:rPr>
          <w:sz w:val="32"/>
          <w:szCs w:val="32"/>
        </w:rPr>
      </w:pPr>
      <w:r w:rsidRPr="00FC4089">
        <w:rPr>
          <w:sz w:val="32"/>
          <w:szCs w:val="32"/>
          <w:highlight w:val="darkGray"/>
        </w:rPr>
        <w:t>potravinářský</w:t>
      </w:r>
    </w:p>
    <w:p w:rsidR="00FC4089" w:rsidRPr="00E44644" w:rsidRDefault="00FC4089" w:rsidP="00FC4089">
      <w:pPr>
        <w:tabs>
          <w:tab w:val="left" w:pos="8340"/>
        </w:tabs>
        <w:spacing w:line="360" w:lineRule="auto"/>
        <w:rPr>
          <w:sz w:val="32"/>
          <w:szCs w:val="32"/>
        </w:rPr>
      </w:pPr>
      <w:r w:rsidRPr="00FC4089">
        <w:rPr>
          <w:sz w:val="32"/>
          <w:szCs w:val="32"/>
          <w:highlight w:val="darkMagenta"/>
        </w:rPr>
        <w:t>stavebních hmot a skla</w:t>
      </w:r>
    </w:p>
    <w:p w:rsidR="00FC4089" w:rsidRPr="00E44644" w:rsidRDefault="00FC4089" w:rsidP="00FC4089">
      <w:pPr>
        <w:tabs>
          <w:tab w:val="left" w:pos="8340"/>
        </w:tabs>
        <w:spacing w:line="360" w:lineRule="auto"/>
        <w:rPr>
          <w:sz w:val="32"/>
          <w:szCs w:val="32"/>
        </w:rPr>
      </w:pPr>
      <w:r w:rsidRPr="00FC4089">
        <w:rPr>
          <w:sz w:val="32"/>
          <w:szCs w:val="32"/>
          <w:highlight w:val="lightGray"/>
        </w:rPr>
        <w:t>textilní</w:t>
      </w:r>
    </w:p>
    <w:p w:rsidR="008704CA" w:rsidRPr="00F250CA" w:rsidRDefault="00FC4089" w:rsidP="00FC4089">
      <w:pPr>
        <w:tabs>
          <w:tab w:val="left" w:pos="8340"/>
        </w:tabs>
        <w:spacing w:line="360" w:lineRule="auto"/>
      </w:pPr>
      <w:r w:rsidRPr="00FC4089">
        <w:rPr>
          <w:sz w:val="32"/>
          <w:szCs w:val="32"/>
          <w:highlight w:val="cyan"/>
        </w:rPr>
        <w:t>sluneční záření, větrná energie, vodní energie, geotermální</w:t>
      </w:r>
    </w:p>
    <w:sectPr w:rsidR="008704CA" w:rsidRPr="00F250CA" w:rsidSect="00E44644">
      <w:type w:val="continuous"/>
      <w:pgSz w:w="16838" w:h="11906" w:orient="landscape"/>
      <w:pgMar w:top="851" w:right="1245" w:bottom="993" w:left="1417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Gill Sans MT">
    <w:panose1 w:val="020B0502020104020203"/>
    <w:charset w:val="EE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6748BA"/>
    <w:multiLevelType w:val="hybridMultilevel"/>
    <w:tmpl w:val="AFFE4264"/>
    <w:lvl w:ilvl="0" w:tplc="5C689448">
      <w:start w:val="1"/>
      <w:numFmt w:val="bullet"/>
      <w:lvlText w:val="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29AE4050" w:tentative="1">
      <w:start w:val="1"/>
      <w:numFmt w:val="bullet"/>
      <w:lvlText w:val="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D01E8490" w:tentative="1">
      <w:start w:val="1"/>
      <w:numFmt w:val="bullet"/>
      <w:lvlText w:val="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4AA2A5A" w:tentative="1">
      <w:start w:val="1"/>
      <w:numFmt w:val="bullet"/>
      <w:lvlText w:val="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29E0DBC8" w:tentative="1">
      <w:start w:val="1"/>
      <w:numFmt w:val="bullet"/>
      <w:lvlText w:val="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56E368E" w:tentative="1">
      <w:start w:val="1"/>
      <w:numFmt w:val="bullet"/>
      <w:lvlText w:val="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C529910" w:tentative="1">
      <w:start w:val="1"/>
      <w:numFmt w:val="bullet"/>
      <w:lvlText w:val="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9F309ECE" w:tentative="1">
      <w:start w:val="1"/>
      <w:numFmt w:val="bullet"/>
      <w:lvlText w:val="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A0C9276" w:tentative="1">
      <w:start w:val="1"/>
      <w:numFmt w:val="bullet"/>
      <w:lvlText w:val="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0880472A"/>
    <w:multiLevelType w:val="hybridMultilevel"/>
    <w:tmpl w:val="A080CAB0"/>
    <w:lvl w:ilvl="0" w:tplc="525ACD82">
      <w:start w:val="1"/>
      <w:numFmt w:val="bullet"/>
      <w:lvlText w:val="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3BE20AE">
      <w:start w:val="1"/>
      <w:numFmt w:val="bullet"/>
      <w:lvlText w:val="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0FA6B98" w:tentative="1">
      <w:start w:val="1"/>
      <w:numFmt w:val="bullet"/>
      <w:lvlText w:val="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F204408" w:tentative="1">
      <w:start w:val="1"/>
      <w:numFmt w:val="bullet"/>
      <w:lvlText w:val="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7ACF678" w:tentative="1">
      <w:start w:val="1"/>
      <w:numFmt w:val="bullet"/>
      <w:lvlText w:val="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FAEA95FE" w:tentative="1">
      <w:start w:val="1"/>
      <w:numFmt w:val="bullet"/>
      <w:lvlText w:val="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9FC54E2" w:tentative="1">
      <w:start w:val="1"/>
      <w:numFmt w:val="bullet"/>
      <w:lvlText w:val="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BDEE035C" w:tentative="1">
      <w:start w:val="1"/>
      <w:numFmt w:val="bullet"/>
      <w:lvlText w:val="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9B6D630" w:tentative="1">
      <w:start w:val="1"/>
      <w:numFmt w:val="bullet"/>
      <w:lvlText w:val="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0BCB2D6C"/>
    <w:multiLevelType w:val="hybridMultilevel"/>
    <w:tmpl w:val="82A6BB06"/>
    <w:lvl w:ilvl="0" w:tplc="5CA20F4A">
      <w:start w:val="1"/>
      <w:numFmt w:val="bullet"/>
      <w:lvlText w:val="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E35CE84A" w:tentative="1">
      <w:start w:val="1"/>
      <w:numFmt w:val="bullet"/>
      <w:lvlText w:val="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1729470" w:tentative="1">
      <w:start w:val="1"/>
      <w:numFmt w:val="bullet"/>
      <w:lvlText w:val="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AF6AFEE" w:tentative="1">
      <w:start w:val="1"/>
      <w:numFmt w:val="bullet"/>
      <w:lvlText w:val="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5FC0554" w:tentative="1">
      <w:start w:val="1"/>
      <w:numFmt w:val="bullet"/>
      <w:lvlText w:val="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8A88D9C" w:tentative="1">
      <w:start w:val="1"/>
      <w:numFmt w:val="bullet"/>
      <w:lvlText w:val="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CDADEEA" w:tentative="1">
      <w:start w:val="1"/>
      <w:numFmt w:val="bullet"/>
      <w:lvlText w:val="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5241CD6" w:tentative="1">
      <w:start w:val="1"/>
      <w:numFmt w:val="bullet"/>
      <w:lvlText w:val="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F2810F2" w:tentative="1">
      <w:start w:val="1"/>
      <w:numFmt w:val="bullet"/>
      <w:lvlText w:val="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>
    <w:nsid w:val="13821533"/>
    <w:multiLevelType w:val="hybridMultilevel"/>
    <w:tmpl w:val="A3965AEC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AA43B18"/>
    <w:multiLevelType w:val="hybridMultilevel"/>
    <w:tmpl w:val="7068DE16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100262C" w:tentative="1">
      <w:start w:val="1"/>
      <w:numFmt w:val="bullet"/>
      <w:lvlText w:val="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C38A056E" w:tentative="1">
      <w:start w:val="1"/>
      <w:numFmt w:val="bullet"/>
      <w:lvlText w:val="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865041FE" w:tentative="1">
      <w:start w:val="1"/>
      <w:numFmt w:val="bullet"/>
      <w:lvlText w:val="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D3AEED2" w:tentative="1">
      <w:start w:val="1"/>
      <w:numFmt w:val="bullet"/>
      <w:lvlText w:val="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7F6CDC58" w:tentative="1">
      <w:start w:val="1"/>
      <w:numFmt w:val="bullet"/>
      <w:lvlText w:val="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2A207A2" w:tentative="1">
      <w:start w:val="1"/>
      <w:numFmt w:val="bullet"/>
      <w:lvlText w:val="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272A6BE" w:tentative="1">
      <w:start w:val="1"/>
      <w:numFmt w:val="bullet"/>
      <w:lvlText w:val="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5622F8A" w:tentative="1">
      <w:start w:val="1"/>
      <w:numFmt w:val="bullet"/>
      <w:lvlText w:val="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">
    <w:nsid w:val="1D8B2732"/>
    <w:multiLevelType w:val="hybridMultilevel"/>
    <w:tmpl w:val="D84216DE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A0EBF86" w:tentative="1">
      <w:start w:val="1"/>
      <w:numFmt w:val="bullet"/>
      <w:lvlText w:val="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F32A1A7A" w:tentative="1">
      <w:start w:val="1"/>
      <w:numFmt w:val="bullet"/>
      <w:lvlText w:val="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96406DA" w:tentative="1">
      <w:start w:val="1"/>
      <w:numFmt w:val="bullet"/>
      <w:lvlText w:val="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E12A6D4" w:tentative="1">
      <w:start w:val="1"/>
      <w:numFmt w:val="bullet"/>
      <w:lvlText w:val="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ACE6A0A" w:tentative="1">
      <w:start w:val="1"/>
      <w:numFmt w:val="bullet"/>
      <w:lvlText w:val="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152788E" w:tentative="1">
      <w:start w:val="1"/>
      <w:numFmt w:val="bullet"/>
      <w:lvlText w:val="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F8C297E" w:tentative="1">
      <w:start w:val="1"/>
      <w:numFmt w:val="bullet"/>
      <w:lvlText w:val="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3C587B14" w:tentative="1">
      <w:start w:val="1"/>
      <w:numFmt w:val="bullet"/>
      <w:lvlText w:val="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">
    <w:nsid w:val="25A855A6"/>
    <w:multiLevelType w:val="hybridMultilevel"/>
    <w:tmpl w:val="F9D40544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983317E"/>
    <w:multiLevelType w:val="hybridMultilevel"/>
    <w:tmpl w:val="D994A828"/>
    <w:lvl w:ilvl="0" w:tplc="7DDCC47A">
      <w:start w:val="1"/>
      <w:numFmt w:val="bullet"/>
      <w:lvlText w:val="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F8C404A">
      <w:start w:val="883"/>
      <w:numFmt w:val="bullet"/>
      <w:lvlText w:val="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BEDC7E14" w:tentative="1">
      <w:start w:val="1"/>
      <w:numFmt w:val="bullet"/>
      <w:lvlText w:val="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56E02982" w:tentative="1">
      <w:start w:val="1"/>
      <w:numFmt w:val="bullet"/>
      <w:lvlText w:val="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0ACAB38" w:tentative="1">
      <w:start w:val="1"/>
      <w:numFmt w:val="bullet"/>
      <w:lvlText w:val="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F4B43458" w:tentative="1">
      <w:start w:val="1"/>
      <w:numFmt w:val="bullet"/>
      <w:lvlText w:val="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845894A6" w:tentative="1">
      <w:start w:val="1"/>
      <w:numFmt w:val="bullet"/>
      <w:lvlText w:val="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08224584" w:tentative="1">
      <w:start w:val="1"/>
      <w:numFmt w:val="bullet"/>
      <w:lvlText w:val="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40893CA" w:tentative="1">
      <w:start w:val="1"/>
      <w:numFmt w:val="bullet"/>
      <w:lvlText w:val="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8">
    <w:nsid w:val="2ABC270F"/>
    <w:multiLevelType w:val="hybridMultilevel"/>
    <w:tmpl w:val="4ADAE086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B3F50FA"/>
    <w:multiLevelType w:val="hybridMultilevel"/>
    <w:tmpl w:val="A09E4438"/>
    <w:lvl w:ilvl="0" w:tplc="983EECFA">
      <w:start w:val="1"/>
      <w:numFmt w:val="bullet"/>
      <w:lvlText w:val="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EA0EBF86" w:tentative="1">
      <w:start w:val="1"/>
      <w:numFmt w:val="bullet"/>
      <w:lvlText w:val="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F32A1A7A" w:tentative="1">
      <w:start w:val="1"/>
      <w:numFmt w:val="bullet"/>
      <w:lvlText w:val="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96406DA" w:tentative="1">
      <w:start w:val="1"/>
      <w:numFmt w:val="bullet"/>
      <w:lvlText w:val="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E12A6D4" w:tentative="1">
      <w:start w:val="1"/>
      <w:numFmt w:val="bullet"/>
      <w:lvlText w:val="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ACE6A0A" w:tentative="1">
      <w:start w:val="1"/>
      <w:numFmt w:val="bullet"/>
      <w:lvlText w:val="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152788E" w:tentative="1">
      <w:start w:val="1"/>
      <w:numFmt w:val="bullet"/>
      <w:lvlText w:val="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F8C297E" w:tentative="1">
      <w:start w:val="1"/>
      <w:numFmt w:val="bullet"/>
      <w:lvlText w:val="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3C587B14" w:tentative="1">
      <w:start w:val="1"/>
      <w:numFmt w:val="bullet"/>
      <w:lvlText w:val="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0">
    <w:nsid w:val="30BC4C3A"/>
    <w:multiLevelType w:val="hybridMultilevel"/>
    <w:tmpl w:val="26B2C1E0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4101571"/>
    <w:multiLevelType w:val="hybridMultilevel"/>
    <w:tmpl w:val="75782088"/>
    <w:lvl w:ilvl="0" w:tplc="511C236E">
      <w:start w:val="1"/>
      <w:numFmt w:val="bullet"/>
      <w:lvlText w:val="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408DA66">
      <w:start w:val="883"/>
      <w:numFmt w:val="bullet"/>
      <w:lvlText w:val="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3882F6A" w:tentative="1">
      <w:start w:val="1"/>
      <w:numFmt w:val="bullet"/>
      <w:lvlText w:val="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6120A6AE" w:tentative="1">
      <w:start w:val="1"/>
      <w:numFmt w:val="bullet"/>
      <w:lvlText w:val="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71629D4" w:tentative="1">
      <w:start w:val="1"/>
      <w:numFmt w:val="bullet"/>
      <w:lvlText w:val="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082E0CF6" w:tentative="1">
      <w:start w:val="1"/>
      <w:numFmt w:val="bullet"/>
      <w:lvlText w:val="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9454F776" w:tentative="1">
      <w:start w:val="1"/>
      <w:numFmt w:val="bullet"/>
      <w:lvlText w:val="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2A50B828" w:tentative="1">
      <w:start w:val="1"/>
      <w:numFmt w:val="bullet"/>
      <w:lvlText w:val="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8D964D7C" w:tentative="1">
      <w:start w:val="1"/>
      <w:numFmt w:val="bullet"/>
      <w:lvlText w:val="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2">
    <w:nsid w:val="38000E7D"/>
    <w:multiLevelType w:val="hybridMultilevel"/>
    <w:tmpl w:val="FE64C56E"/>
    <w:lvl w:ilvl="0" w:tplc="C9DA5CE2">
      <w:start w:val="1"/>
      <w:numFmt w:val="bullet"/>
      <w:lvlText w:val="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140551C" w:tentative="1">
      <w:start w:val="1"/>
      <w:numFmt w:val="bullet"/>
      <w:lvlText w:val="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880335C" w:tentative="1">
      <w:start w:val="1"/>
      <w:numFmt w:val="bullet"/>
      <w:lvlText w:val="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584CCC2" w:tentative="1">
      <w:start w:val="1"/>
      <w:numFmt w:val="bullet"/>
      <w:lvlText w:val="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65AE418" w:tentative="1">
      <w:start w:val="1"/>
      <w:numFmt w:val="bullet"/>
      <w:lvlText w:val="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A6AA48E" w:tentative="1">
      <w:start w:val="1"/>
      <w:numFmt w:val="bullet"/>
      <w:lvlText w:val="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50FADB1A" w:tentative="1">
      <w:start w:val="1"/>
      <w:numFmt w:val="bullet"/>
      <w:lvlText w:val="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8DA85CA" w:tentative="1">
      <w:start w:val="1"/>
      <w:numFmt w:val="bullet"/>
      <w:lvlText w:val="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398060E" w:tentative="1">
      <w:start w:val="1"/>
      <w:numFmt w:val="bullet"/>
      <w:lvlText w:val="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3">
    <w:nsid w:val="3A4D5FA7"/>
    <w:multiLevelType w:val="hybridMultilevel"/>
    <w:tmpl w:val="8ACAEF36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E7F4844"/>
    <w:multiLevelType w:val="hybridMultilevel"/>
    <w:tmpl w:val="57C69F10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54533F6"/>
    <w:multiLevelType w:val="hybridMultilevel"/>
    <w:tmpl w:val="247E4288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A265C04"/>
    <w:multiLevelType w:val="hybridMultilevel"/>
    <w:tmpl w:val="90407B32"/>
    <w:lvl w:ilvl="0" w:tplc="D4E4ED2C">
      <w:start w:val="1"/>
      <w:numFmt w:val="bullet"/>
      <w:lvlText w:val="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4100262C" w:tentative="1">
      <w:start w:val="1"/>
      <w:numFmt w:val="bullet"/>
      <w:lvlText w:val="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C38A056E" w:tentative="1">
      <w:start w:val="1"/>
      <w:numFmt w:val="bullet"/>
      <w:lvlText w:val="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865041FE" w:tentative="1">
      <w:start w:val="1"/>
      <w:numFmt w:val="bullet"/>
      <w:lvlText w:val="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D3AEED2" w:tentative="1">
      <w:start w:val="1"/>
      <w:numFmt w:val="bullet"/>
      <w:lvlText w:val="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7F6CDC58" w:tentative="1">
      <w:start w:val="1"/>
      <w:numFmt w:val="bullet"/>
      <w:lvlText w:val="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2A207A2" w:tentative="1">
      <w:start w:val="1"/>
      <w:numFmt w:val="bullet"/>
      <w:lvlText w:val="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272A6BE" w:tentative="1">
      <w:start w:val="1"/>
      <w:numFmt w:val="bullet"/>
      <w:lvlText w:val="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5622F8A" w:tentative="1">
      <w:start w:val="1"/>
      <w:numFmt w:val="bullet"/>
      <w:lvlText w:val="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7">
    <w:nsid w:val="506B636F"/>
    <w:multiLevelType w:val="hybridMultilevel"/>
    <w:tmpl w:val="A6F0DF9E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AF02878" w:tentative="1">
      <w:start w:val="1"/>
      <w:numFmt w:val="bullet"/>
      <w:lvlText w:val="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8F8373E" w:tentative="1">
      <w:start w:val="1"/>
      <w:numFmt w:val="bullet"/>
      <w:lvlText w:val="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A1839EE" w:tentative="1">
      <w:start w:val="1"/>
      <w:numFmt w:val="bullet"/>
      <w:lvlText w:val="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2C8C522" w:tentative="1">
      <w:start w:val="1"/>
      <w:numFmt w:val="bullet"/>
      <w:lvlText w:val="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546DF86" w:tentative="1">
      <w:start w:val="1"/>
      <w:numFmt w:val="bullet"/>
      <w:lvlText w:val="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2D422AA" w:tentative="1">
      <w:start w:val="1"/>
      <w:numFmt w:val="bullet"/>
      <w:lvlText w:val="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2B20E49C" w:tentative="1">
      <w:start w:val="1"/>
      <w:numFmt w:val="bullet"/>
      <w:lvlText w:val="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B16583C" w:tentative="1">
      <w:start w:val="1"/>
      <w:numFmt w:val="bullet"/>
      <w:lvlText w:val="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8">
    <w:nsid w:val="560A78F6"/>
    <w:multiLevelType w:val="hybridMultilevel"/>
    <w:tmpl w:val="EBF6D6F2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48"/>
        <w:szCs w:val="48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62B7CFA"/>
    <w:multiLevelType w:val="hybridMultilevel"/>
    <w:tmpl w:val="AE185532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140551C" w:tentative="1">
      <w:start w:val="1"/>
      <w:numFmt w:val="bullet"/>
      <w:lvlText w:val="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880335C" w:tentative="1">
      <w:start w:val="1"/>
      <w:numFmt w:val="bullet"/>
      <w:lvlText w:val="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584CCC2" w:tentative="1">
      <w:start w:val="1"/>
      <w:numFmt w:val="bullet"/>
      <w:lvlText w:val="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65AE418" w:tentative="1">
      <w:start w:val="1"/>
      <w:numFmt w:val="bullet"/>
      <w:lvlText w:val="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A6AA48E" w:tentative="1">
      <w:start w:val="1"/>
      <w:numFmt w:val="bullet"/>
      <w:lvlText w:val="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50FADB1A" w:tentative="1">
      <w:start w:val="1"/>
      <w:numFmt w:val="bullet"/>
      <w:lvlText w:val="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8DA85CA" w:tentative="1">
      <w:start w:val="1"/>
      <w:numFmt w:val="bullet"/>
      <w:lvlText w:val="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398060E" w:tentative="1">
      <w:start w:val="1"/>
      <w:numFmt w:val="bullet"/>
      <w:lvlText w:val="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0">
    <w:nsid w:val="5AFB1D9A"/>
    <w:multiLevelType w:val="hybridMultilevel"/>
    <w:tmpl w:val="9BBCEE08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35CE84A" w:tentative="1">
      <w:start w:val="1"/>
      <w:numFmt w:val="bullet"/>
      <w:lvlText w:val="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1729470" w:tentative="1">
      <w:start w:val="1"/>
      <w:numFmt w:val="bullet"/>
      <w:lvlText w:val="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AF6AFEE" w:tentative="1">
      <w:start w:val="1"/>
      <w:numFmt w:val="bullet"/>
      <w:lvlText w:val="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5FC0554" w:tentative="1">
      <w:start w:val="1"/>
      <w:numFmt w:val="bullet"/>
      <w:lvlText w:val="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8A88D9C" w:tentative="1">
      <w:start w:val="1"/>
      <w:numFmt w:val="bullet"/>
      <w:lvlText w:val="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CDADEEA" w:tentative="1">
      <w:start w:val="1"/>
      <w:numFmt w:val="bullet"/>
      <w:lvlText w:val="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5241CD6" w:tentative="1">
      <w:start w:val="1"/>
      <w:numFmt w:val="bullet"/>
      <w:lvlText w:val="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F2810F2" w:tentative="1">
      <w:start w:val="1"/>
      <w:numFmt w:val="bullet"/>
      <w:lvlText w:val="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1">
    <w:nsid w:val="60DE6292"/>
    <w:multiLevelType w:val="hybridMultilevel"/>
    <w:tmpl w:val="47FABCD6"/>
    <w:lvl w:ilvl="0" w:tplc="13CCF0C8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  <w:color w:val="auto"/>
        <w:sz w:val="48"/>
        <w:szCs w:val="4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3AB5F26"/>
    <w:multiLevelType w:val="hybridMultilevel"/>
    <w:tmpl w:val="EE828F4A"/>
    <w:lvl w:ilvl="0" w:tplc="70BA17E2">
      <w:start w:val="1"/>
      <w:numFmt w:val="bullet"/>
      <w:lvlText w:val="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AAF02878" w:tentative="1">
      <w:start w:val="1"/>
      <w:numFmt w:val="bullet"/>
      <w:lvlText w:val="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8F8373E" w:tentative="1">
      <w:start w:val="1"/>
      <w:numFmt w:val="bullet"/>
      <w:lvlText w:val="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A1839EE" w:tentative="1">
      <w:start w:val="1"/>
      <w:numFmt w:val="bullet"/>
      <w:lvlText w:val="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2C8C522" w:tentative="1">
      <w:start w:val="1"/>
      <w:numFmt w:val="bullet"/>
      <w:lvlText w:val="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546DF86" w:tentative="1">
      <w:start w:val="1"/>
      <w:numFmt w:val="bullet"/>
      <w:lvlText w:val="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2D422AA" w:tentative="1">
      <w:start w:val="1"/>
      <w:numFmt w:val="bullet"/>
      <w:lvlText w:val="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2B20E49C" w:tentative="1">
      <w:start w:val="1"/>
      <w:numFmt w:val="bullet"/>
      <w:lvlText w:val="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B16583C" w:tentative="1">
      <w:start w:val="1"/>
      <w:numFmt w:val="bullet"/>
      <w:lvlText w:val="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3">
    <w:nsid w:val="666C1C98"/>
    <w:multiLevelType w:val="hybridMultilevel"/>
    <w:tmpl w:val="16DC7E02"/>
    <w:lvl w:ilvl="0" w:tplc="6F64E746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color w:val="auto"/>
      </w:rPr>
    </w:lvl>
    <w:lvl w:ilvl="1" w:tplc="C37022AE" w:tentative="1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plc="F6269C7A" w:tentative="1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plc="5F20D520">
      <w:start w:val="2633"/>
      <w:numFmt w:val="bullet"/>
      <w:lvlText w:val=""/>
      <w:lvlJc w:val="left"/>
      <w:pPr>
        <w:tabs>
          <w:tab w:val="num" w:pos="2946"/>
        </w:tabs>
        <w:ind w:left="2946" w:hanging="360"/>
      </w:pPr>
      <w:rPr>
        <w:rFonts w:ascii="Wingdings 2" w:hAnsi="Wingdings 2" w:hint="default"/>
      </w:rPr>
    </w:lvl>
    <w:lvl w:ilvl="4" w:tplc="E83023F8" w:tentative="1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plc="68F29984" w:tentative="1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plc="D2AE1294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3A2051C2" w:tentative="1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plc="178EE2BC" w:tentative="1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24">
    <w:nsid w:val="7B2E54DF"/>
    <w:multiLevelType w:val="hybridMultilevel"/>
    <w:tmpl w:val="4966627E"/>
    <w:lvl w:ilvl="0" w:tplc="D2C0C0F6">
      <w:start w:val="1"/>
      <w:numFmt w:val="bullet"/>
      <w:lvlText w:val="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28406FEE" w:tentative="1">
      <w:start w:val="1"/>
      <w:numFmt w:val="bullet"/>
      <w:lvlText w:val="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AFA8670" w:tentative="1">
      <w:start w:val="1"/>
      <w:numFmt w:val="bullet"/>
      <w:lvlText w:val="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EC449400" w:tentative="1">
      <w:start w:val="1"/>
      <w:numFmt w:val="bullet"/>
      <w:lvlText w:val="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BA8EA7E" w:tentative="1">
      <w:start w:val="1"/>
      <w:numFmt w:val="bullet"/>
      <w:lvlText w:val="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78DAE85E" w:tentative="1">
      <w:start w:val="1"/>
      <w:numFmt w:val="bullet"/>
      <w:lvlText w:val="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C50A6AA" w:tentative="1">
      <w:start w:val="1"/>
      <w:numFmt w:val="bullet"/>
      <w:lvlText w:val="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FC002C4" w:tentative="1">
      <w:start w:val="1"/>
      <w:numFmt w:val="bullet"/>
      <w:lvlText w:val="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3483B60" w:tentative="1">
      <w:start w:val="1"/>
      <w:numFmt w:val="bullet"/>
      <w:lvlText w:val="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5">
    <w:nsid w:val="7C6054A9"/>
    <w:multiLevelType w:val="hybridMultilevel"/>
    <w:tmpl w:val="4E4C0C6C"/>
    <w:lvl w:ilvl="0" w:tplc="01A21428">
      <w:start w:val="1"/>
      <w:numFmt w:val="bullet"/>
      <w:lvlText w:val="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813A1AD0" w:tentative="1">
      <w:start w:val="1"/>
      <w:numFmt w:val="bullet"/>
      <w:lvlText w:val="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2C2387C" w:tentative="1">
      <w:start w:val="1"/>
      <w:numFmt w:val="bullet"/>
      <w:lvlText w:val="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6DFA7106" w:tentative="1">
      <w:start w:val="1"/>
      <w:numFmt w:val="bullet"/>
      <w:lvlText w:val="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148919C" w:tentative="1">
      <w:start w:val="1"/>
      <w:numFmt w:val="bullet"/>
      <w:lvlText w:val="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7616A5DE" w:tentative="1">
      <w:start w:val="1"/>
      <w:numFmt w:val="bullet"/>
      <w:lvlText w:val="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C488210" w:tentative="1">
      <w:start w:val="1"/>
      <w:numFmt w:val="bullet"/>
      <w:lvlText w:val="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99C6C64" w:tentative="1">
      <w:start w:val="1"/>
      <w:numFmt w:val="bullet"/>
      <w:lvlText w:val="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9AC27AA6" w:tentative="1">
      <w:start w:val="1"/>
      <w:numFmt w:val="bullet"/>
      <w:lvlText w:val="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23"/>
  </w:num>
  <w:num w:numId="2">
    <w:abstractNumId w:val="21"/>
  </w:num>
  <w:num w:numId="3">
    <w:abstractNumId w:val="22"/>
  </w:num>
  <w:num w:numId="4">
    <w:abstractNumId w:val="17"/>
  </w:num>
  <w:num w:numId="5">
    <w:abstractNumId w:val="2"/>
  </w:num>
  <w:num w:numId="6">
    <w:abstractNumId w:val="20"/>
  </w:num>
  <w:num w:numId="7">
    <w:abstractNumId w:val="24"/>
  </w:num>
  <w:num w:numId="8">
    <w:abstractNumId w:val="6"/>
  </w:num>
  <w:num w:numId="9">
    <w:abstractNumId w:val="18"/>
  </w:num>
  <w:num w:numId="10">
    <w:abstractNumId w:val="25"/>
  </w:num>
  <w:num w:numId="11">
    <w:abstractNumId w:val="14"/>
  </w:num>
  <w:num w:numId="12">
    <w:abstractNumId w:val="8"/>
  </w:num>
  <w:num w:numId="13">
    <w:abstractNumId w:val="0"/>
  </w:num>
  <w:num w:numId="14">
    <w:abstractNumId w:val="1"/>
  </w:num>
  <w:num w:numId="15">
    <w:abstractNumId w:val="13"/>
  </w:num>
  <w:num w:numId="16">
    <w:abstractNumId w:val="7"/>
  </w:num>
  <w:num w:numId="17">
    <w:abstractNumId w:val="15"/>
  </w:num>
  <w:num w:numId="18">
    <w:abstractNumId w:val="12"/>
  </w:num>
  <w:num w:numId="19">
    <w:abstractNumId w:val="19"/>
  </w:num>
  <w:num w:numId="20">
    <w:abstractNumId w:val="9"/>
  </w:num>
  <w:num w:numId="21">
    <w:abstractNumId w:val="5"/>
  </w:num>
  <w:num w:numId="22">
    <w:abstractNumId w:val="11"/>
  </w:num>
  <w:num w:numId="23">
    <w:abstractNumId w:val="3"/>
  </w:num>
  <w:num w:numId="24">
    <w:abstractNumId w:val="10"/>
  </w:num>
  <w:num w:numId="25">
    <w:abstractNumId w:val="16"/>
  </w:num>
  <w:num w:numId="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1D85"/>
    <w:rsid w:val="00001C15"/>
    <w:rsid w:val="0016398C"/>
    <w:rsid w:val="0024105E"/>
    <w:rsid w:val="00257E7B"/>
    <w:rsid w:val="00471D20"/>
    <w:rsid w:val="005532A7"/>
    <w:rsid w:val="005C2E0A"/>
    <w:rsid w:val="00705EB6"/>
    <w:rsid w:val="00821D85"/>
    <w:rsid w:val="008704CA"/>
    <w:rsid w:val="00AB1BEB"/>
    <w:rsid w:val="00C03F1E"/>
    <w:rsid w:val="00E44644"/>
    <w:rsid w:val="00F250CA"/>
    <w:rsid w:val="00FC4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250C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C03F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B1B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B1BE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250C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C03F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B1B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B1BE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59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66842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8862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8403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35691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861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55437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71371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19550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1387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65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09196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61363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92928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081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33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94294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6798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84756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99633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876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204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5412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153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4619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542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42830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068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55644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7279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8723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099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7541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59672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34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08649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9013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15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40074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44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996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37454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9968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51595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0311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875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984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07884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23466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94945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63398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820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31940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86586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757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87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094195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6455">
          <w:marLeft w:val="27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385623">
          <w:marLeft w:val="27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13958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3160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521635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968401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diagramLayout" Target="diagrams/layout2.xml"/><Relationship Id="rId18" Type="http://schemas.openxmlformats.org/officeDocument/2006/relationships/diagramLayout" Target="diagrams/layout3.xml"/><Relationship Id="rId3" Type="http://schemas.microsoft.com/office/2007/relationships/stylesWithEffects" Target="stylesWithEffects.xml"/><Relationship Id="rId21" Type="http://schemas.microsoft.com/office/2007/relationships/diagramDrawing" Target="diagrams/drawing3.xml"/><Relationship Id="rId7" Type="http://schemas.openxmlformats.org/officeDocument/2006/relationships/diagramData" Target="diagrams/data1.xml"/><Relationship Id="rId12" Type="http://schemas.openxmlformats.org/officeDocument/2006/relationships/diagramData" Target="diagrams/data2.xml"/><Relationship Id="rId17" Type="http://schemas.openxmlformats.org/officeDocument/2006/relationships/diagramData" Target="diagrams/data3.xml"/><Relationship Id="rId2" Type="http://schemas.openxmlformats.org/officeDocument/2006/relationships/styles" Target="styles.xml"/><Relationship Id="rId16" Type="http://schemas.microsoft.com/office/2007/relationships/diagramDrawing" Target="diagrams/drawing2.xml"/><Relationship Id="rId20" Type="http://schemas.openxmlformats.org/officeDocument/2006/relationships/diagramColors" Target="diagrams/colors3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microsoft.com/office/2007/relationships/diagramDrawing" Target="diagrams/drawing1.xml"/><Relationship Id="rId5" Type="http://schemas.openxmlformats.org/officeDocument/2006/relationships/webSettings" Target="webSettings.xml"/><Relationship Id="rId15" Type="http://schemas.openxmlformats.org/officeDocument/2006/relationships/diagramColors" Target="diagrams/colors2.xml"/><Relationship Id="rId23" Type="http://schemas.openxmlformats.org/officeDocument/2006/relationships/theme" Target="theme/theme1.xml"/><Relationship Id="rId10" Type="http://schemas.openxmlformats.org/officeDocument/2006/relationships/diagramColors" Target="diagrams/colors1.xml"/><Relationship Id="rId19" Type="http://schemas.openxmlformats.org/officeDocument/2006/relationships/diagramQuickStyle" Target="diagrams/quickStyle3.xml"/><Relationship Id="rId4" Type="http://schemas.openxmlformats.org/officeDocument/2006/relationships/settings" Target="settings.xml"/><Relationship Id="rId9" Type="http://schemas.openxmlformats.org/officeDocument/2006/relationships/diagramQuickStyle" Target="diagrams/quickStyle1.xml"/><Relationship Id="rId14" Type="http://schemas.openxmlformats.org/officeDocument/2006/relationships/diagramQuickStyle" Target="diagrams/quickStyle2.xml"/><Relationship Id="rId22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B8850764-CE40-45CF-A8C5-81294C2A0F3E}" type="doc">
      <dgm:prSet loTypeId="urn:microsoft.com/office/officeart/2005/8/layout/radial3" loCatId="relationship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832988DA-7266-4778-B325-7DCBB22F675D}">
      <dgm:prSet phldrT="[Text]"/>
      <dgm:spPr/>
      <dgm:t>
        <a:bodyPr/>
        <a:lstStyle/>
        <a:p>
          <a:r>
            <a:rPr lang="cs-CZ"/>
            <a:t>průmysl</a:t>
          </a:r>
        </a:p>
      </dgm:t>
    </dgm:pt>
    <dgm:pt modelId="{30039A85-B2F7-4A38-B40D-5080EE662A22}" type="parTrans" cxnId="{0A7CD24D-052A-47BE-91BC-3B59BB6F80A7}">
      <dgm:prSet/>
      <dgm:spPr/>
      <dgm:t>
        <a:bodyPr/>
        <a:lstStyle/>
        <a:p>
          <a:endParaRPr lang="cs-CZ"/>
        </a:p>
      </dgm:t>
    </dgm:pt>
    <dgm:pt modelId="{98831F43-49D4-4B90-8D31-97A80807ABAF}" type="sibTrans" cxnId="{0A7CD24D-052A-47BE-91BC-3B59BB6F80A7}">
      <dgm:prSet/>
      <dgm:spPr/>
      <dgm:t>
        <a:bodyPr/>
        <a:lstStyle/>
        <a:p>
          <a:endParaRPr lang="cs-CZ"/>
        </a:p>
      </dgm:t>
    </dgm:pt>
    <dgm:pt modelId="{4E14CA2C-D2BF-4A7F-85DE-AC5778454B4E}">
      <dgm:prSet phldrT="[Text]"/>
      <dgm:spPr/>
      <dgm:t>
        <a:bodyPr/>
        <a:lstStyle/>
        <a:p>
          <a:r>
            <a:rPr lang="cs-CZ"/>
            <a:t>těžební</a:t>
          </a:r>
        </a:p>
      </dgm:t>
    </dgm:pt>
    <dgm:pt modelId="{9110450C-87A4-4CC3-8A0A-E21FFC86925A}" type="parTrans" cxnId="{45ACD13F-9029-4C74-8B32-2B923166DE1C}">
      <dgm:prSet/>
      <dgm:spPr/>
      <dgm:t>
        <a:bodyPr/>
        <a:lstStyle/>
        <a:p>
          <a:endParaRPr lang="cs-CZ"/>
        </a:p>
      </dgm:t>
    </dgm:pt>
    <dgm:pt modelId="{6F62AF92-88AE-497B-B196-66E8B30D69D1}" type="sibTrans" cxnId="{45ACD13F-9029-4C74-8B32-2B923166DE1C}">
      <dgm:prSet/>
      <dgm:spPr/>
      <dgm:t>
        <a:bodyPr/>
        <a:lstStyle/>
        <a:p>
          <a:endParaRPr lang="cs-CZ"/>
        </a:p>
      </dgm:t>
    </dgm:pt>
    <dgm:pt modelId="{024BE2E9-5FBD-4624-A307-A24D77F9D64A}">
      <dgm:prSet phldrT="[Text]"/>
      <dgm:spPr/>
      <dgm:t>
        <a:bodyPr/>
        <a:lstStyle/>
        <a:p>
          <a:r>
            <a:rPr lang="cs-CZ"/>
            <a:t>energetický</a:t>
          </a:r>
        </a:p>
      </dgm:t>
    </dgm:pt>
    <dgm:pt modelId="{C65910AC-5992-4D35-BAD8-D468D6D96D5B}" type="parTrans" cxnId="{9EB1BC9C-577B-4E03-9BFE-6ED665280301}">
      <dgm:prSet/>
      <dgm:spPr/>
      <dgm:t>
        <a:bodyPr/>
        <a:lstStyle/>
        <a:p>
          <a:endParaRPr lang="cs-CZ"/>
        </a:p>
      </dgm:t>
    </dgm:pt>
    <dgm:pt modelId="{867B66C0-8CEB-408C-884D-D02C8972E5E0}" type="sibTrans" cxnId="{9EB1BC9C-577B-4E03-9BFE-6ED665280301}">
      <dgm:prSet/>
      <dgm:spPr/>
      <dgm:t>
        <a:bodyPr/>
        <a:lstStyle/>
        <a:p>
          <a:endParaRPr lang="cs-CZ"/>
        </a:p>
      </dgm:t>
    </dgm:pt>
    <dgm:pt modelId="{4599EA22-A010-4AF6-B129-8339A277C3BC}">
      <dgm:prSet phldrT="[Text]"/>
      <dgm:spPr/>
      <dgm:t>
        <a:bodyPr/>
        <a:lstStyle/>
        <a:p>
          <a:r>
            <a:rPr lang="cs-CZ"/>
            <a:t>hutní</a:t>
          </a:r>
        </a:p>
      </dgm:t>
    </dgm:pt>
    <dgm:pt modelId="{A290FE1F-42A5-412A-A736-838010ECE2DC}" type="parTrans" cxnId="{4CC5EC44-8C21-4C39-ACC1-4A3E2DF70655}">
      <dgm:prSet/>
      <dgm:spPr/>
      <dgm:t>
        <a:bodyPr/>
        <a:lstStyle/>
        <a:p>
          <a:endParaRPr lang="cs-CZ"/>
        </a:p>
      </dgm:t>
    </dgm:pt>
    <dgm:pt modelId="{8EC1D79C-214E-4AB0-BD3E-31E3DDCD68F5}" type="sibTrans" cxnId="{4CC5EC44-8C21-4C39-ACC1-4A3E2DF70655}">
      <dgm:prSet/>
      <dgm:spPr/>
      <dgm:t>
        <a:bodyPr/>
        <a:lstStyle/>
        <a:p>
          <a:endParaRPr lang="cs-CZ"/>
        </a:p>
      </dgm:t>
    </dgm:pt>
    <dgm:pt modelId="{CD6C92DA-A30C-46C7-9D4A-966220EE30DD}">
      <dgm:prSet phldrT="[Text]"/>
      <dgm:spPr/>
      <dgm:t>
        <a:bodyPr/>
        <a:lstStyle/>
        <a:p>
          <a:r>
            <a:rPr lang="cs-CZ"/>
            <a:t>strojírenský</a:t>
          </a:r>
        </a:p>
      </dgm:t>
    </dgm:pt>
    <dgm:pt modelId="{683A0BB7-4A78-4A75-A964-151D3AA8FBB1}" type="parTrans" cxnId="{C470B0A5-058A-4986-AB54-15D6B365A8FD}">
      <dgm:prSet/>
      <dgm:spPr/>
      <dgm:t>
        <a:bodyPr/>
        <a:lstStyle/>
        <a:p>
          <a:endParaRPr lang="cs-CZ"/>
        </a:p>
      </dgm:t>
    </dgm:pt>
    <dgm:pt modelId="{EAB7ACCC-A50F-4F52-A51A-4E8724974F73}" type="sibTrans" cxnId="{C470B0A5-058A-4986-AB54-15D6B365A8FD}">
      <dgm:prSet/>
      <dgm:spPr/>
      <dgm:t>
        <a:bodyPr/>
        <a:lstStyle/>
        <a:p>
          <a:endParaRPr lang="cs-CZ"/>
        </a:p>
      </dgm:t>
    </dgm:pt>
    <dgm:pt modelId="{74420D59-A5EE-4131-8FDF-CF3C7ED45215}">
      <dgm:prSet/>
      <dgm:spPr/>
      <dgm:t>
        <a:bodyPr/>
        <a:lstStyle/>
        <a:p>
          <a:r>
            <a:rPr lang="cs-CZ"/>
            <a:t>chemický</a:t>
          </a:r>
        </a:p>
      </dgm:t>
    </dgm:pt>
    <dgm:pt modelId="{3BDC2351-A7F9-411A-9515-81526BC4719C}" type="parTrans" cxnId="{77281503-A91F-4A39-BB34-4F93A45BCBBF}">
      <dgm:prSet/>
      <dgm:spPr/>
      <dgm:t>
        <a:bodyPr/>
        <a:lstStyle/>
        <a:p>
          <a:endParaRPr lang="cs-CZ"/>
        </a:p>
      </dgm:t>
    </dgm:pt>
    <dgm:pt modelId="{6E590A98-1A93-4513-8CDB-FF94807F2040}" type="sibTrans" cxnId="{77281503-A91F-4A39-BB34-4F93A45BCBBF}">
      <dgm:prSet/>
      <dgm:spPr/>
      <dgm:t>
        <a:bodyPr/>
        <a:lstStyle/>
        <a:p>
          <a:endParaRPr lang="cs-CZ"/>
        </a:p>
      </dgm:t>
    </dgm:pt>
    <dgm:pt modelId="{9AE486DE-785F-475E-A4C1-114FC3022C12}">
      <dgm:prSet/>
      <dgm:spPr/>
      <dgm:t>
        <a:bodyPr/>
        <a:lstStyle/>
        <a:p>
          <a:r>
            <a:rPr lang="cs-CZ"/>
            <a:t>stavebních hmot</a:t>
          </a:r>
        </a:p>
      </dgm:t>
    </dgm:pt>
    <dgm:pt modelId="{CDC1374A-782F-418C-8A9E-0D76D71FB81B}" type="parTrans" cxnId="{F55562A9-3E27-43DF-9D50-B80199F7A482}">
      <dgm:prSet/>
      <dgm:spPr/>
      <dgm:t>
        <a:bodyPr/>
        <a:lstStyle/>
        <a:p>
          <a:endParaRPr lang="cs-CZ"/>
        </a:p>
      </dgm:t>
    </dgm:pt>
    <dgm:pt modelId="{9AF3BD0E-122B-48C8-AD24-0422922934A9}" type="sibTrans" cxnId="{F55562A9-3E27-43DF-9D50-B80199F7A482}">
      <dgm:prSet/>
      <dgm:spPr/>
      <dgm:t>
        <a:bodyPr/>
        <a:lstStyle/>
        <a:p>
          <a:endParaRPr lang="cs-CZ"/>
        </a:p>
      </dgm:t>
    </dgm:pt>
    <dgm:pt modelId="{2F898238-907C-4731-B5B0-9C3A122CF863}">
      <dgm:prSet/>
      <dgm:spPr/>
      <dgm:t>
        <a:bodyPr/>
        <a:lstStyle/>
        <a:p>
          <a:r>
            <a:rPr lang="cs-CZ"/>
            <a:t>dřevozpracující</a:t>
          </a:r>
        </a:p>
      </dgm:t>
    </dgm:pt>
    <dgm:pt modelId="{A110948B-4082-4439-80FA-B3FBE8B5B933}" type="parTrans" cxnId="{DB0FB384-0564-4AEF-99B6-9C2D29737131}">
      <dgm:prSet/>
      <dgm:spPr/>
      <dgm:t>
        <a:bodyPr/>
        <a:lstStyle/>
        <a:p>
          <a:endParaRPr lang="cs-CZ"/>
        </a:p>
      </dgm:t>
    </dgm:pt>
    <dgm:pt modelId="{2DC8527B-B75B-4A54-91DE-EF632FE98410}" type="sibTrans" cxnId="{DB0FB384-0564-4AEF-99B6-9C2D29737131}">
      <dgm:prSet/>
      <dgm:spPr/>
      <dgm:t>
        <a:bodyPr/>
        <a:lstStyle/>
        <a:p>
          <a:endParaRPr lang="cs-CZ"/>
        </a:p>
      </dgm:t>
    </dgm:pt>
    <dgm:pt modelId="{0829AB73-44BC-43CD-BF04-38AF24BB87EC}">
      <dgm:prSet/>
      <dgm:spPr/>
      <dgm:t>
        <a:bodyPr/>
        <a:lstStyle/>
        <a:p>
          <a:r>
            <a:rPr lang="cs-CZ"/>
            <a:t>potravinářský</a:t>
          </a:r>
        </a:p>
      </dgm:t>
    </dgm:pt>
    <dgm:pt modelId="{0103A1F8-BEA4-4FB2-920D-6B013BA45A26}" type="parTrans" cxnId="{047CBEA6-3766-4F15-87B7-CFD4F18C9121}">
      <dgm:prSet/>
      <dgm:spPr/>
      <dgm:t>
        <a:bodyPr/>
        <a:lstStyle/>
        <a:p>
          <a:endParaRPr lang="cs-CZ"/>
        </a:p>
      </dgm:t>
    </dgm:pt>
    <dgm:pt modelId="{94FFFF83-6AAE-416D-81BB-A70016493307}" type="sibTrans" cxnId="{047CBEA6-3766-4F15-87B7-CFD4F18C9121}">
      <dgm:prSet/>
      <dgm:spPr/>
      <dgm:t>
        <a:bodyPr/>
        <a:lstStyle/>
        <a:p>
          <a:endParaRPr lang="cs-CZ"/>
        </a:p>
      </dgm:t>
    </dgm:pt>
    <dgm:pt modelId="{0A325A31-78E3-4F05-8A26-7FC4F22B8FF5}">
      <dgm:prSet/>
      <dgm:spPr/>
      <dgm:t>
        <a:bodyPr/>
        <a:lstStyle/>
        <a:p>
          <a:r>
            <a:rPr lang="cs-CZ"/>
            <a:t>textilní,kožedělný obuvnický</a:t>
          </a:r>
        </a:p>
      </dgm:t>
    </dgm:pt>
    <dgm:pt modelId="{FED3F2EC-E055-4B84-A954-065E33B6414A}" type="parTrans" cxnId="{84B9FDB0-142A-478A-BBB1-0DA4A42575A7}">
      <dgm:prSet/>
      <dgm:spPr/>
      <dgm:t>
        <a:bodyPr/>
        <a:lstStyle/>
        <a:p>
          <a:endParaRPr lang="cs-CZ"/>
        </a:p>
      </dgm:t>
    </dgm:pt>
    <dgm:pt modelId="{65F52DE7-A23F-44FD-A129-C4C7BDDED942}" type="sibTrans" cxnId="{84B9FDB0-142A-478A-BBB1-0DA4A42575A7}">
      <dgm:prSet/>
      <dgm:spPr/>
      <dgm:t>
        <a:bodyPr/>
        <a:lstStyle/>
        <a:p>
          <a:endParaRPr lang="cs-CZ"/>
        </a:p>
      </dgm:t>
    </dgm:pt>
    <dgm:pt modelId="{1FA08C3F-67E1-47A9-960E-8BBC2D58B3AB}" type="pres">
      <dgm:prSet presAssocID="{B8850764-CE40-45CF-A8C5-81294C2A0F3E}" presName="composite" presStyleCnt="0">
        <dgm:presLayoutVars>
          <dgm:chMax val="1"/>
          <dgm:dir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E266D615-D2BE-40F7-A45A-69AF0FA9C548}" type="pres">
      <dgm:prSet presAssocID="{B8850764-CE40-45CF-A8C5-81294C2A0F3E}" presName="radial" presStyleCnt="0">
        <dgm:presLayoutVars>
          <dgm:animLvl val="ctr"/>
        </dgm:presLayoutVars>
      </dgm:prSet>
      <dgm:spPr/>
    </dgm:pt>
    <dgm:pt modelId="{44659672-E9C8-4536-A28B-A9CA13619E6F}" type="pres">
      <dgm:prSet presAssocID="{832988DA-7266-4778-B325-7DCBB22F675D}" presName="centerShape" presStyleLbl="vennNode1" presStyleIdx="0" presStyleCnt="10" custScaleX="94103" custScaleY="97732"/>
      <dgm:spPr/>
      <dgm:t>
        <a:bodyPr/>
        <a:lstStyle/>
        <a:p>
          <a:endParaRPr lang="cs-CZ"/>
        </a:p>
      </dgm:t>
    </dgm:pt>
    <dgm:pt modelId="{6DB5C1AD-6AED-4C26-814D-E7435142337A}" type="pres">
      <dgm:prSet presAssocID="{4E14CA2C-D2BF-4A7F-85DE-AC5778454B4E}" presName="node" presStyleLbl="vennNode1" presStyleIdx="1" presStyleCnt="10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4E10148-5594-45F5-8B9D-AF1E312CD0D3}" type="pres">
      <dgm:prSet presAssocID="{024BE2E9-5FBD-4624-A307-A24D77F9D64A}" presName="node" presStyleLbl="vennNode1" presStyleIdx="2" presStyleCnt="10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92D5ECA4-4575-4B30-9E79-3DBD7685C883}" type="pres">
      <dgm:prSet presAssocID="{4599EA22-A010-4AF6-B129-8339A277C3BC}" presName="node" presStyleLbl="vennNode1" presStyleIdx="3" presStyleCnt="10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95B20CDB-C57E-4593-995A-0E94BCDA1BA3}" type="pres">
      <dgm:prSet presAssocID="{CD6C92DA-A30C-46C7-9D4A-966220EE30DD}" presName="node" presStyleLbl="vennNode1" presStyleIdx="4" presStyleCnt="10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F4834D4-D5F4-48CB-B606-DAF2B27BA467}" type="pres">
      <dgm:prSet presAssocID="{74420D59-A5EE-4131-8FDF-CF3C7ED45215}" presName="node" presStyleLbl="vennNode1" presStyleIdx="5" presStyleCnt="10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95A0CFDF-42FD-4C69-B9BB-BBB3A083165E}" type="pres">
      <dgm:prSet presAssocID="{9AE486DE-785F-475E-A4C1-114FC3022C12}" presName="node" presStyleLbl="vennNode1" presStyleIdx="6" presStyleCnt="10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725E35FF-9A42-4DFC-AA0F-AE771F6AC48F}" type="pres">
      <dgm:prSet presAssocID="{2F898238-907C-4731-B5B0-9C3A122CF863}" presName="node" presStyleLbl="vennNode1" presStyleIdx="7" presStyleCnt="10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65A99C2-12B5-41FC-858F-F7298ECFF01F}" type="pres">
      <dgm:prSet presAssocID="{0829AB73-44BC-43CD-BF04-38AF24BB87EC}" presName="node" presStyleLbl="vennNode1" presStyleIdx="8" presStyleCnt="10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ACBAC81-1B54-471C-8193-963CF335E6B4}" type="pres">
      <dgm:prSet presAssocID="{0A325A31-78E3-4F05-8A26-7FC4F22B8FF5}" presName="node" presStyleLbl="vennNode1" presStyleIdx="9" presStyleCnt="10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2377C7CB-2C0C-4449-A36E-594C5378F8E2}" type="presOf" srcId="{B8850764-CE40-45CF-A8C5-81294C2A0F3E}" destId="{1FA08C3F-67E1-47A9-960E-8BBC2D58B3AB}" srcOrd="0" destOrd="0" presId="urn:microsoft.com/office/officeart/2005/8/layout/radial3"/>
    <dgm:cxn modelId="{C27612AD-C093-4A3E-95DB-4DD3F1219ADB}" type="presOf" srcId="{024BE2E9-5FBD-4624-A307-A24D77F9D64A}" destId="{14E10148-5594-45F5-8B9D-AF1E312CD0D3}" srcOrd="0" destOrd="0" presId="urn:microsoft.com/office/officeart/2005/8/layout/radial3"/>
    <dgm:cxn modelId="{42E301B8-7E3F-4D87-AAC5-85F2BFED17FB}" type="presOf" srcId="{4599EA22-A010-4AF6-B129-8339A277C3BC}" destId="{92D5ECA4-4575-4B30-9E79-3DBD7685C883}" srcOrd="0" destOrd="0" presId="urn:microsoft.com/office/officeart/2005/8/layout/radial3"/>
    <dgm:cxn modelId="{C582CAD9-6AE5-437D-AD3A-078405C26FF5}" type="presOf" srcId="{2F898238-907C-4731-B5B0-9C3A122CF863}" destId="{725E35FF-9A42-4DFC-AA0F-AE771F6AC48F}" srcOrd="0" destOrd="0" presId="urn:microsoft.com/office/officeart/2005/8/layout/radial3"/>
    <dgm:cxn modelId="{3D586730-76E2-43F6-8DDB-ED523E0F5B14}" type="presOf" srcId="{0A325A31-78E3-4F05-8A26-7FC4F22B8FF5}" destId="{6ACBAC81-1B54-471C-8193-963CF335E6B4}" srcOrd="0" destOrd="0" presId="urn:microsoft.com/office/officeart/2005/8/layout/radial3"/>
    <dgm:cxn modelId="{E7000B9F-B753-471F-B0AD-5D50EC382AD7}" type="presOf" srcId="{74420D59-A5EE-4131-8FDF-CF3C7ED45215}" destId="{5F4834D4-D5F4-48CB-B606-DAF2B27BA467}" srcOrd="0" destOrd="0" presId="urn:microsoft.com/office/officeart/2005/8/layout/radial3"/>
    <dgm:cxn modelId="{039D7725-610F-42D5-A4FD-82755BC61340}" type="presOf" srcId="{832988DA-7266-4778-B325-7DCBB22F675D}" destId="{44659672-E9C8-4536-A28B-A9CA13619E6F}" srcOrd="0" destOrd="0" presId="urn:microsoft.com/office/officeart/2005/8/layout/radial3"/>
    <dgm:cxn modelId="{DB0FB384-0564-4AEF-99B6-9C2D29737131}" srcId="{832988DA-7266-4778-B325-7DCBB22F675D}" destId="{2F898238-907C-4731-B5B0-9C3A122CF863}" srcOrd="6" destOrd="0" parTransId="{A110948B-4082-4439-80FA-B3FBE8B5B933}" sibTransId="{2DC8527B-B75B-4A54-91DE-EF632FE98410}"/>
    <dgm:cxn modelId="{C470B0A5-058A-4986-AB54-15D6B365A8FD}" srcId="{832988DA-7266-4778-B325-7DCBB22F675D}" destId="{CD6C92DA-A30C-46C7-9D4A-966220EE30DD}" srcOrd="3" destOrd="0" parTransId="{683A0BB7-4A78-4A75-A964-151D3AA8FBB1}" sibTransId="{EAB7ACCC-A50F-4F52-A51A-4E8724974F73}"/>
    <dgm:cxn modelId="{1629CE97-2279-4B3E-9025-B70C0DD5498D}" type="presOf" srcId="{9AE486DE-785F-475E-A4C1-114FC3022C12}" destId="{95A0CFDF-42FD-4C69-B9BB-BBB3A083165E}" srcOrd="0" destOrd="0" presId="urn:microsoft.com/office/officeart/2005/8/layout/radial3"/>
    <dgm:cxn modelId="{77281503-A91F-4A39-BB34-4F93A45BCBBF}" srcId="{832988DA-7266-4778-B325-7DCBB22F675D}" destId="{74420D59-A5EE-4131-8FDF-CF3C7ED45215}" srcOrd="4" destOrd="0" parTransId="{3BDC2351-A7F9-411A-9515-81526BC4719C}" sibTransId="{6E590A98-1A93-4513-8CDB-FF94807F2040}"/>
    <dgm:cxn modelId="{F55562A9-3E27-43DF-9D50-B80199F7A482}" srcId="{832988DA-7266-4778-B325-7DCBB22F675D}" destId="{9AE486DE-785F-475E-A4C1-114FC3022C12}" srcOrd="5" destOrd="0" parTransId="{CDC1374A-782F-418C-8A9E-0D76D71FB81B}" sibTransId="{9AF3BD0E-122B-48C8-AD24-0422922934A9}"/>
    <dgm:cxn modelId="{0A7CD24D-052A-47BE-91BC-3B59BB6F80A7}" srcId="{B8850764-CE40-45CF-A8C5-81294C2A0F3E}" destId="{832988DA-7266-4778-B325-7DCBB22F675D}" srcOrd="0" destOrd="0" parTransId="{30039A85-B2F7-4A38-B40D-5080EE662A22}" sibTransId="{98831F43-49D4-4B90-8D31-97A80807ABAF}"/>
    <dgm:cxn modelId="{4CC5EC44-8C21-4C39-ACC1-4A3E2DF70655}" srcId="{832988DA-7266-4778-B325-7DCBB22F675D}" destId="{4599EA22-A010-4AF6-B129-8339A277C3BC}" srcOrd="2" destOrd="0" parTransId="{A290FE1F-42A5-412A-A736-838010ECE2DC}" sibTransId="{8EC1D79C-214E-4AB0-BD3E-31E3DDCD68F5}"/>
    <dgm:cxn modelId="{047CBEA6-3766-4F15-87B7-CFD4F18C9121}" srcId="{832988DA-7266-4778-B325-7DCBB22F675D}" destId="{0829AB73-44BC-43CD-BF04-38AF24BB87EC}" srcOrd="7" destOrd="0" parTransId="{0103A1F8-BEA4-4FB2-920D-6B013BA45A26}" sibTransId="{94FFFF83-6AAE-416D-81BB-A70016493307}"/>
    <dgm:cxn modelId="{362BFD9E-926E-41EF-B952-B52BD16B59BE}" type="presOf" srcId="{CD6C92DA-A30C-46C7-9D4A-966220EE30DD}" destId="{95B20CDB-C57E-4593-995A-0E94BCDA1BA3}" srcOrd="0" destOrd="0" presId="urn:microsoft.com/office/officeart/2005/8/layout/radial3"/>
    <dgm:cxn modelId="{45ACD13F-9029-4C74-8B32-2B923166DE1C}" srcId="{832988DA-7266-4778-B325-7DCBB22F675D}" destId="{4E14CA2C-D2BF-4A7F-85DE-AC5778454B4E}" srcOrd="0" destOrd="0" parTransId="{9110450C-87A4-4CC3-8A0A-E21FFC86925A}" sibTransId="{6F62AF92-88AE-497B-B196-66E8B30D69D1}"/>
    <dgm:cxn modelId="{01D8A41C-8058-405B-8E03-A0A103462AD0}" type="presOf" srcId="{4E14CA2C-D2BF-4A7F-85DE-AC5778454B4E}" destId="{6DB5C1AD-6AED-4C26-814D-E7435142337A}" srcOrd="0" destOrd="0" presId="urn:microsoft.com/office/officeart/2005/8/layout/radial3"/>
    <dgm:cxn modelId="{9EB1BC9C-577B-4E03-9BFE-6ED665280301}" srcId="{832988DA-7266-4778-B325-7DCBB22F675D}" destId="{024BE2E9-5FBD-4624-A307-A24D77F9D64A}" srcOrd="1" destOrd="0" parTransId="{C65910AC-5992-4D35-BAD8-D468D6D96D5B}" sibTransId="{867B66C0-8CEB-408C-884D-D02C8972E5E0}"/>
    <dgm:cxn modelId="{84B9FDB0-142A-478A-BBB1-0DA4A42575A7}" srcId="{832988DA-7266-4778-B325-7DCBB22F675D}" destId="{0A325A31-78E3-4F05-8A26-7FC4F22B8FF5}" srcOrd="8" destOrd="0" parTransId="{FED3F2EC-E055-4B84-A954-065E33B6414A}" sibTransId="{65F52DE7-A23F-44FD-A129-C4C7BDDED942}"/>
    <dgm:cxn modelId="{97C3DFE4-91F5-4F37-89ED-9655B3631CCB}" type="presOf" srcId="{0829AB73-44BC-43CD-BF04-38AF24BB87EC}" destId="{E65A99C2-12B5-41FC-858F-F7298ECFF01F}" srcOrd="0" destOrd="0" presId="urn:microsoft.com/office/officeart/2005/8/layout/radial3"/>
    <dgm:cxn modelId="{79CE7B01-4E5B-4BD5-80EE-E9F22D735E5A}" type="presParOf" srcId="{1FA08C3F-67E1-47A9-960E-8BBC2D58B3AB}" destId="{E266D615-D2BE-40F7-A45A-69AF0FA9C548}" srcOrd="0" destOrd="0" presId="urn:microsoft.com/office/officeart/2005/8/layout/radial3"/>
    <dgm:cxn modelId="{5C220D9E-2339-4F1A-A085-AC15EE9A446D}" type="presParOf" srcId="{E266D615-D2BE-40F7-A45A-69AF0FA9C548}" destId="{44659672-E9C8-4536-A28B-A9CA13619E6F}" srcOrd="0" destOrd="0" presId="urn:microsoft.com/office/officeart/2005/8/layout/radial3"/>
    <dgm:cxn modelId="{F06961E0-A2F3-4B9D-AC6B-F668DA1F6181}" type="presParOf" srcId="{E266D615-D2BE-40F7-A45A-69AF0FA9C548}" destId="{6DB5C1AD-6AED-4C26-814D-E7435142337A}" srcOrd="1" destOrd="0" presId="urn:microsoft.com/office/officeart/2005/8/layout/radial3"/>
    <dgm:cxn modelId="{D720148A-24EF-4931-BEAE-CF709941AC23}" type="presParOf" srcId="{E266D615-D2BE-40F7-A45A-69AF0FA9C548}" destId="{14E10148-5594-45F5-8B9D-AF1E312CD0D3}" srcOrd="2" destOrd="0" presId="urn:microsoft.com/office/officeart/2005/8/layout/radial3"/>
    <dgm:cxn modelId="{F9806354-11A7-42FF-866D-252BAB9C5BD9}" type="presParOf" srcId="{E266D615-D2BE-40F7-A45A-69AF0FA9C548}" destId="{92D5ECA4-4575-4B30-9E79-3DBD7685C883}" srcOrd="3" destOrd="0" presId="urn:microsoft.com/office/officeart/2005/8/layout/radial3"/>
    <dgm:cxn modelId="{60FFF271-F766-4A22-A2AD-CCF36D469AF5}" type="presParOf" srcId="{E266D615-D2BE-40F7-A45A-69AF0FA9C548}" destId="{95B20CDB-C57E-4593-995A-0E94BCDA1BA3}" srcOrd="4" destOrd="0" presId="urn:microsoft.com/office/officeart/2005/8/layout/radial3"/>
    <dgm:cxn modelId="{582C0014-19E9-4104-A844-0BCF9185E29E}" type="presParOf" srcId="{E266D615-D2BE-40F7-A45A-69AF0FA9C548}" destId="{5F4834D4-D5F4-48CB-B606-DAF2B27BA467}" srcOrd="5" destOrd="0" presId="urn:microsoft.com/office/officeart/2005/8/layout/radial3"/>
    <dgm:cxn modelId="{20D961DF-233C-42E9-814E-0B1CEB98B056}" type="presParOf" srcId="{E266D615-D2BE-40F7-A45A-69AF0FA9C548}" destId="{95A0CFDF-42FD-4C69-B9BB-BBB3A083165E}" srcOrd="6" destOrd="0" presId="urn:microsoft.com/office/officeart/2005/8/layout/radial3"/>
    <dgm:cxn modelId="{8EC952A4-38F1-49DE-953B-CAB2CCF750A7}" type="presParOf" srcId="{E266D615-D2BE-40F7-A45A-69AF0FA9C548}" destId="{725E35FF-9A42-4DFC-AA0F-AE771F6AC48F}" srcOrd="7" destOrd="0" presId="urn:microsoft.com/office/officeart/2005/8/layout/radial3"/>
    <dgm:cxn modelId="{12E6F137-A2F3-4FE5-AE5C-F8BCE2E9B7AF}" type="presParOf" srcId="{E266D615-D2BE-40F7-A45A-69AF0FA9C548}" destId="{E65A99C2-12B5-41FC-858F-F7298ECFF01F}" srcOrd="8" destOrd="0" presId="urn:microsoft.com/office/officeart/2005/8/layout/radial3"/>
    <dgm:cxn modelId="{7AAC61A1-65B8-4568-98FD-A284D57858D4}" type="presParOf" srcId="{E266D615-D2BE-40F7-A45A-69AF0FA9C548}" destId="{6ACBAC81-1B54-471C-8193-963CF335E6B4}" srcOrd="9" destOrd="0" presId="urn:microsoft.com/office/officeart/2005/8/layout/radial3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09C9D34A-4984-419D-BC36-8D97D840512B}" type="doc">
      <dgm:prSet loTypeId="urn:microsoft.com/office/officeart/2005/8/layout/orgChart1" loCatId="hierarchy" qsTypeId="urn:microsoft.com/office/officeart/2005/8/quickstyle/simple1" qsCatId="simple" csTypeId="urn:microsoft.com/office/officeart/2005/8/colors/accent1_2" csCatId="accent1"/>
      <dgm:spPr/>
    </dgm:pt>
    <dgm:pt modelId="{D5F53B94-8D52-4B3C-8880-78D37407A3C2}">
      <dgm:prSet/>
      <dgm:spPr/>
      <dgm:t>
        <a:bodyPr/>
        <a:lstStyle/>
        <a:p>
          <a:pPr marR="0" algn="ctr" rtl="0"/>
          <a:r>
            <a:rPr lang="cs-CZ" b="0" i="0" u="sng" strike="noStrike" baseline="0" smtClean="0">
              <a:solidFill>
                <a:srgbClr val="000000"/>
              </a:solidFill>
              <a:latin typeface="Arial"/>
            </a:rPr>
            <a:t>Zdroje energie</a:t>
          </a:r>
          <a:endParaRPr lang="cs-CZ" smtClean="0"/>
        </a:p>
      </dgm:t>
    </dgm:pt>
    <dgm:pt modelId="{D7075FED-143D-4656-9782-2DB8014913A3}" type="parTrans" cxnId="{E07E5619-771B-4FA4-8691-C0D155040A4A}">
      <dgm:prSet/>
      <dgm:spPr/>
      <dgm:t>
        <a:bodyPr/>
        <a:lstStyle/>
        <a:p>
          <a:endParaRPr lang="cs-CZ"/>
        </a:p>
      </dgm:t>
    </dgm:pt>
    <dgm:pt modelId="{6D62C662-54FA-4D90-9872-B7C8E566E488}" type="sibTrans" cxnId="{E07E5619-771B-4FA4-8691-C0D155040A4A}">
      <dgm:prSet/>
      <dgm:spPr/>
      <dgm:t>
        <a:bodyPr/>
        <a:lstStyle/>
        <a:p>
          <a:endParaRPr lang="cs-CZ"/>
        </a:p>
      </dgm:t>
    </dgm:pt>
    <dgm:pt modelId="{CBF1AFAD-187B-45B6-A322-D1508CBF43F2}">
      <dgm:prSet/>
      <dgm:spPr/>
      <dgm:t>
        <a:bodyPr/>
        <a:lstStyle/>
        <a:p>
          <a:pPr marR="0" algn="ctr" rtl="0"/>
          <a:r>
            <a:rPr lang="cs-CZ" b="0" i="0" u="sng" strike="noStrike" baseline="0" smtClean="0">
              <a:solidFill>
                <a:srgbClr val="000000"/>
              </a:solidFill>
              <a:latin typeface="Arial"/>
            </a:rPr>
            <a:t>Obnovitelné zdroje</a:t>
          </a:r>
          <a:endParaRPr lang="cs-CZ" smtClean="0"/>
        </a:p>
      </dgm:t>
    </dgm:pt>
    <dgm:pt modelId="{0D1D4814-7E8E-420B-9C0F-7DD8D57595C4}" type="parTrans" cxnId="{6A2D19BF-FC77-4AE7-9A1F-26ABD5CB54B5}">
      <dgm:prSet/>
      <dgm:spPr/>
      <dgm:t>
        <a:bodyPr/>
        <a:lstStyle/>
        <a:p>
          <a:endParaRPr lang="cs-CZ"/>
        </a:p>
      </dgm:t>
    </dgm:pt>
    <dgm:pt modelId="{EC963F05-192C-48F1-9785-1CFBE6D657A1}" type="sibTrans" cxnId="{6A2D19BF-FC77-4AE7-9A1F-26ABD5CB54B5}">
      <dgm:prSet/>
      <dgm:spPr/>
      <dgm:t>
        <a:bodyPr/>
        <a:lstStyle/>
        <a:p>
          <a:endParaRPr lang="cs-CZ"/>
        </a:p>
      </dgm:t>
    </dgm:pt>
    <dgm:pt modelId="{A6202B0F-25B0-4460-B894-7D806442771A}">
      <dgm:prSet/>
      <dgm:spPr/>
      <dgm:t>
        <a:bodyPr/>
        <a:lstStyle/>
        <a:p>
          <a:pPr marR="0" algn="ctr" rtl="0"/>
          <a:r>
            <a:rPr lang="cs-CZ" b="0" i="0" u="none" strike="noStrike" baseline="0" smtClean="0">
              <a:solidFill>
                <a:srgbClr val="000000"/>
              </a:solidFill>
              <a:latin typeface="Arial"/>
            </a:rPr>
            <a:t>Sluneční energie, vodní, </a:t>
          </a:r>
        </a:p>
        <a:p>
          <a:pPr marR="0" algn="ctr" rtl="0"/>
          <a:r>
            <a:rPr lang="cs-CZ" b="0" i="0" u="none" strike="noStrike" baseline="0" smtClean="0">
              <a:solidFill>
                <a:srgbClr val="000000"/>
              </a:solidFill>
              <a:latin typeface="Arial"/>
            </a:rPr>
            <a:t>geotermální, větrná, </a:t>
          </a:r>
        </a:p>
        <a:p>
          <a:pPr marR="0" algn="ctr" rtl="0"/>
          <a:r>
            <a:rPr lang="cs-CZ" b="0" i="0" u="none" strike="noStrike" baseline="0" smtClean="0">
              <a:solidFill>
                <a:srgbClr val="000000"/>
              </a:solidFill>
              <a:latin typeface="Arial"/>
            </a:rPr>
            <a:t>přílivová, </a:t>
          </a:r>
          <a:endParaRPr lang="cs-CZ" smtClean="0"/>
        </a:p>
      </dgm:t>
    </dgm:pt>
    <dgm:pt modelId="{793574DB-ADAC-4C49-88B5-2050B83CBEAC}" type="parTrans" cxnId="{BF1B137A-2F55-4A6F-9B8C-24079FB4A6EF}">
      <dgm:prSet/>
      <dgm:spPr/>
      <dgm:t>
        <a:bodyPr/>
        <a:lstStyle/>
        <a:p>
          <a:endParaRPr lang="cs-CZ"/>
        </a:p>
      </dgm:t>
    </dgm:pt>
    <dgm:pt modelId="{FE0E03FB-6146-4B83-A019-E65098581C92}" type="sibTrans" cxnId="{BF1B137A-2F55-4A6F-9B8C-24079FB4A6EF}">
      <dgm:prSet/>
      <dgm:spPr/>
      <dgm:t>
        <a:bodyPr/>
        <a:lstStyle/>
        <a:p>
          <a:endParaRPr lang="cs-CZ"/>
        </a:p>
      </dgm:t>
    </dgm:pt>
    <dgm:pt modelId="{33AC5C57-E4DE-46D5-A64C-DAEFC92FDBE0}">
      <dgm:prSet/>
      <dgm:spPr/>
      <dgm:t>
        <a:bodyPr/>
        <a:lstStyle/>
        <a:p>
          <a:pPr marR="0" algn="ctr" rtl="0"/>
          <a:r>
            <a:rPr lang="cs-CZ" b="0" i="0" u="sng" strike="noStrike" baseline="0" smtClean="0">
              <a:solidFill>
                <a:srgbClr val="000000"/>
              </a:solidFill>
              <a:latin typeface="Arial"/>
            </a:rPr>
            <a:t>Neobnovitelné zdroje</a:t>
          </a:r>
          <a:endParaRPr lang="cs-CZ" smtClean="0"/>
        </a:p>
      </dgm:t>
    </dgm:pt>
    <dgm:pt modelId="{0C1D0AF5-8CD0-43A1-8D54-50829D1FFD47}" type="parTrans" cxnId="{B4E1D543-CA53-44B0-9625-6DCEBFB69B6F}">
      <dgm:prSet/>
      <dgm:spPr/>
      <dgm:t>
        <a:bodyPr/>
        <a:lstStyle/>
        <a:p>
          <a:endParaRPr lang="cs-CZ"/>
        </a:p>
      </dgm:t>
    </dgm:pt>
    <dgm:pt modelId="{77B0A95B-1FF6-432A-8DB6-E27F14085C52}" type="sibTrans" cxnId="{B4E1D543-CA53-44B0-9625-6DCEBFB69B6F}">
      <dgm:prSet/>
      <dgm:spPr/>
      <dgm:t>
        <a:bodyPr/>
        <a:lstStyle/>
        <a:p>
          <a:endParaRPr lang="cs-CZ"/>
        </a:p>
      </dgm:t>
    </dgm:pt>
    <dgm:pt modelId="{C47A9E99-5DDE-4CE2-BCC8-D365C094A401}">
      <dgm:prSet/>
      <dgm:spPr/>
      <dgm:t>
        <a:bodyPr/>
        <a:lstStyle/>
        <a:p>
          <a:pPr marR="0" algn="ctr" rtl="0"/>
          <a:r>
            <a:rPr lang="cs-CZ" b="0" i="0" u="none" strike="noStrike" baseline="0" smtClean="0">
              <a:solidFill>
                <a:srgbClr val="000000"/>
              </a:solidFill>
              <a:latin typeface="Arial"/>
            </a:rPr>
            <a:t>Uhlí, ropa, zemní plyn</a:t>
          </a:r>
          <a:endParaRPr lang="cs-CZ" smtClean="0"/>
        </a:p>
      </dgm:t>
    </dgm:pt>
    <dgm:pt modelId="{A8E29AB3-0A3D-43DD-BC65-7B1881630F7F}" type="parTrans" cxnId="{A832F262-86D2-4EEE-83EC-AAEA4041EC87}">
      <dgm:prSet/>
      <dgm:spPr/>
      <dgm:t>
        <a:bodyPr/>
        <a:lstStyle/>
        <a:p>
          <a:endParaRPr lang="cs-CZ"/>
        </a:p>
      </dgm:t>
    </dgm:pt>
    <dgm:pt modelId="{87DB73DA-1109-4899-BECD-5BC969363C0F}" type="sibTrans" cxnId="{A832F262-86D2-4EEE-83EC-AAEA4041EC87}">
      <dgm:prSet/>
      <dgm:spPr/>
      <dgm:t>
        <a:bodyPr/>
        <a:lstStyle/>
        <a:p>
          <a:endParaRPr lang="cs-CZ"/>
        </a:p>
      </dgm:t>
    </dgm:pt>
    <dgm:pt modelId="{AACF82BE-A47D-4F93-A18D-0875B7235961}" type="pres">
      <dgm:prSet presAssocID="{09C9D34A-4984-419D-BC36-8D97D840512B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</dgm:pt>
    <dgm:pt modelId="{DB00D983-C280-4F12-869C-A5ED134911DA}" type="pres">
      <dgm:prSet presAssocID="{D5F53B94-8D52-4B3C-8880-78D37407A3C2}" presName="hierRoot1" presStyleCnt="0">
        <dgm:presLayoutVars>
          <dgm:hierBranch/>
        </dgm:presLayoutVars>
      </dgm:prSet>
      <dgm:spPr/>
    </dgm:pt>
    <dgm:pt modelId="{DA3A169F-F6B7-4467-B092-DC7A5AB35325}" type="pres">
      <dgm:prSet presAssocID="{D5F53B94-8D52-4B3C-8880-78D37407A3C2}" presName="rootComposite1" presStyleCnt="0"/>
      <dgm:spPr/>
    </dgm:pt>
    <dgm:pt modelId="{EADBFFCE-3DAB-4B91-976A-5375CC7057BE}" type="pres">
      <dgm:prSet presAssocID="{D5F53B94-8D52-4B3C-8880-78D37407A3C2}" presName="rootText1" presStyleLbl="node0" presStyleIdx="0" presStyleCnt="1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CE06F76E-3CDA-4763-A44D-1B6412A0BABD}" type="pres">
      <dgm:prSet presAssocID="{D5F53B94-8D52-4B3C-8880-78D37407A3C2}" presName="rootConnector1" presStyleLbl="node1" presStyleIdx="0" presStyleCnt="0"/>
      <dgm:spPr/>
      <dgm:t>
        <a:bodyPr/>
        <a:lstStyle/>
        <a:p>
          <a:endParaRPr lang="cs-CZ"/>
        </a:p>
      </dgm:t>
    </dgm:pt>
    <dgm:pt modelId="{C0B3C87E-E95C-4FE3-A5F5-8B89C4C718CE}" type="pres">
      <dgm:prSet presAssocID="{D5F53B94-8D52-4B3C-8880-78D37407A3C2}" presName="hierChild2" presStyleCnt="0"/>
      <dgm:spPr/>
    </dgm:pt>
    <dgm:pt modelId="{E7082C98-1EC1-488C-BE2B-4355DB5E635F}" type="pres">
      <dgm:prSet presAssocID="{0D1D4814-7E8E-420B-9C0F-7DD8D57595C4}" presName="Name35" presStyleLbl="parChTrans1D2" presStyleIdx="0" presStyleCnt="2"/>
      <dgm:spPr/>
      <dgm:t>
        <a:bodyPr/>
        <a:lstStyle/>
        <a:p>
          <a:endParaRPr lang="cs-CZ"/>
        </a:p>
      </dgm:t>
    </dgm:pt>
    <dgm:pt modelId="{CABE784E-F47C-46F6-96A9-503DAD714029}" type="pres">
      <dgm:prSet presAssocID="{CBF1AFAD-187B-45B6-A322-D1508CBF43F2}" presName="hierRoot2" presStyleCnt="0">
        <dgm:presLayoutVars>
          <dgm:hierBranch/>
        </dgm:presLayoutVars>
      </dgm:prSet>
      <dgm:spPr/>
    </dgm:pt>
    <dgm:pt modelId="{E4321506-6FE5-45EC-9974-102C86EF92E4}" type="pres">
      <dgm:prSet presAssocID="{CBF1AFAD-187B-45B6-A322-D1508CBF43F2}" presName="rootComposite" presStyleCnt="0"/>
      <dgm:spPr/>
    </dgm:pt>
    <dgm:pt modelId="{45133B48-E24D-4CBE-971F-10EE55EFE418}" type="pres">
      <dgm:prSet presAssocID="{CBF1AFAD-187B-45B6-A322-D1508CBF43F2}" presName="rootText" presStyleLbl="node2" presStyleIdx="0" presStyleCnt="2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F25BDFDF-E18F-4731-9776-D048CD2DA8B4}" type="pres">
      <dgm:prSet presAssocID="{CBF1AFAD-187B-45B6-A322-D1508CBF43F2}" presName="rootConnector" presStyleLbl="node2" presStyleIdx="0" presStyleCnt="2"/>
      <dgm:spPr/>
      <dgm:t>
        <a:bodyPr/>
        <a:lstStyle/>
        <a:p>
          <a:endParaRPr lang="cs-CZ"/>
        </a:p>
      </dgm:t>
    </dgm:pt>
    <dgm:pt modelId="{BE3FCCDA-2047-4456-A2C2-D0BCF4FBE2F6}" type="pres">
      <dgm:prSet presAssocID="{CBF1AFAD-187B-45B6-A322-D1508CBF43F2}" presName="hierChild4" presStyleCnt="0"/>
      <dgm:spPr/>
    </dgm:pt>
    <dgm:pt modelId="{EB422758-0577-490F-A1CA-6EA5E5110D1E}" type="pres">
      <dgm:prSet presAssocID="{793574DB-ADAC-4C49-88B5-2050B83CBEAC}" presName="Name35" presStyleLbl="parChTrans1D3" presStyleIdx="0" presStyleCnt="2"/>
      <dgm:spPr/>
      <dgm:t>
        <a:bodyPr/>
        <a:lstStyle/>
        <a:p>
          <a:endParaRPr lang="cs-CZ"/>
        </a:p>
      </dgm:t>
    </dgm:pt>
    <dgm:pt modelId="{F6C9470F-A9FF-49D3-9A05-906364463411}" type="pres">
      <dgm:prSet presAssocID="{A6202B0F-25B0-4460-B894-7D806442771A}" presName="hierRoot2" presStyleCnt="0">
        <dgm:presLayoutVars>
          <dgm:hierBranch val="r"/>
        </dgm:presLayoutVars>
      </dgm:prSet>
      <dgm:spPr/>
    </dgm:pt>
    <dgm:pt modelId="{730F93F6-37B8-490D-BDE5-5226C39C7E87}" type="pres">
      <dgm:prSet presAssocID="{A6202B0F-25B0-4460-B894-7D806442771A}" presName="rootComposite" presStyleCnt="0"/>
      <dgm:spPr/>
    </dgm:pt>
    <dgm:pt modelId="{DE1C0C9E-64DF-4C08-88E3-74F74FB1863B}" type="pres">
      <dgm:prSet presAssocID="{A6202B0F-25B0-4460-B894-7D806442771A}" presName="rootText" presStyleLbl="node3" presStyleIdx="0" presStyleCnt="2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528547BC-7459-4A4C-B4CF-ED1EFC4267CE}" type="pres">
      <dgm:prSet presAssocID="{A6202B0F-25B0-4460-B894-7D806442771A}" presName="rootConnector" presStyleLbl="node3" presStyleIdx="0" presStyleCnt="2"/>
      <dgm:spPr/>
      <dgm:t>
        <a:bodyPr/>
        <a:lstStyle/>
        <a:p>
          <a:endParaRPr lang="cs-CZ"/>
        </a:p>
      </dgm:t>
    </dgm:pt>
    <dgm:pt modelId="{0E7A3C6B-7F5A-4054-AABE-F91DC3BC2F8C}" type="pres">
      <dgm:prSet presAssocID="{A6202B0F-25B0-4460-B894-7D806442771A}" presName="hierChild4" presStyleCnt="0"/>
      <dgm:spPr/>
    </dgm:pt>
    <dgm:pt modelId="{C1BB93F9-D32B-4AF0-8C10-C64C873F9353}" type="pres">
      <dgm:prSet presAssocID="{A6202B0F-25B0-4460-B894-7D806442771A}" presName="hierChild5" presStyleCnt="0"/>
      <dgm:spPr/>
    </dgm:pt>
    <dgm:pt modelId="{31A5B9BE-857E-445D-B3A4-DAAC3F970669}" type="pres">
      <dgm:prSet presAssocID="{CBF1AFAD-187B-45B6-A322-D1508CBF43F2}" presName="hierChild5" presStyleCnt="0"/>
      <dgm:spPr/>
    </dgm:pt>
    <dgm:pt modelId="{C3D59559-9EE2-419C-ABA6-6249C1F92431}" type="pres">
      <dgm:prSet presAssocID="{0C1D0AF5-8CD0-43A1-8D54-50829D1FFD47}" presName="Name35" presStyleLbl="parChTrans1D2" presStyleIdx="1" presStyleCnt="2"/>
      <dgm:spPr/>
      <dgm:t>
        <a:bodyPr/>
        <a:lstStyle/>
        <a:p>
          <a:endParaRPr lang="cs-CZ"/>
        </a:p>
      </dgm:t>
    </dgm:pt>
    <dgm:pt modelId="{6F9EBC98-D321-4BCD-A225-6317FF2FF595}" type="pres">
      <dgm:prSet presAssocID="{33AC5C57-E4DE-46D5-A64C-DAEFC92FDBE0}" presName="hierRoot2" presStyleCnt="0">
        <dgm:presLayoutVars>
          <dgm:hierBranch/>
        </dgm:presLayoutVars>
      </dgm:prSet>
      <dgm:spPr/>
    </dgm:pt>
    <dgm:pt modelId="{03B84631-C219-408D-8404-A694E53FF41D}" type="pres">
      <dgm:prSet presAssocID="{33AC5C57-E4DE-46D5-A64C-DAEFC92FDBE0}" presName="rootComposite" presStyleCnt="0"/>
      <dgm:spPr/>
    </dgm:pt>
    <dgm:pt modelId="{F3E4D04A-70B3-45BC-ACC4-2168FC45C454}" type="pres">
      <dgm:prSet presAssocID="{33AC5C57-E4DE-46D5-A64C-DAEFC92FDBE0}" presName="rootText" presStyleLbl="node2" presStyleIdx="1" presStyleCnt="2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5A80F1C8-C689-41F3-8D2C-E061960F89EE}" type="pres">
      <dgm:prSet presAssocID="{33AC5C57-E4DE-46D5-A64C-DAEFC92FDBE0}" presName="rootConnector" presStyleLbl="node2" presStyleIdx="1" presStyleCnt="2"/>
      <dgm:spPr/>
      <dgm:t>
        <a:bodyPr/>
        <a:lstStyle/>
        <a:p>
          <a:endParaRPr lang="cs-CZ"/>
        </a:p>
      </dgm:t>
    </dgm:pt>
    <dgm:pt modelId="{7024ABBB-07C7-4C1C-887A-679D7673F8E4}" type="pres">
      <dgm:prSet presAssocID="{33AC5C57-E4DE-46D5-A64C-DAEFC92FDBE0}" presName="hierChild4" presStyleCnt="0"/>
      <dgm:spPr/>
    </dgm:pt>
    <dgm:pt modelId="{E91A0AD4-F703-4838-95D9-8D3AF5C250CC}" type="pres">
      <dgm:prSet presAssocID="{A8E29AB3-0A3D-43DD-BC65-7B1881630F7F}" presName="Name35" presStyleLbl="parChTrans1D3" presStyleIdx="1" presStyleCnt="2"/>
      <dgm:spPr/>
      <dgm:t>
        <a:bodyPr/>
        <a:lstStyle/>
        <a:p>
          <a:endParaRPr lang="cs-CZ"/>
        </a:p>
      </dgm:t>
    </dgm:pt>
    <dgm:pt modelId="{CC57CD22-8591-4E18-9A7D-9A94E4DE3504}" type="pres">
      <dgm:prSet presAssocID="{C47A9E99-5DDE-4CE2-BCC8-D365C094A401}" presName="hierRoot2" presStyleCnt="0">
        <dgm:presLayoutVars>
          <dgm:hierBranch val="r"/>
        </dgm:presLayoutVars>
      </dgm:prSet>
      <dgm:spPr/>
    </dgm:pt>
    <dgm:pt modelId="{986BB54B-AD4B-4896-992F-8C4B958662F1}" type="pres">
      <dgm:prSet presAssocID="{C47A9E99-5DDE-4CE2-BCC8-D365C094A401}" presName="rootComposite" presStyleCnt="0"/>
      <dgm:spPr/>
    </dgm:pt>
    <dgm:pt modelId="{DE042963-A350-4CD5-AA86-B4DB92D394C7}" type="pres">
      <dgm:prSet presAssocID="{C47A9E99-5DDE-4CE2-BCC8-D365C094A401}" presName="rootText" presStyleLbl="node3" presStyleIdx="1" presStyleCnt="2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D70BD2F1-A7A8-4E98-AC2E-EF7C68616E7C}" type="pres">
      <dgm:prSet presAssocID="{C47A9E99-5DDE-4CE2-BCC8-D365C094A401}" presName="rootConnector" presStyleLbl="node3" presStyleIdx="1" presStyleCnt="2"/>
      <dgm:spPr/>
      <dgm:t>
        <a:bodyPr/>
        <a:lstStyle/>
        <a:p>
          <a:endParaRPr lang="cs-CZ"/>
        </a:p>
      </dgm:t>
    </dgm:pt>
    <dgm:pt modelId="{BA0E58FF-86EE-4E91-AC76-85636A58525D}" type="pres">
      <dgm:prSet presAssocID="{C47A9E99-5DDE-4CE2-BCC8-D365C094A401}" presName="hierChild4" presStyleCnt="0"/>
      <dgm:spPr/>
    </dgm:pt>
    <dgm:pt modelId="{4AEEA23F-8008-4E70-A671-61147768EED8}" type="pres">
      <dgm:prSet presAssocID="{C47A9E99-5DDE-4CE2-BCC8-D365C094A401}" presName="hierChild5" presStyleCnt="0"/>
      <dgm:spPr/>
    </dgm:pt>
    <dgm:pt modelId="{72F4A571-875B-4456-AF1E-F07B88458674}" type="pres">
      <dgm:prSet presAssocID="{33AC5C57-E4DE-46D5-A64C-DAEFC92FDBE0}" presName="hierChild5" presStyleCnt="0"/>
      <dgm:spPr/>
    </dgm:pt>
    <dgm:pt modelId="{A7722AD6-2E79-472F-97C4-52100F6889A4}" type="pres">
      <dgm:prSet presAssocID="{D5F53B94-8D52-4B3C-8880-78D37407A3C2}" presName="hierChild3" presStyleCnt="0"/>
      <dgm:spPr/>
    </dgm:pt>
  </dgm:ptLst>
  <dgm:cxnLst>
    <dgm:cxn modelId="{46D93644-2343-4FE5-AE08-BC19A3092051}" type="presOf" srcId="{09C9D34A-4984-419D-BC36-8D97D840512B}" destId="{AACF82BE-A47D-4F93-A18D-0875B7235961}" srcOrd="0" destOrd="0" presId="urn:microsoft.com/office/officeart/2005/8/layout/orgChart1"/>
    <dgm:cxn modelId="{8D15B6CB-B255-4882-9A7A-1A5BD9C90900}" type="presOf" srcId="{D5F53B94-8D52-4B3C-8880-78D37407A3C2}" destId="{EADBFFCE-3DAB-4B91-976A-5375CC7057BE}" srcOrd="0" destOrd="0" presId="urn:microsoft.com/office/officeart/2005/8/layout/orgChart1"/>
    <dgm:cxn modelId="{633A47CE-4CC3-4075-930E-DDCFEB2AC2AC}" type="presOf" srcId="{793574DB-ADAC-4C49-88B5-2050B83CBEAC}" destId="{EB422758-0577-490F-A1CA-6EA5E5110D1E}" srcOrd="0" destOrd="0" presId="urn:microsoft.com/office/officeart/2005/8/layout/orgChart1"/>
    <dgm:cxn modelId="{65D35942-2C3E-4635-9C02-28057988BDC5}" type="presOf" srcId="{0D1D4814-7E8E-420B-9C0F-7DD8D57595C4}" destId="{E7082C98-1EC1-488C-BE2B-4355DB5E635F}" srcOrd="0" destOrd="0" presId="urn:microsoft.com/office/officeart/2005/8/layout/orgChart1"/>
    <dgm:cxn modelId="{AB278945-2C43-43B9-B4F4-1CD1F728F1B2}" type="presOf" srcId="{A6202B0F-25B0-4460-B894-7D806442771A}" destId="{DE1C0C9E-64DF-4C08-88E3-74F74FB1863B}" srcOrd="0" destOrd="0" presId="urn:microsoft.com/office/officeart/2005/8/layout/orgChart1"/>
    <dgm:cxn modelId="{A832F262-86D2-4EEE-83EC-AAEA4041EC87}" srcId="{33AC5C57-E4DE-46D5-A64C-DAEFC92FDBE0}" destId="{C47A9E99-5DDE-4CE2-BCC8-D365C094A401}" srcOrd="0" destOrd="0" parTransId="{A8E29AB3-0A3D-43DD-BC65-7B1881630F7F}" sibTransId="{87DB73DA-1109-4899-BECD-5BC969363C0F}"/>
    <dgm:cxn modelId="{C4DEF13C-C0E1-4452-BDDF-3390131D9360}" type="presOf" srcId="{C47A9E99-5DDE-4CE2-BCC8-D365C094A401}" destId="{DE042963-A350-4CD5-AA86-B4DB92D394C7}" srcOrd="0" destOrd="0" presId="urn:microsoft.com/office/officeart/2005/8/layout/orgChart1"/>
    <dgm:cxn modelId="{6A2D19BF-FC77-4AE7-9A1F-26ABD5CB54B5}" srcId="{D5F53B94-8D52-4B3C-8880-78D37407A3C2}" destId="{CBF1AFAD-187B-45B6-A322-D1508CBF43F2}" srcOrd="0" destOrd="0" parTransId="{0D1D4814-7E8E-420B-9C0F-7DD8D57595C4}" sibTransId="{EC963F05-192C-48F1-9785-1CFBE6D657A1}"/>
    <dgm:cxn modelId="{73FD24D1-E187-4DF6-B680-02FBBCF9FE35}" type="presOf" srcId="{33AC5C57-E4DE-46D5-A64C-DAEFC92FDBE0}" destId="{5A80F1C8-C689-41F3-8D2C-E061960F89EE}" srcOrd="1" destOrd="0" presId="urn:microsoft.com/office/officeart/2005/8/layout/orgChart1"/>
    <dgm:cxn modelId="{E78C6DC4-6C70-472B-AEEF-6C37E63BD834}" type="presOf" srcId="{A8E29AB3-0A3D-43DD-BC65-7B1881630F7F}" destId="{E91A0AD4-F703-4838-95D9-8D3AF5C250CC}" srcOrd="0" destOrd="0" presId="urn:microsoft.com/office/officeart/2005/8/layout/orgChart1"/>
    <dgm:cxn modelId="{BF1B137A-2F55-4A6F-9B8C-24079FB4A6EF}" srcId="{CBF1AFAD-187B-45B6-A322-D1508CBF43F2}" destId="{A6202B0F-25B0-4460-B894-7D806442771A}" srcOrd="0" destOrd="0" parTransId="{793574DB-ADAC-4C49-88B5-2050B83CBEAC}" sibTransId="{FE0E03FB-6146-4B83-A019-E65098581C92}"/>
    <dgm:cxn modelId="{D8CC99C0-B554-4807-AABA-BACD36D18AEE}" type="presOf" srcId="{CBF1AFAD-187B-45B6-A322-D1508CBF43F2}" destId="{45133B48-E24D-4CBE-971F-10EE55EFE418}" srcOrd="0" destOrd="0" presId="urn:microsoft.com/office/officeart/2005/8/layout/orgChart1"/>
    <dgm:cxn modelId="{B4E1D543-CA53-44B0-9625-6DCEBFB69B6F}" srcId="{D5F53B94-8D52-4B3C-8880-78D37407A3C2}" destId="{33AC5C57-E4DE-46D5-A64C-DAEFC92FDBE0}" srcOrd="1" destOrd="0" parTransId="{0C1D0AF5-8CD0-43A1-8D54-50829D1FFD47}" sibTransId="{77B0A95B-1FF6-432A-8DB6-E27F14085C52}"/>
    <dgm:cxn modelId="{97C5C102-0785-458A-B4A9-90A8FC3B095F}" type="presOf" srcId="{0C1D0AF5-8CD0-43A1-8D54-50829D1FFD47}" destId="{C3D59559-9EE2-419C-ABA6-6249C1F92431}" srcOrd="0" destOrd="0" presId="urn:microsoft.com/office/officeart/2005/8/layout/orgChart1"/>
    <dgm:cxn modelId="{F3ACC688-F076-437A-A1C4-909D7D7CA85D}" type="presOf" srcId="{D5F53B94-8D52-4B3C-8880-78D37407A3C2}" destId="{CE06F76E-3CDA-4763-A44D-1B6412A0BABD}" srcOrd="1" destOrd="0" presId="urn:microsoft.com/office/officeart/2005/8/layout/orgChart1"/>
    <dgm:cxn modelId="{D5D19D34-B68A-4BD8-BFE2-67142AF1E849}" type="presOf" srcId="{33AC5C57-E4DE-46D5-A64C-DAEFC92FDBE0}" destId="{F3E4D04A-70B3-45BC-ACC4-2168FC45C454}" srcOrd="0" destOrd="0" presId="urn:microsoft.com/office/officeart/2005/8/layout/orgChart1"/>
    <dgm:cxn modelId="{E07E5619-771B-4FA4-8691-C0D155040A4A}" srcId="{09C9D34A-4984-419D-BC36-8D97D840512B}" destId="{D5F53B94-8D52-4B3C-8880-78D37407A3C2}" srcOrd="0" destOrd="0" parTransId="{D7075FED-143D-4656-9782-2DB8014913A3}" sibTransId="{6D62C662-54FA-4D90-9872-B7C8E566E488}"/>
    <dgm:cxn modelId="{7C87E3A9-39A3-4358-BECC-7C493CA3E8D6}" type="presOf" srcId="{A6202B0F-25B0-4460-B894-7D806442771A}" destId="{528547BC-7459-4A4C-B4CF-ED1EFC4267CE}" srcOrd="1" destOrd="0" presId="urn:microsoft.com/office/officeart/2005/8/layout/orgChart1"/>
    <dgm:cxn modelId="{54D9774F-5AC4-46F6-8994-1947733446FF}" type="presOf" srcId="{C47A9E99-5DDE-4CE2-BCC8-D365C094A401}" destId="{D70BD2F1-A7A8-4E98-AC2E-EF7C68616E7C}" srcOrd="1" destOrd="0" presId="urn:microsoft.com/office/officeart/2005/8/layout/orgChart1"/>
    <dgm:cxn modelId="{D7BE3203-D66D-469A-B64B-02FBD84E2D67}" type="presOf" srcId="{CBF1AFAD-187B-45B6-A322-D1508CBF43F2}" destId="{F25BDFDF-E18F-4731-9776-D048CD2DA8B4}" srcOrd="1" destOrd="0" presId="urn:microsoft.com/office/officeart/2005/8/layout/orgChart1"/>
    <dgm:cxn modelId="{288DAC9D-1F4D-488C-A114-AA508ED77CAF}" type="presParOf" srcId="{AACF82BE-A47D-4F93-A18D-0875B7235961}" destId="{DB00D983-C280-4F12-869C-A5ED134911DA}" srcOrd="0" destOrd="0" presId="urn:microsoft.com/office/officeart/2005/8/layout/orgChart1"/>
    <dgm:cxn modelId="{16C39C29-83AB-4E78-B780-188EBB31E29C}" type="presParOf" srcId="{DB00D983-C280-4F12-869C-A5ED134911DA}" destId="{DA3A169F-F6B7-4467-B092-DC7A5AB35325}" srcOrd="0" destOrd="0" presId="urn:microsoft.com/office/officeart/2005/8/layout/orgChart1"/>
    <dgm:cxn modelId="{2589321D-550C-4F27-9D25-1A29EB54741E}" type="presParOf" srcId="{DA3A169F-F6B7-4467-B092-DC7A5AB35325}" destId="{EADBFFCE-3DAB-4B91-976A-5375CC7057BE}" srcOrd="0" destOrd="0" presId="urn:microsoft.com/office/officeart/2005/8/layout/orgChart1"/>
    <dgm:cxn modelId="{F1F229D7-724B-479F-A29F-66DC2F00041A}" type="presParOf" srcId="{DA3A169F-F6B7-4467-B092-DC7A5AB35325}" destId="{CE06F76E-3CDA-4763-A44D-1B6412A0BABD}" srcOrd="1" destOrd="0" presId="urn:microsoft.com/office/officeart/2005/8/layout/orgChart1"/>
    <dgm:cxn modelId="{1B6C082D-87E7-477E-9A37-0161C1A47740}" type="presParOf" srcId="{DB00D983-C280-4F12-869C-A5ED134911DA}" destId="{C0B3C87E-E95C-4FE3-A5F5-8B89C4C718CE}" srcOrd="1" destOrd="0" presId="urn:microsoft.com/office/officeart/2005/8/layout/orgChart1"/>
    <dgm:cxn modelId="{EB07E64A-3107-403A-926A-FC0B7B0E05CC}" type="presParOf" srcId="{C0B3C87E-E95C-4FE3-A5F5-8B89C4C718CE}" destId="{E7082C98-1EC1-488C-BE2B-4355DB5E635F}" srcOrd="0" destOrd="0" presId="urn:microsoft.com/office/officeart/2005/8/layout/orgChart1"/>
    <dgm:cxn modelId="{15684718-89FC-4850-98F7-2892362F95DD}" type="presParOf" srcId="{C0B3C87E-E95C-4FE3-A5F5-8B89C4C718CE}" destId="{CABE784E-F47C-46F6-96A9-503DAD714029}" srcOrd="1" destOrd="0" presId="urn:microsoft.com/office/officeart/2005/8/layout/orgChart1"/>
    <dgm:cxn modelId="{9EE99F90-9842-481C-B206-F102CB7D269E}" type="presParOf" srcId="{CABE784E-F47C-46F6-96A9-503DAD714029}" destId="{E4321506-6FE5-45EC-9974-102C86EF92E4}" srcOrd="0" destOrd="0" presId="urn:microsoft.com/office/officeart/2005/8/layout/orgChart1"/>
    <dgm:cxn modelId="{9BD74D15-1280-4F3F-BFAA-6A6D71CBD991}" type="presParOf" srcId="{E4321506-6FE5-45EC-9974-102C86EF92E4}" destId="{45133B48-E24D-4CBE-971F-10EE55EFE418}" srcOrd="0" destOrd="0" presId="urn:microsoft.com/office/officeart/2005/8/layout/orgChart1"/>
    <dgm:cxn modelId="{726CE410-F517-48D1-94FA-8C71BC83127D}" type="presParOf" srcId="{E4321506-6FE5-45EC-9974-102C86EF92E4}" destId="{F25BDFDF-E18F-4731-9776-D048CD2DA8B4}" srcOrd="1" destOrd="0" presId="urn:microsoft.com/office/officeart/2005/8/layout/orgChart1"/>
    <dgm:cxn modelId="{FA35E7DA-0A1B-408C-BEFA-7E7730FD6A09}" type="presParOf" srcId="{CABE784E-F47C-46F6-96A9-503DAD714029}" destId="{BE3FCCDA-2047-4456-A2C2-D0BCF4FBE2F6}" srcOrd="1" destOrd="0" presId="urn:microsoft.com/office/officeart/2005/8/layout/orgChart1"/>
    <dgm:cxn modelId="{1E5B3CC1-84D1-43B1-A587-8DBEE260F5A4}" type="presParOf" srcId="{BE3FCCDA-2047-4456-A2C2-D0BCF4FBE2F6}" destId="{EB422758-0577-490F-A1CA-6EA5E5110D1E}" srcOrd="0" destOrd="0" presId="urn:microsoft.com/office/officeart/2005/8/layout/orgChart1"/>
    <dgm:cxn modelId="{F6C75E4C-1D30-4251-8B5C-037B08C4D579}" type="presParOf" srcId="{BE3FCCDA-2047-4456-A2C2-D0BCF4FBE2F6}" destId="{F6C9470F-A9FF-49D3-9A05-906364463411}" srcOrd="1" destOrd="0" presId="urn:microsoft.com/office/officeart/2005/8/layout/orgChart1"/>
    <dgm:cxn modelId="{7BF7C683-6304-4409-A691-9752B1A65D6F}" type="presParOf" srcId="{F6C9470F-A9FF-49D3-9A05-906364463411}" destId="{730F93F6-37B8-490D-BDE5-5226C39C7E87}" srcOrd="0" destOrd="0" presId="urn:microsoft.com/office/officeart/2005/8/layout/orgChart1"/>
    <dgm:cxn modelId="{8D3AACC1-57C0-45E8-A35E-1A7C486426FB}" type="presParOf" srcId="{730F93F6-37B8-490D-BDE5-5226C39C7E87}" destId="{DE1C0C9E-64DF-4C08-88E3-74F74FB1863B}" srcOrd="0" destOrd="0" presId="urn:microsoft.com/office/officeart/2005/8/layout/orgChart1"/>
    <dgm:cxn modelId="{252D8EA9-A3D4-4D7A-ABBF-C7A832170A26}" type="presParOf" srcId="{730F93F6-37B8-490D-BDE5-5226C39C7E87}" destId="{528547BC-7459-4A4C-B4CF-ED1EFC4267CE}" srcOrd="1" destOrd="0" presId="urn:microsoft.com/office/officeart/2005/8/layout/orgChart1"/>
    <dgm:cxn modelId="{EC714DD5-2528-4285-A805-06E1388C0B6F}" type="presParOf" srcId="{F6C9470F-A9FF-49D3-9A05-906364463411}" destId="{0E7A3C6B-7F5A-4054-AABE-F91DC3BC2F8C}" srcOrd="1" destOrd="0" presId="urn:microsoft.com/office/officeart/2005/8/layout/orgChart1"/>
    <dgm:cxn modelId="{93D036D2-2B90-449E-9F87-0C29154A2B80}" type="presParOf" srcId="{F6C9470F-A9FF-49D3-9A05-906364463411}" destId="{C1BB93F9-D32B-4AF0-8C10-C64C873F9353}" srcOrd="2" destOrd="0" presId="urn:microsoft.com/office/officeart/2005/8/layout/orgChart1"/>
    <dgm:cxn modelId="{ECD78A2D-6B80-4A36-947E-79A87CC491DF}" type="presParOf" srcId="{CABE784E-F47C-46F6-96A9-503DAD714029}" destId="{31A5B9BE-857E-445D-B3A4-DAAC3F970669}" srcOrd="2" destOrd="0" presId="urn:microsoft.com/office/officeart/2005/8/layout/orgChart1"/>
    <dgm:cxn modelId="{59027BE0-7145-4E82-B59B-4086B32E2A15}" type="presParOf" srcId="{C0B3C87E-E95C-4FE3-A5F5-8B89C4C718CE}" destId="{C3D59559-9EE2-419C-ABA6-6249C1F92431}" srcOrd="2" destOrd="0" presId="urn:microsoft.com/office/officeart/2005/8/layout/orgChart1"/>
    <dgm:cxn modelId="{5A46CB7B-6CDB-48DE-A637-1214653C9F94}" type="presParOf" srcId="{C0B3C87E-E95C-4FE3-A5F5-8B89C4C718CE}" destId="{6F9EBC98-D321-4BCD-A225-6317FF2FF595}" srcOrd="3" destOrd="0" presId="urn:microsoft.com/office/officeart/2005/8/layout/orgChart1"/>
    <dgm:cxn modelId="{E91CD3D2-FC9F-4AA4-81AB-86DB518BC831}" type="presParOf" srcId="{6F9EBC98-D321-4BCD-A225-6317FF2FF595}" destId="{03B84631-C219-408D-8404-A694E53FF41D}" srcOrd="0" destOrd="0" presId="urn:microsoft.com/office/officeart/2005/8/layout/orgChart1"/>
    <dgm:cxn modelId="{B9986550-AFAC-4223-84A9-DBF994C55DDE}" type="presParOf" srcId="{03B84631-C219-408D-8404-A694E53FF41D}" destId="{F3E4D04A-70B3-45BC-ACC4-2168FC45C454}" srcOrd="0" destOrd="0" presId="urn:microsoft.com/office/officeart/2005/8/layout/orgChart1"/>
    <dgm:cxn modelId="{6CC1128D-27E4-4961-8F4F-42E21BABD550}" type="presParOf" srcId="{03B84631-C219-408D-8404-A694E53FF41D}" destId="{5A80F1C8-C689-41F3-8D2C-E061960F89EE}" srcOrd="1" destOrd="0" presId="urn:microsoft.com/office/officeart/2005/8/layout/orgChart1"/>
    <dgm:cxn modelId="{83ADE571-E5B9-40E8-8F02-9742B439AA37}" type="presParOf" srcId="{6F9EBC98-D321-4BCD-A225-6317FF2FF595}" destId="{7024ABBB-07C7-4C1C-887A-679D7673F8E4}" srcOrd="1" destOrd="0" presId="urn:microsoft.com/office/officeart/2005/8/layout/orgChart1"/>
    <dgm:cxn modelId="{60043736-C5FE-4F7B-83BA-865B7FE71BF1}" type="presParOf" srcId="{7024ABBB-07C7-4C1C-887A-679D7673F8E4}" destId="{E91A0AD4-F703-4838-95D9-8D3AF5C250CC}" srcOrd="0" destOrd="0" presId="urn:microsoft.com/office/officeart/2005/8/layout/orgChart1"/>
    <dgm:cxn modelId="{9687D93D-5603-40BE-9B9F-D9720024A546}" type="presParOf" srcId="{7024ABBB-07C7-4C1C-887A-679D7673F8E4}" destId="{CC57CD22-8591-4E18-9A7D-9A94E4DE3504}" srcOrd="1" destOrd="0" presId="urn:microsoft.com/office/officeart/2005/8/layout/orgChart1"/>
    <dgm:cxn modelId="{BE1BF912-6CBD-4585-A3D9-E61F84213DE2}" type="presParOf" srcId="{CC57CD22-8591-4E18-9A7D-9A94E4DE3504}" destId="{986BB54B-AD4B-4896-992F-8C4B958662F1}" srcOrd="0" destOrd="0" presId="urn:microsoft.com/office/officeart/2005/8/layout/orgChart1"/>
    <dgm:cxn modelId="{BFB18B95-301F-45AE-9A81-E705FE31CA72}" type="presParOf" srcId="{986BB54B-AD4B-4896-992F-8C4B958662F1}" destId="{DE042963-A350-4CD5-AA86-B4DB92D394C7}" srcOrd="0" destOrd="0" presId="urn:microsoft.com/office/officeart/2005/8/layout/orgChart1"/>
    <dgm:cxn modelId="{92A41FA5-EECF-4A10-9541-D2D2A52560DC}" type="presParOf" srcId="{986BB54B-AD4B-4896-992F-8C4B958662F1}" destId="{D70BD2F1-A7A8-4E98-AC2E-EF7C68616E7C}" srcOrd="1" destOrd="0" presId="urn:microsoft.com/office/officeart/2005/8/layout/orgChart1"/>
    <dgm:cxn modelId="{51ACA8AC-2939-4F35-B948-D073FC355852}" type="presParOf" srcId="{CC57CD22-8591-4E18-9A7D-9A94E4DE3504}" destId="{BA0E58FF-86EE-4E91-AC76-85636A58525D}" srcOrd="1" destOrd="0" presId="urn:microsoft.com/office/officeart/2005/8/layout/orgChart1"/>
    <dgm:cxn modelId="{CE200F1D-9074-4D22-B5C1-493DDD4B6076}" type="presParOf" srcId="{CC57CD22-8591-4E18-9A7D-9A94E4DE3504}" destId="{4AEEA23F-8008-4E70-A671-61147768EED8}" srcOrd="2" destOrd="0" presId="urn:microsoft.com/office/officeart/2005/8/layout/orgChart1"/>
    <dgm:cxn modelId="{B7A92D94-2DF3-4438-BC37-D6CB6A31395E}" type="presParOf" srcId="{6F9EBC98-D321-4BCD-A225-6317FF2FF595}" destId="{72F4A571-875B-4456-AF1E-F07B88458674}" srcOrd="2" destOrd="0" presId="urn:microsoft.com/office/officeart/2005/8/layout/orgChart1"/>
    <dgm:cxn modelId="{C2402065-4362-4FC6-9963-CBB4122F386F}" type="presParOf" srcId="{DB00D983-C280-4F12-869C-A5ED134911DA}" destId="{A7722AD6-2E79-472F-97C4-52100F6889A4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16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377D35F3-E0FF-43D0-B0AD-90EBC796B225}" type="doc">
      <dgm:prSet loTypeId="urn:microsoft.com/office/officeart/2005/8/layout/orgChart1" loCatId="hierarchy" qsTypeId="urn:microsoft.com/office/officeart/2005/8/quickstyle/simple1" qsCatId="simple" csTypeId="urn:microsoft.com/office/officeart/2005/8/colors/accent1_2" csCatId="accent1"/>
      <dgm:spPr/>
    </dgm:pt>
    <dgm:pt modelId="{2AD2776B-2235-4330-8363-F5E40CC13F3E}">
      <dgm:prSet/>
      <dgm:spPr/>
      <dgm:t>
        <a:bodyPr/>
        <a:lstStyle/>
        <a:p>
          <a:pPr marR="0" algn="ctr" rtl="0"/>
          <a:r>
            <a:rPr lang="cs-CZ" b="0" i="0" u="none" strike="noStrike" baseline="0" smtClean="0">
              <a:solidFill>
                <a:srgbClr val="000000"/>
              </a:solidFill>
              <a:latin typeface="Arial"/>
            </a:rPr>
            <a:t>strojírenství</a:t>
          </a:r>
          <a:endParaRPr lang="cs-CZ" smtClean="0"/>
        </a:p>
      </dgm:t>
    </dgm:pt>
    <dgm:pt modelId="{029ADBBA-7163-4DF1-B01D-83B344FA1F03}" type="parTrans" cxnId="{C6648E1E-A224-4D7A-8F20-4AD6C5D4FC04}">
      <dgm:prSet/>
      <dgm:spPr/>
      <dgm:t>
        <a:bodyPr/>
        <a:lstStyle/>
        <a:p>
          <a:endParaRPr lang="cs-CZ"/>
        </a:p>
      </dgm:t>
    </dgm:pt>
    <dgm:pt modelId="{CBA681E2-808C-4010-9D2B-89529F826E6C}" type="sibTrans" cxnId="{C6648E1E-A224-4D7A-8F20-4AD6C5D4FC04}">
      <dgm:prSet/>
      <dgm:spPr/>
      <dgm:t>
        <a:bodyPr/>
        <a:lstStyle/>
        <a:p>
          <a:endParaRPr lang="cs-CZ"/>
        </a:p>
      </dgm:t>
    </dgm:pt>
    <dgm:pt modelId="{235ADE29-FD68-4E5E-B1F3-024BD55BB687}">
      <dgm:prSet/>
      <dgm:spPr/>
      <dgm:t>
        <a:bodyPr/>
        <a:lstStyle/>
        <a:p>
          <a:pPr marR="0" algn="ctr" rtl="0"/>
          <a:r>
            <a:rPr lang="cs-CZ" b="0" i="0" u="none" strike="noStrike" baseline="0" smtClean="0">
              <a:solidFill>
                <a:srgbClr val="000000"/>
              </a:solidFill>
              <a:latin typeface="Arial"/>
            </a:rPr>
            <a:t>těžké</a:t>
          </a:r>
          <a:endParaRPr lang="cs-CZ" smtClean="0"/>
        </a:p>
      </dgm:t>
    </dgm:pt>
    <dgm:pt modelId="{03CF71E2-5F7D-4057-84FC-E2EF1E9118C6}" type="parTrans" cxnId="{D8E5DD33-217B-4B0B-8F23-7F73B4EA488A}">
      <dgm:prSet/>
      <dgm:spPr/>
      <dgm:t>
        <a:bodyPr/>
        <a:lstStyle/>
        <a:p>
          <a:endParaRPr lang="cs-CZ"/>
        </a:p>
      </dgm:t>
    </dgm:pt>
    <dgm:pt modelId="{33D0BA0F-878F-499D-93BE-C395F78ED050}" type="sibTrans" cxnId="{D8E5DD33-217B-4B0B-8F23-7F73B4EA488A}">
      <dgm:prSet/>
      <dgm:spPr/>
      <dgm:t>
        <a:bodyPr/>
        <a:lstStyle/>
        <a:p>
          <a:endParaRPr lang="cs-CZ"/>
        </a:p>
      </dgm:t>
    </dgm:pt>
    <dgm:pt modelId="{55C20C30-7A5D-4002-87E6-735E58311A9A}">
      <dgm:prSet/>
      <dgm:spPr/>
      <dgm:t>
        <a:bodyPr/>
        <a:lstStyle/>
        <a:p>
          <a:pPr marR="0" algn="ctr" rtl="0"/>
          <a:r>
            <a:rPr lang="cs-CZ" b="0" i="0" u="none" strike="noStrike" baseline="0" smtClean="0">
              <a:solidFill>
                <a:srgbClr val="000000"/>
              </a:solidFill>
              <a:latin typeface="Arial"/>
            </a:rPr>
            <a:t>lodě, jaderné reaktory, těžební </a:t>
          </a:r>
        </a:p>
        <a:p>
          <a:pPr marR="0" algn="ctr" rtl="0"/>
          <a:r>
            <a:rPr lang="cs-CZ" b="0" i="0" u="none" strike="noStrike" baseline="0" smtClean="0">
              <a:solidFill>
                <a:srgbClr val="000000"/>
              </a:solidFill>
              <a:latin typeface="Arial"/>
            </a:rPr>
            <a:t>technika, hutní technika, </a:t>
          </a:r>
        </a:p>
        <a:p>
          <a:pPr marR="0" algn="ctr" rtl="0"/>
          <a:r>
            <a:rPr lang="cs-CZ" b="0" i="0" u="none" strike="noStrike" baseline="0" smtClean="0">
              <a:solidFill>
                <a:srgbClr val="000000"/>
              </a:solidFill>
              <a:latin typeface="Arial"/>
            </a:rPr>
            <a:t>velká dopravní letadla</a:t>
          </a:r>
          <a:endParaRPr lang="cs-CZ" smtClean="0"/>
        </a:p>
      </dgm:t>
    </dgm:pt>
    <dgm:pt modelId="{7851FE36-705A-4DD8-8FEC-B19B29979A3F}" type="parTrans" cxnId="{6C2B8189-5E3E-409C-9DBF-D1DE9376925E}">
      <dgm:prSet/>
      <dgm:spPr/>
      <dgm:t>
        <a:bodyPr/>
        <a:lstStyle/>
        <a:p>
          <a:endParaRPr lang="cs-CZ"/>
        </a:p>
      </dgm:t>
    </dgm:pt>
    <dgm:pt modelId="{C043D365-D6E2-4002-B6F3-AD836C1389D7}" type="sibTrans" cxnId="{6C2B8189-5E3E-409C-9DBF-D1DE9376925E}">
      <dgm:prSet/>
      <dgm:spPr/>
      <dgm:t>
        <a:bodyPr/>
        <a:lstStyle/>
        <a:p>
          <a:endParaRPr lang="cs-CZ"/>
        </a:p>
      </dgm:t>
    </dgm:pt>
    <dgm:pt modelId="{1FF0FA3F-ED27-4769-A26D-039CFB68CB23}">
      <dgm:prSet/>
      <dgm:spPr/>
      <dgm:t>
        <a:bodyPr/>
        <a:lstStyle/>
        <a:p>
          <a:pPr marR="0" algn="ctr" rtl="0"/>
          <a:r>
            <a:rPr lang="cs-CZ" b="0" i="0" u="none" strike="noStrike" baseline="0" smtClean="0">
              <a:solidFill>
                <a:srgbClr val="000000"/>
              </a:solidFill>
              <a:latin typeface="Arial"/>
            </a:rPr>
            <a:t>lehké</a:t>
          </a:r>
          <a:endParaRPr lang="cs-CZ" smtClean="0"/>
        </a:p>
      </dgm:t>
    </dgm:pt>
    <dgm:pt modelId="{4B662FCA-9B8D-40A9-844E-1D1DC005B9E2}" type="parTrans" cxnId="{AED82ED4-8A24-40B2-B21B-88237E81526E}">
      <dgm:prSet/>
      <dgm:spPr/>
      <dgm:t>
        <a:bodyPr/>
        <a:lstStyle/>
        <a:p>
          <a:endParaRPr lang="cs-CZ"/>
        </a:p>
      </dgm:t>
    </dgm:pt>
    <dgm:pt modelId="{AC96BE72-0B3C-498C-96F3-3D46C024F79E}" type="sibTrans" cxnId="{AED82ED4-8A24-40B2-B21B-88237E81526E}">
      <dgm:prSet/>
      <dgm:spPr/>
      <dgm:t>
        <a:bodyPr/>
        <a:lstStyle/>
        <a:p>
          <a:endParaRPr lang="cs-CZ"/>
        </a:p>
      </dgm:t>
    </dgm:pt>
    <dgm:pt modelId="{524A1850-6EA5-461A-9AF8-A1CF0C4C9275}">
      <dgm:prSet/>
      <dgm:spPr/>
      <dgm:t>
        <a:bodyPr/>
        <a:lstStyle/>
        <a:p>
          <a:pPr marR="0" algn="ctr" rtl="0"/>
          <a:r>
            <a:rPr lang="cs-CZ" b="0" i="0" u="none" strike="noStrike" baseline="0" smtClean="0">
              <a:solidFill>
                <a:srgbClr val="000000"/>
              </a:solidFill>
              <a:latin typeface="Arial"/>
            </a:rPr>
            <a:t> automobily, </a:t>
          </a:r>
        </a:p>
        <a:p>
          <a:pPr marR="0" algn="ctr" rtl="0"/>
          <a:r>
            <a:rPr lang="cs-CZ" b="0" i="0" u="none" strike="noStrike" baseline="0" smtClean="0">
              <a:solidFill>
                <a:srgbClr val="000000"/>
              </a:solidFill>
              <a:latin typeface="Arial"/>
            </a:rPr>
            <a:t>obráběcí stroje</a:t>
          </a:r>
          <a:endParaRPr lang="cs-CZ" smtClean="0"/>
        </a:p>
      </dgm:t>
    </dgm:pt>
    <dgm:pt modelId="{75284E2E-990D-469E-81B7-121E2A22C652}" type="parTrans" cxnId="{48E256F1-EC2B-40E0-8781-E791FA044B54}">
      <dgm:prSet/>
      <dgm:spPr/>
      <dgm:t>
        <a:bodyPr/>
        <a:lstStyle/>
        <a:p>
          <a:endParaRPr lang="cs-CZ"/>
        </a:p>
      </dgm:t>
    </dgm:pt>
    <dgm:pt modelId="{A3CB292E-ED55-4204-8560-9B180EBFAF90}" type="sibTrans" cxnId="{48E256F1-EC2B-40E0-8781-E791FA044B54}">
      <dgm:prSet/>
      <dgm:spPr/>
      <dgm:t>
        <a:bodyPr/>
        <a:lstStyle/>
        <a:p>
          <a:endParaRPr lang="cs-CZ"/>
        </a:p>
      </dgm:t>
    </dgm:pt>
    <dgm:pt modelId="{F072F1D0-35DF-4EC0-AF8B-0FF7C1D9B83B}" type="pres">
      <dgm:prSet presAssocID="{377D35F3-E0FF-43D0-B0AD-90EBC796B225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</dgm:pt>
    <dgm:pt modelId="{B90D6698-3EC2-4BE6-8449-B03FC4451CD6}" type="pres">
      <dgm:prSet presAssocID="{2AD2776B-2235-4330-8363-F5E40CC13F3E}" presName="hierRoot1" presStyleCnt="0">
        <dgm:presLayoutVars>
          <dgm:hierBranch/>
        </dgm:presLayoutVars>
      </dgm:prSet>
      <dgm:spPr/>
    </dgm:pt>
    <dgm:pt modelId="{C0A9AB21-F2D1-42BE-A427-18C485357FB7}" type="pres">
      <dgm:prSet presAssocID="{2AD2776B-2235-4330-8363-F5E40CC13F3E}" presName="rootComposite1" presStyleCnt="0"/>
      <dgm:spPr/>
    </dgm:pt>
    <dgm:pt modelId="{439399C2-E525-41FF-90B2-DB6CAE131195}" type="pres">
      <dgm:prSet presAssocID="{2AD2776B-2235-4330-8363-F5E40CC13F3E}" presName="rootText1" presStyleLbl="node0" presStyleIdx="0" presStyleCnt="1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7E8052D5-9343-4205-877B-01CE6965DF37}" type="pres">
      <dgm:prSet presAssocID="{2AD2776B-2235-4330-8363-F5E40CC13F3E}" presName="rootConnector1" presStyleLbl="node1" presStyleIdx="0" presStyleCnt="0"/>
      <dgm:spPr/>
      <dgm:t>
        <a:bodyPr/>
        <a:lstStyle/>
        <a:p>
          <a:endParaRPr lang="cs-CZ"/>
        </a:p>
      </dgm:t>
    </dgm:pt>
    <dgm:pt modelId="{352B008D-4936-4C15-888B-B470A8030B51}" type="pres">
      <dgm:prSet presAssocID="{2AD2776B-2235-4330-8363-F5E40CC13F3E}" presName="hierChild2" presStyleCnt="0"/>
      <dgm:spPr/>
    </dgm:pt>
    <dgm:pt modelId="{081BE6F2-1E21-4D75-8D07-D465418CDB88}" type="pres">
      <dgm:prSet presAssocID="{03CF71E2-5F7D-4057-84FC-E2EF1E9118C6}" presName="Name35" presStyleLbl="parChTrans1D2" presStyleIdx="0" presStyleCnt="2"/>
      <dgm:spPr/>
      <dgm:t>
        <a:bodyPr/>
        <a:lstStyle/>
        <a:p>
          <a:endParaRPr lang="cs-CZ"/>
        </a:p>
      </dgm:t>
    </dgm:pt>
    <dgm:pt modelId="{9A6D0384-45CE-44A0-9287-7C7B34F8B851}" type="pres">
      <dgm:prSet presAssocID="{235ADE29-FD68-4E5E-B1F3-024BD55BB687}" presName="hierRoot2" presStyleCnt="0">
        <dgm:presLayoutVars>
          <dgm:hierBranch/>
        </dgm:presLayoutVars>
      </dgm:prSet>
      <dgm:spPr/>
    </dgm:pt>
    <dgm:pt modelId="{DCD65970-6EC8-42CD-B565-ED15B428FDF5}" type="pres">
      <dgm:prSet presAssocID="{235ADE29-FD68-4E5E-B1F3-024BD55BB687}" presName="rootComposite" presStyleCnt="0"/>
      <dgm:spPr/>
    </dgm:pt>
    <dgm:pt modelId="{5D6DE0B6-67D9-4D3C-9118-6198A0688F02}" type="pres">
      <dgm:prSet presAssocID="{235ADE29-FD68-4E5E-B1F3-024BD55BB687}" presName="rootText" presStyleLbl="node2" presStyleIdx="0" presStyleCnt="2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93C0302B-21E8-431D-AD9D-9280B26B2666}" type="pres">
      <dgm:prSet presAssocID="{235ADE29-FD68-4E5E-B1F3-024BD55BB687}" presName="rootConnector" presStyleLbl="node2" presStyleIdx="0" presStyleCnt="2"/>
      <dgm:spPr/>
      <dgm:t>
        <a:bodyPr/>
        <a:lstStyle/>
        <a:p>
          <a:endParaRPr lang="cs-CZ"/>
        </a:p>
      </dgm:t>
    </dgm:pt>
    <dgm:pt modelId="{697A4CE1-8119-4FBA-8307-2A6A0ED2ED58}" type="pres">
      <dgm:prSet presAssocID="{235ADE29-FD68-4E5E-B1F3-024BD55BB687}" presName="hierChild4" presStyleCnt="0"/>
      <dgm:spPr/>
    </dgm:pt>
    <dgm:pt modelId="{DE5842DF-0469-45F2-8DA1-54DD4EC59B76}" type="pres">
      <dgm:prSet presAssocID="{7851FE36-705A-4DD8-8FEC-B19B29979A3F}" presName="Name35" presStyleLbl="parChTrans1D3" presStyleIdx="0" presStyleCnt="2"/>
      <dgm:spPr/>
      <dgm:t>
        <a:bodyPr/>
        <a:lstStyle/>
        <a:p>
          <a:endParaRPr lang="cs-CZ"/>
        </a:p>
      </dgm:t>
    </dgm:pt>
    <dgm:pt modelId="{83CEF39D-0F56-4468-87F2-72FA05D0AAD9}" type="pres">
      <dgm:prSet presAssocID="{55C20C30-7A5D-4002-87E6-735E58311A9A}" presName="hierRoot2" presStyleCnt="0">
        <dgm:presLayoutVars>
          <dgm:hierBranch val="r"/>
        </dgm:presLayoutVars>
      </dgm:prSet>
      <dgm:spPr/>
    </dgm:pt>
    <dgm:pt modelId="{CF958912-D418-4EE1-BDAA-0ED78E43FFBA}" type="pres">
      <dgm:prSet presAssocID="{55C20C30-7A5D-4002-87E6-735E58311A9A}" presName="rootComposite" presStyleCnt="0"/>
      <dgm:spPr/>
    </dgm:pt>
    <dgm:pt modelId="{A15128DF-9F44-4734-967B-55138E18F768}" type="pres">
      <dgm:prSet presAssocID="{55C20C30-7A5D-4002-87E6-735E58311A9A}" presName="rootText" presStyleLbl="node3" presStyleIdx="0" presStyleCnt="2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8FD1D1ED-78F0-42EC-BA4E-1DBDC1A08CA8}" type="pres">
      <dgm:prSet presAssocID="{55C20C30-7A5D-4002-87E6-735E58311A9A}" presName="rootConnector" presStyleLbl="node3" presStyleIdx="0" presStyleCnt="2"/>
      <dgm:spPr/>
      <dgm:t>
        <a:bodyPr/>
        <a:lstStyle/>
        <a:p>
          <a:endParaRPr lang="cs-CZ"/>
        </a:p>
      </dgm:t>
    </dgm:pt>
    <dgm:pt modelId="{0F3172D4-11F0-4B31-8DAD-95DB62D55B16}" type="pres">
      <dgm:prSet presAssocID="{55C20C30-7A5D-4002-87E6-735E58311A9A}" presName="hierChild4" presStyleCnt="0"/>
      <dgm:spPr/>
    </dgm:pt>
    <dgm:pt modelId="{BF03E542-F44C-4210-A467-75ECB03A621F}" type="pres">
      <dgm:prSet presAssocID="{55C20C30-7A5D-4002-87E6-735E58311A9A}" presName="hierChild5" presStyleCnt="0"/>
      <dgm:spPr/>
    </dgm:pt>
    <dgm:pt modelId="{8B41BB2C-BE02-46F9-80FE-02130C710009}" type="pres">
      <dgm:prSet presAssocID="{235ADE29-FD68-4E5E-B1F3-024BD55BB687}" presName="hierChild5" presStyleCnt="0"/>
      <dgm:spPr/>
    </dgm:pt>
    <dgm:pt modelId="{5A8DF921-6E75-4861-ABB5-AD0BE1F57AE4}" type="pres">
      <dgm:prSet presAssocID="{4B662FCA-9B8D-40A9-844E-1D1DC005B9E2}" presName="Name35" presStyleLbl="parChTrans1D2" presStyleIdx="1" presStyleCnt="2"/>
      <dgm:spPr/>
      <dgm:t>
        <a:bodyPr/>
        <a:lstStyle/>
        <a:p>
          <a:endParaRPr lang="cs-CZ"/>
        </a:p>
      </dgm:t>
    </dgm:pt>
    <dgm:pt modelId="{3D9B072D-D5EF-43DF-9F0C-93B0C03564EE}" type="pres">
      <dgm:prSet presAssocID="{1FF0FA3F-ED27-4769-A26D-039CFB68CB23}" presName="hierRoot2" presStyleCnt="0">
        <dgm:presLayoutVars>
          <dgm:hierBranch/>
        </dgm:presLayoutVars>
      </dgm:prSet>
      <dgm:spPr/>
    </dgm:pt>
    <dgm:pt modelId="{282A3D29-8710-4FC2-9F7A-F7CAE4AAD1F7}" type="pres">
      <dgm:prSet presAssocID="{1FF0FA3F-ED27-4769-A26D-039CFB68CB23}" presName="rootComposite" presStyleCnt="0"/>
      <dgm:spPr/>
    </dgm:pt>
    <dgm:pt modelId="{1183ABE9-F5F9-4108-AD09-EBBB3FDE1055}" type="pres">
      <dgm:prSet presAssocID="{1FF0FA3F-ED27-4769-A26D-039CFB68CB23}" presName="rootText" presStyleLbl="node2" presStyleIdx="1" presStyleCnt="2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56320AB0-40D4-4170-85AB-E0DD44C8C9C9}" type="pres">
      <dgm:prSet presAssocID="{1FF0FA3F-ED27-4769-A26D-039CFB68CB23}" presName="rootConnector" presStyleLbl="node2" presStyleIdx="1" presStyleCnt="2"/>
      <dgm:spPr/>
      <dgm:t>
        <a:bodyPr/>
        <a:lstStyle/>
        <a:p>
          <a:endParaRPr lang="cs-CZ"/>
        </a:p>
      </dgm:t>
    </dgm:pt>
    <dgm:pt modelId="{CD02F045-B59F-451E-906C-58B437A90CE5}" type="pres">
      <dgm:prSet presAssocID="{1FF0FA3F-ED27-4769-A26D-039CFB68CB23}" presName="hierChild4" presStyleCnt="0"/>
      <dgm:spPr/>
    </dgm:pt>
    <dgm:pt modelId="{AD1E586D-91FE-43D9-AE50-18D766377E7F}" type="pres">
      <dgm:prSet presAssocID="{75284E2E-990D-469E-81B7-121E2A22C652}" presName="Name35" presStyleLbl="parChTrans1D3" presStyleIdx="1" presStyleCnt="2"/>
      <dgm:spPr/>
      <dgm:t>
        <a:bodyPr/>
        <a:lstStyle/>
        <a:p>
          <a:endParaRPr lang="cs-CZ"/>
        </a:p>
      </dgm:t>
    </dgm:pt>
    <dgm:pt modelId="{5D0EC9CB-24B4-475E-9170-E931684AC2CF}" type="pres">
      <dgm:prSet presAssocID="{524A1850-6EA5-461A-9AF8-A1CF0C4C9275}" presName="hierRoot2" presStyleCnt="0">
        <dgm:presLayoutVars>
          <dgm:hierBranch val="r"/>
        </dgm:presLayoutVars>
      </dgm:prSet>
      <dgm:spPr/>
    </dgm:pt>
    <dgm:pt modelId="{DDBCDA74-B29C-4BE0-A0C7-C13004E5BFE8}" type="pres">
      <dgm:prSet presAssocID="{524A1850-6EA5-461A-9AF8-A1CF0C4C9275}" presName="rootComposite" presStyleCnt="0"/>
      <dgm:spPr/>
    </dgm:pt>
    <dgm:pt modelId="{D70F5973-F9E9-4204-AA4D-0B85A169DF2B}" type="pres">
      <dgm:prSet presAssocID="{524A1850-6EA5-461A-9AF8-A1CF0C4C9275}" presName="rootText" presStyleLbl="node3" presStyleIdx="1" presStyleCnt="2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F3B6C055-DED8-468F-A4BB-A88CD04B875D}" type="pres">
      <dgm:prSet presAssocID="{524A1850-6EA5-461A-9AF8-A1CF0C4C9275}" presName="rootConnector" presStyleLbl="node3" presStyleIdx="1" presStyleCnt="2"/>
      <dgm:spPr/>
      <dgm:t>
        <a:bodyPr/>
        <a:lstStyle/>
        <a:p>
          <a:endParaRPr lang="cs-CZ"/>
        </a:p>
      </dgm:t>
    </dgm:pt>
    <dgm:pt modelId="{CD411C7D-12A7-4851-A04D-196A0BBE54EA}" type="pres">
      <dgm:prSet presAssocID="{524A1850-6EA5-461A-9AF8-A1CF0C4C9275}" presName="hierChild4" presStyleCnt="0"/>
      <dgm:spPr/>
    </dgm:pt>
    <dgm:pt modelId="{C7F2C7E3-38AD-4920-A936-60F6B8A4A971}" type="pres">
      <dgm:prSet presAssocID="{524A1850-6EA5-461A-9AF8-A1CF0C4C9275}" presName="hierChild5" presStyleCnt="0"/>
      <dgm:spPr/>
    </dgm:pt>
    <dgm:pt modelId="{3EB1D164-EA6E-4566-8188-953F9F750DC4}" type="pres">
      <dgm:prSet presAssocID="{1FF0FA3F-ED27-4769-A26D-039CFB68CB23}" presName="hierChild5" presStyleCnt="0"/>
      <dgm:spPr/>
    </dgm:pt>
    <dgm:pt modelId="{EECA2287-B056-4B1B-BF59-D474AA2E0B17}" type="pres">
      <dgm:prSet presAssocID="{2AD2776B-2235-4330-8363-F5E40CC13F3E}" presName="hierChild3" presStyleCnt="0"/>
      <dgm:spPr/>
    </dgm:pt>
  </dgm:ptLst>
  <dgm:cxnLst>
    <dgm:cxn modelId="{0300B4FE-85AA-49B3-B2FC-EF6B3CEACBC4}" type="presOf" srcId="{75284E2E-990D-469E-81B7-121E2A22C652}" destId="{AD1E586D-91FE-43D9-AE50-18D766377E7F}" srcOrd="0" destOrd="0" presId="urn:microsoft.com/office/officeart/2005/8/layout/orgChart1"/>
    <dgm:cxn modelId="{2175276D-DD13-43D8-891F-A7D315F136BD}" type="presOf" srcId="{2AD2776B-2235-4330-8363-F5E40CC13F3E}" destId="{7E8052D5-9343-4205-877B-01CE6965DF37}" srcOrd="1" destOrd="0" presId="urn:microsoft.com/office/officeart/2005/8/layout/orgChart1"/>
    <dgm:cxn modelId="{6C2B8189-5E3E-409C-9DBF-D1DE9376925E}" srcId="{235ADE29-FD68-4E5E-B1F3-024BD55BB687}" destId="{55C20C30-7A5D-4002-87E6-735E58311A9A}" srcOrd="0" destOrd="0" parTransId="{7851FE36-705A-4DD8-8FEC-B19B29979A3F}" sibTransId="{C043D365-D6E2-4002-B6F3-AD836C1389D7}"/>
    <dgm:cxn modelId="{AED82ED4-8A24-40B2-B21B-88237E81526E}" srcId="{2AD2776B-2235-4330-8363-F5E40CC13F3E}" destId="{1FF0FA3F-ED27-4769-A26D-039CFB68CB23}" srcOrd="1" destOrd="0" parTransId="{4B662FCA-9B8D-40A9-844E-1D1DC005B9E2}" sibTransId="{AC96BE72-0B3C-498C-96F3-3D46C024F79E}"/>
    <dgm:cxn modelId="{FC04EE00-320D-41DD-B5B4-BD05A98A9866}" type="presOf" srcId="{235ADE29-FD68-4E5E-B1F3-024BD55BB687}" destId="{93C0302B-21E8-431D-AD9D-9280B26B2666}" srcOrd="1" destOrd="0" presId="urn:microsoft.com/office/officeart/2005/8/layout/orgChart1"/>
    <dgm:cxn modelId="{C46945CB-1EEF-432A-92CB-84BFDD463F11}" type="presOf" srcId="{1FF0FA3F-ED27-4769-A26D-039CFB68CB23}" destId="{56320AB0-40D4-4170-85AB-E0DD44C8C9C9}" srcOrd="1" destOrd="0" presId="urn:microsoft.com/office/officeart/2005/8/layout/orgChart1"/>
    <dgm:cxn modelId="{A5B7C827-D6A1-4031-B5EE-C80CBFDAABE1}" type="presOf" srcId="{2AD2776B-2235-4330-8363-F5E40CC13F3E}" destId="{439399C2-E525-41FF-90B2-DB6CAE131195}" srcOrd="0" destOrd="0" presId="urn:microsoft.com/office/officeart/2005/8/layout/orgChart1"/>
    <dgm:cxn modelId="{C6648E1E-A224-4D7A-8F20-4AD6C5D4FC04}" srcId="{377D35F3-E0FF-43D0-B0AD-90EBC796B225}" destId="{2AD2776B-2235-4330-8363-F5E40CC13F3E}" srcOrd="0" destOrd="0" parTransId="{029ADBBA-7163-4DF1-B01D-83B344FA1F03}" sibTransId="{CBA681E2-808C-4010-9D2B-89529F826E6C}"/>
    <dgm:cxn modelId="{C9A39B20-DE84-4C9A-8CCF-F7A8E4ED7D47}" type="presOf" srcId="{1FF0FA3F-ED27-4769-A26D-039CFB68CB23}" destId="{1183ABE9-F5F9-4108-AD09-EBBB3FDE1055}" srcOrd="0" destOrd="0" presId="urn:microsoft.com/office/officeart/2005/8/layout/orgChart1"/>
    <dgm:cxn modelId="{A1BEE5A0-6104-4F5F-B063-551A7778E4BA}" type="presOf" srcId="{524A1850-6EA5-461A-9AF8-A1CF0C4C9275}" destId="{D70F5973-F9E9-4204-AA4D-0B85A169DF2B}" srcOrd="0" destOrd="0" presId="urn:microsoft.com/office/officeart/2005/8/layout/orgChart1"/>
    <dgm:cxn modelId="{FCC109D9-ECFE-4D7C-84CD-96A42BE70921}" type="presOf" srcId="{524A1850-6EA5-461A-9AF8-A1CF0C4C9275}" destId="{F3B6C055-DED8-468F-A4BB-A88CD04B875D}" srcOrd="1" destOrd="0" presId="urn:microsoft.com/office/officeart/2005/8/layout/orgChart1"/>
    <dgm:cxn modelId="{3EE73F01-DBFF-4FAF-B378-C3ED61E70445}" type="presOf" srcId="{55C20C30-7A5D-4002-87E6-735E58311A9A}" destId="{A15128DF-9F44-4734-967B-55138E18F768}" srcOrd="0" destOrd="0" presId="urn:microsoft.com/office/officeart/2005/8/layout/orgChart1"/>
    <dgm:cxn modelId="{B9DBCF42-373A-4A68-A634-780186EA73E1}" type="presOf" srcId="{55C20C30-7A5D-4002-87E6-735E58311A9A}" destId="{8FD1D1ED-78F0-42EC-BA4E-1DBDC1A08CA8}" srcOrd="1" destOrd="0" presId="urn:microsoft.com/office/officeart/2005/8/layout/orgChart1"/>
    <dgm:cxn modelId="{D8E5DD33-217B-4B0B-8F23-7F73B4EA488A}" srcId="{2AD2776B-2235-4330-8363-F5E40CC13F3E}" destId="{235ADE29-FD68-4E5E-B1F3-024BD55BB687}" srcOrd="0" destOrd="0" parTransId="{03CF71E2-5F7D-4057-84FC-E2EF1E9118C6}" sibTransId="{33D0BA0F-878F-499D-93BE-C395F78ED050}"/>
    <dgm:cxn modelId="{4B138788-E588-47FD-AB27-39A059C122C6}" type="presOf" srcId="{235ADE29-FD68-4E5E-B1F3-024BD55BB687}" destId="{5D6DE0B6-67D9-4D3C-9118-6198A0688F02}" srcOrd="0" destOrd="0" presId="urn:microsoft.com/office/officeart/2005/8/layout/orgChart1"/>
    <dgm:cxn modelId="{C0B78A74-19EC-4950-BC9B-246BA9937D56}" type="presOf" srcId="{03CF71E2-5F7D-4057-84FC-E2EF1E9118C6}" destId="{081BE6F2-1E21-4D75-8D07-D465418CDB88}" srcOrd="0" destOrd="0" presId="urn:microsoft.com/office/officeart/2005/8/layout/orgChart1"/>
    <dgm:cxn modelId="{48E256F1-EC2B-40E0-8781-E791FA044B54}" srcId="{1FF0FA3F-ED27-4769-A26D-039CFB68CB23}" destId="{524A1850-6EA5-461A-9AF8-A1CF0C4C9275}" srcOrd="0" destOrd="0" parTransId="{75284E2E-990D-469E-81B7-121E2A22C652}" sibTransId="{A3CB292E-ED55-4204-8560-9B180EBFAF90}"/>
    <dgm:cxn modelId="{1C5A4448-383D-491C-AD11-10EB3AC118E3}" type="presOf" srcId="{4B662FCA-9B8D-40A9-844E-1D1DC005B9E2}" destId="{5A8DF921-6E75-4861-ABB5-AD0BE1F57AE4}" srcOrd="0" destOrd="0" presId="urn:microsoft.com/office/officeart/2005/8/layout/orgChart1"/>
    <dgm:cxn modelId="{26AECA51-DFCD-4070-9E3F-4D55CDCC5CAE}" type="presOf" srcId="{377D35F3-E0FF-43D0-B0AD-90EBC796B225}" destId="{F072F1D0-35DF-4EC0-AF8B-0FF7C1D9B83B}" srcOrd="0" destOrd="0" presId="urn:microsoft.com/office/officeart/2005/8/layout/orgChart1"/>
    <dgm:cxn modelId="{D25A6FED-E4F4-4761-940B-67A634757165}" type="presOf" srcId="{7851FE36-705A-4DD8-8FEC-B19B29979A3F}" destId="{DE5842DF-0469-45F2-8DA1-54DD4EC59B76}" srcOrd="0" destOrd="0" presId="urn:microsoft.com/office/officeart/2005/8/layout/orgChart1"/>
    <dgm:cxn modelId="{C3233D02-439E-40D3-BD6A-67B19BD9EDD6}" type="presParOf" srcId="{F072F1D0-35DF-4EC0-AF8B-0FF7C1D9B83B}" destId="{B90D6698-3EC2-4BE6-8449-B03FC4451CD6}" srcOrd="0" destOrd="0" presId="urn:microsoft.com/office/officeart/2005/8/layout/orgChart1"/>
    <dgm:cxn modelId="{C433DD2E-FC2D-42F9-8673-E4F559F46B47}" type="presParOf" srcId="{B90D6698-3EC2-4BE6-8449-B03FC4451CD6}" destId="{C0A9AB21-F2D1-42BE-A427-18C485357FB7}" srcOrd="0" destOrd="0" presId="urn:microsoft.com/office/officeart/2005/8/layout/orgChart1"/>
    <dgm:cxn modelId="{4B6FDD97-7070-4377-B00C-5F428C3C5AA9}" type="presParOf" srcId="{C0A9AB21-F2D1-42BE-A427-18C485357FB7}" destId="{439399C2-E525-41FF-90B2-DB6CAE131195}" srcOrd="0" destOrd="0" presId="urn:microsoft.com/office/officeart/2005/8/layout/orgChart1"/>
    <dgm:cxn modelId="{5A8220B9-C7B9-445E-A167-CA801BA141BB}" type="presParOf" srcId="{C0A9AB21-F2D1-42BE-A427-18C485357FB7}" destId="{7E8052D5-9343-4205-877B-01CE6965DF37}" srcOrd="1" destOrd="0" presId="urn:microsoft.com/office/officeart/2005/8/layout/orgChart1"/>
    <dgm:cxn modelId="{6ABCD8DF-8640-48E5-8480-416B8931D449}" type="presParOf" srcId="{B90D6698-3EC2-4BE6-8449-B03FC4451CD6}" destId="{352B008D-4936-4C15-888B-B470A8030B51}" srcOrd="1" destOrd="0" presId="urn:microsoft.com/office/officeart/2005/8/layout/orgChart1"/>
    <dgm:cxn modelId="{A1E93C55-5391-453F-9FB6-D26415346BD8}" type="presParOf" srcId="{352B008D-4936-4C15-888B-B470A8030B51}" destId="{081BE6F2-1E21-4D75-8D07-D465418CDB88}" srcOrd="0" destOrd="0" presId="urn:microsoft.com/office/officeart/2005/8/layout/orgChart1"/>
    <dgm:cxn modelId="{8FAC24EC-2872-44EA-B2ED-6D196F3A6995}" type="presParOf" srcId="{352B008D-4936-4C15-888B-B470A8030B51}" destId="{9A6D0384-45CE-44A0-9287-7C7B34F8B851}" srcOrd="1" destOrd="0" presId="urn:microsoft.com/office/officeart/2005/8/layout/orgChart1"/>
    <dgm:cxn modelId="{F35F3DE1-4E0A-44F0-9199-D99031ED9EA6}" type="presParOf" srcId="{9A6D0384-45CE-44A0-9287-7C7B34F8B851}" destId="{DCD65970-6EC8-42CD-B565-ED15B428FDF5}" srcOrd="0" destOrd="0" presId="urn:microsoft.com/office/officeart/2005/8/layout/orgChart1"/>
    <dgm:cxn modelId="{863AA70F-A585-4A91-954A-88B0B5E9083E}" type="presParOf" srcId="{DCD65970-6EC8-42CD-B565-ED15B428FDF5}" destId="{5D6DE0B6-67D9-4D3C-9118-6198A0688F02}" srcOrd="0" destOrd="0" presId="urn:microsoft.com/office/officeart/2005/8/layout/orgChart1"/>
    <dgm:cxn modelId="{5D91D400-3376-47A3-AC81-E29066DDC914}" type="presParOf" srcId="{DCD65970-6EC8-42CD-B565-ED15B428FDF5}" destId="{93C0302B-21E8-431D-AD9D-9280B26B2666}" srcOrd="1" destOrd="0" presId="urn:microsoft.com/office/officeart/2005/8/layout/orgChart1"/>
    <dgm:cxn modelId="{697E9757-3208-4C65-B7EB-1E5464402B19}" type="presParOf" srcId="{9A6D0384-45CE-44A0-9287-7C7B34F8B851}" destId="{697A4CE1-8119-4FBA-8307-2A6A0ED2ED58}" srcOrd="1" destOrd="0" presId="urn:microsoft.com/office/officeart/2005/8/layout/orgChart1"/>
    <dgm:cxn modelId="{BB996B4B-62BC-4D22-9882-7BB3545F6E1C}" type="presParOf" srcId="{697A4CE1-8119-4FBA-8307-2A6A0ED2ED58}" destId="{DE5842DF-0469-45F2-8DA1-54DD4EC59B76}" srcOrd="0" destOrd="0" presId="urn:microsoft.com/office/officeart/2005/8/layout/orgChart1"/>
    <dgm:cxn modelId="{C91918A4-9E2A-48DE-9271-19C7A72F3BEB}" type="presParOf" srcId="{697A4CE1-8119-4FBA-8307-2A6A0ED2ED58}" destId="{83CEF39D-0F56-4468-87F2-72FA05D0AAD9}" srcOrd="1" destOrd="0" presId="urn:microsoft.com/office/officeart/2005/8/layout/orgChart1"/>
    <dgm:cxn modelId="{D46D9FDB-6C7F-4F8E-A7CF-B62B328B5A36}" type="presParOf" srcId="{83CEF39D-0F56-4468-87F2-72FA05D0AAD9}" destId="{CF958912-D418-4EE1-BDAA-0ED78E43FFBA}" srcOrd="0" destOrd="0" presId="urn:microsoft.com/office/officeart/2005/8/layout/orgChart1"/>
    <dgm:cxn modelId="{5CC94BA8-5740-45E6-B0B3-81285F6B6D15}" type="presParOf" srcId="{CF958912-D418-4EE1-BDAA-0ED78E43FFBA}" destId="{A15128DF-9F44-4734-967B-55138E18F768}" srcOrd="0" destOrd="0" presId="urn:microsoft.com/office/officeart/2005/8/layout/orgChart1"/>
    <dgm:cxn modelId="{E6222BD2-41BF-47AF-ABFC-93B8523419CA}" type="presParOf" srcId="{CF958912-D418-4EE1-BDAA-0ED78E43FFBA}" destId="{8FD1D1ED-78F0-42EC-BA4E-1DBDC1A08CA8}" srcOrd="1" destOrd="0" presId="urn:microsoft.com/office/officeart/2005/8/layout/orgChart1"/>
    <dgm:cxn modelId="{206B1EC3-5FB0-4B0F-9648-AB63EA8F5736}" type="presParOf" srcId="{83CEF39D-0F56-4468-87F2-72FA05D0AAD9}" destId="{0F3172D4-11F0-4B31-8DAD-95DB62D55B16}" srcOrd="1" destOrd="0" presId="urn:microsoft.com/office/officeart/2005/8/layout/orgChart1"/>
    <dgm:cxn modelId="{BAA2C9F6-A5FE-4A66-97CC-B211931A4F0B}" type="presParOf" srcId="{83CEF39D-0F56-4468-87F2-72FA05D0AAD9}" destId="{BF03E542-F44C-4210-A467-75ECB03A621F}" srcOrd="2" destOrd="0" presId="urn:microsoft.com/office/officeart/2005/8/layout/orgChart1"/>
    <dgm:cxn modelId="{1FF7D831-E6A7-4B52-A72D-D469E9FDEE6B}" type="presParOf" srcId="{9A6D0384-45CE-44A0-9287-7C7B34F8B851}" destId="{8B41BB2C-BE02-46F9-80FE-02130C710009}" srcOrd="2" destOrd="0" presId="urn:microsoft.com/office/officeart/2005/8/layout/orgChart1"/>
    <dgm:cxn modelId="{5C6F1EF8-A6B8-432E-988C-F75476B080A2}" type="presParOf" srcId="{352B008D-4936-4C15-888B-B470A8030B51}" destId="{5A8DF921-6E75-4861-ABB5-AD0BE1F57AE4}" srcOrd="2" destOrd="0" presId="urn:microsoft.com/office/officeart/2005/8/layout/orgChart1"/>
    <dgm:cxn modelId="{7A38C60D-20FA-4417-A481-0F5CD3459AEF}" type="presParOf" srcId="{352B008D-4936-4C15-888B-B470A8030B51}" destId="{3D9B072D-D5EF-43DF-9F0C-93B0C03564EE}" srcOrd="3" destOrd="0" presId="urn:microsoft.com/office/officeart/2005/8/layout/orgChart1"/>
    <dgm:cxn modelId="{553B1AA1-7BB6-4079-B2E0-37B8C19AD564}" type="presParOf" srcId="{3D9B072D-D5EF-43DF-9F0C-93B0C03564EE}" destId="{282A3D29-8710-4FC2-9F7A-F7CAE4AAD1F7}" srcOrd="0" destOrd="0" presId="urn:microsoft.com/office/officeart/2005/8/layout/orgChart1"/>
    <dgm:cxn modelId="{B227DEEC-50B3-4B79-B45D-EC4E4EB7B7ED}" type="presParOf" srcId="{282A3D29-8710-4FC2-9F7A-F7CAE4AAD1F7}" destId="{1183ABE9-F5F9-4108-AD09-EBBB3FDE1055}" srcOrd="0" destOrd="0" presId="urn:microsoft.com/office/officeart/2005/8/layout/orgChart1"/>
    <dgm:cxn modelId="{BB1E9B21-D65F-4FE2-AB94-0E80EF00BF0F}" type="presParOf" srcId="{282A3D29-8710-4FC2-9F7A-F7CAE4AAD1F7}" destId="{56320AB0-40D4-4170-85AB-E0DD44C8C9C9}" srcOrd="1" destOrd="0" presId="urn:microsoft.com/office/officeart/2005/8/layout/orgChart1"/>
    <dgm:cxn modelId="{243BB012-9220-4543-A487-5A1BAED1A59D}" type="presParOf" srcId="{3D9B072D-D5EF-43DF-9F0C-93B0C03564EE}" destId="{CD02F045-B59F-451E-906C-58B437A90CE5}" srcOrd="1" destOrd="0" presId="urn:microsoft.com/office/officeart/2005/8/layout/orgChart1"/>
    <dgm:cxn modelId="{971ECA9A-5B0C-4E33-AED6-B841291CF06B}" type="presParOf" srcId="{CD02F045-B59F-451E-906C-58B437A90CE5}" destId="{AD1E586D-91FE-43D9-AE50-18D766377E7F}" srcOrd="0" destOrd="0" presId="urn:microsoft.com/office/officeart/2005/8/layout/orgChart1"/>
    <dgm:cxn modelId="{594D6029-1B1D-44C5-A999-9917DA45512E}" type="presParOf" srcId="{CD02F045-B59F-451E-906C-58B437A90CE5}" destId="{5D0EC9CB-24B4-475E-9170-E931684AC2CF}" srcOrd="1" destOrd="0" presId="urn:microsoft.com/office/officeart/2005/8/layout/orgChart1"/>
    <dgm:cxn modelId="{5A449C02-D397-4CD5-9D6B-28CD998B6616}" type="presParOf" srcId="{5D0EC9CB-24B4-475E-9170-E931684AC2CF}" destId="{DDBCDA74-B29C-4BE0-A0C7-C13004E5BFE8}" srcOrd="0" destOrd="0" presId="urn:microsoft.com/office/officeart/2005/8/layout/orgChart1"/>
    <dgm:cxn modelId="{109E57DA-4662-4041-AACB-C880ED9B4313}" type="presParOf" srcId="{DDBCDA74-B29C-4BE0-A0C7-C13004E5BFE8}" destId="{D70F5973-F9E9-4204-AA4D-0B85A169DF2B}" srcOrd="0" destOrd="0" presId="urn:microsoft.com/office/officeart/2005/8/layout/orgChart1"/>
    <dgm:cxn modelId="{78FBFB11-318F-449E-B436-D8493AEE6B9B}" type="presParOf" srcId="{DDBCDA74-B29C-4BE0-A0C7-C13004E5BFE8}" destId="{F3B6C055-DED8-468F-A4BB-A88CD04B875D}" srcOrd="1" destOrd="0" presId="urn:microsoft.com/office/officeart/2005/8/layout/orgChart1"/>
    <dgm:cxn modelId="{A2F54678-E880-4CD6-91A0-65760BFC2932}" type="presParOf" srcId="{5D0EC9CB-24B4-475E-9170-E931684AC2CF}" destId="{CD411C7D-12A7-4851-A04D-196A0BBE54EA}" srcOrd="1" destOrd="0" presId="urn:microsoft.com/office/officeart/2005/8/layout/orgChart1"/>
    <dgm:cxn modelId="{3F9C1C0C-4AC9-447E-9F7B-8DC13C1B181D}" type="presParOf" srcId="{5D0EC9CB-24B4-475E-9170-E931684AC2CF}" destId="{C7F2C7E3-38AD-4920-A936-60F6B8A4A971}" srcOrd="2" destOrd="0" presId="urn:microsoft.com/office/officeart/2005/8/layout/orgChart1"/>
    <dgm:cxn modelId="{76A392D8-EFEE-4740-B094-C6F630F43D15}" type="presParOf" srcId="{3D9B072D-D5EF-43DF-9F0C-93B0C03564EE}" destId="{3EB1D164-EA6E-4566-8188-953F9F750DC4}" srcOrd="2" destOrd="0" presId="urn:microsoft.com/office/officeart/2005/8/layout/orgChart1"/>
    <dgm:cxn modelId="{FFA0C415-701F-4BCF-9355-96F4676A0B8A}" type="presParOf" srcId="{B90D6698-3EC2-4BE6-8449-B03FC4451CD6}" destId="{EECA2287-B056-4B1B-BF59-D474AA2E0B17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2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44659672-E9C8-4536-A28B-A9CA13619E6F}">
      <dsp:nvSpPr>
        <dsp:cNvPr id="0" name=""/>
        <dsp:cNvSpPr/>
      </dsp:nvSpPr>
      <dsp:spPr>
        <a:xfrm>
          <a:off x="2824522" y="1472458"/>
          <a:ext cx="3275880" cy="3402211"/>
        </a:xfrm>
        <a:prstGeom prst="ellipse">
          <a:avLst/>
        </a:prstGeom>
        <a:solidFill>
          <a:schemeClr val="accent1">
            <a:alpha val="5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tx1"/>
        </a:fontRef>
      </dsp:style>
      <dsp:txBody>
        <a:bodyPr spcFirstLastPara="0" vert="horz" wrap="square" lIns="66040" tIns="66040" rIns="66040" bIns="66040" numCol="1" spcCol="1270" anchor="ctr" anchorCtr="0">
          <a:noAutofit/>
        </a:bodyPr>
        <a:lstStyle/>
        <a:p>
          <a:pPr lvl="0" algn="ctr" defTabSz="2311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5200" kern="1200"/>
            <a:t>průmysl</a:t>
          </a:r>
        </a:p>
      </dsp:txBody>
      <dsp:txXfrm>
        <a:off x="3304264" y="1970700"/>
        <a:ext cx="2316396" cy="2405727"/>
      </dsp:txXfrm>
    </dsp:sp>
    <dsp:sp modelId="{6DB5C1AD-6AED-4C26-814D-E7435142337A}">
      <dsp:nvSpPr>
        <dsp:cNvPr id="0" name=""/>
        <dsp:cNvSpPr/>
      </dsp:nvSpPr>
      <dsp:spPr>
        <a:xfrm>
          <a:off x="3592171" y="34420"/>
          <a:ext cx="1740582" cy="1740582"/>
        </a:xfrm>
        <a:prstGeom prst="ellipse">
          <a:avLst/>
        </a:prstGeom>
        <a:solidFill>
          <a:schemeClr val="accent1">
            <a:alpha val="5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tx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/>
            <a:t>těžební</a:t>
          </a:r>
        </a:p>
      </dsp:txBody>
      <dsp:txXfrm>
        <a:off x="3847073" y="289322"/>
        <a:ext cx="1230778" cy="1230778"/>
      </dsp:txXfrm>
    </dsp:sp>
    <dsp:sp modelId="{14E10148-5594-45F5-8B9D-AF1E312CD0D3}">
      <dsp:nvSpPr>
        <dsp:cNvPr id="0" name=""/>
        <dsp:cNvSpPr/>
      </dsp:nvSpPr>
      <dsp:spPr>
        <a:xfrm>
          <a:off x="5050561" y="565231"/>
          <a:ext cx="1740582" cy="1740582"/>
        </a:xfrm>
        <a:prstGeom prst="ellipse">
          <a:avLst/>
        </a:prstGeom>
        <a:solidFill>
          <a:schemeClr val="accent1">
            <a:alpha val="5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tx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/>
            <a:t>energetický</a:t>
          </a:r>
        </a:p>
      </dsp:txBody>
      <dsp:txXfrm>
        <a:off x="5305463" y="820133"/>
        <a:ext cx="1230778" cy="1230778"/>
      </dsp:txXfrm>
    </dsp:sp>
    <dsp:sp modelId="{92D5ECA4-4575-4B30-9E79-3DBD7685C883}">
      <dsp:nvSpPr>
        <dsp:cNvPr id="0" name=""/>
        <dsp:cNvSpPr/>
      </dsp:nvSpPr>
      <dsp:spPr>
        <a:xfrm>
          <a:off x="5826554" y="1909291"/>
          <a:ext cx="1740582" cy="1740582"/>
        </a:xfrm>
        <a:prstGeom prst="ellipse">
          <a:avLst/>
        </a:prstGeom>
        <a:solidFill>
          <a:schemeClr val="accent1">
            <a:alpha val="5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tx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/>
            <a:t>hutní</a:t>
          </a:r>
        </a:p>
      </dsp:txBody>
      <dsp:txXfrm>
        <a:off x="6081456" y="2164193"/>
        <a:ext cx="1230778" cy="1230778"/>
      </dsp:txXfrm>
    </dsp:sp>
    <dsp:sp modelId="{95B20CDB-C57E-4593-995A-0E94BCDA1BA3}">
      <dsp:nvSpPr>
        <dsp:cNvPr id="0" name=""/>
        <dsp:cNvSpPr/>
      </dsp:nvSpPr>
      <dsp:spPr>
        <a:xfrm>
          <a:off x="5557055" y="3437699"/>
          <a:ext cx="1740582" cy="1740582"/>
        </a:xfrm>
        <a:prstGeom prst="ellipse">
          <a:avLst/>
        </a:prstGeom>
        <a:solidFill>
          <a:schemeClr val="accent1">
            <a:alpha val="5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tx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/>
            <a:t>strojírenský</a:t>
          </a:r>
        </a:p>
      </dsp:txBody>
      <dsp:txXfrm>
        <a:off x="5811957" y="3692601"/>
        <a:ext cx="1230778" cy="1230778"/>
      </dsp:txXfrm>
    </dsp:sp>
    <dsp:sp modelId="{5F4834D4-D5F4-48CB-B606-DAF2B27BA467}">
      <dsp:nvSpPr>
        <dsp:cNvPr id="0" name=""/>
        <dsp:cNvSpPr/>
      </dsp:nvSpPr>
      <dsp:spPr>
        <a:xfrm>
          <a:off x="4368164" y="4435297"/>
          <a:ext cx="1740582" cy="1740582"/>
        </a:xfrm>
        <a:prstGeom prst="ellipse">
          <a:avLst/>
        </a:prstGeom>
        <a:solidFill>
          <a:schemeClr val="accent1">
            <a:alpha val="5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tx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/>
            <a:t>chemický</a:t>
          </a:r>
        </a:p>
      </dsp:txBody>
      <dsp:txXfrm>
        <a:off x="4623066" y="4690199"/>
        <a:ext cx="1230778" cy="1230778"/>
      </dsp:txXfrm>
    </dsp:sp>
    <dsp:sp modelId="{95A0CFDF-42FD-4C69-B9BB-BBB3A083165E}">
      <dsp:nvSpPr>
        <dsp:cNvPr id="0" name=""/>
        <dsp:cNvSpPr/>
      </dsp:nvSpPr>
      <dsp:spPr>
        <a:xfrm>
          <a:off x="2816178" y="4435297"/>
          <a:ext cx="1740582" cy="1740582"/>
        </a:xfrm>
        <a:prstGeom prst="ellipse">
          <a:avLst/>
        </a:prstGeom>
        <a:solidFill>
          <a:schemeClr val="accent1">
            <a:alpha val="5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tx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/>
            <a:t>stavebních hmot</a:t>
          </a:r>
        </a:p>
      </dsp:txBody>
      <dsp:txXfrm>
        <a:off x="3071080" y="4690199"/>
        <a:ext cx="1230778" cy="1230778"/>
      </dsp:txXfrm>
    </dsp:sp>
    <dsp:sp modelId="{725E35FF-9A42-4DFC-AA0F-AE771F6AC48F}">
      <dsp:nvSpPr>
        <dsp:cNvPr id="0" name=""/>
        <dsp:cNvSpPr/>
      </dsp:nvSpPr>
      <dsp:spPr>
        <a:xfrm>
          <a:off x="1627287" y="3437699"/>
          <a:ext cx="1740582" cy="1740582"/>
        </a:xfrm>
        <a:prstGeom prst="ellipse">
          <a:avLst/>
        </a:prstGeom>
        <a:solidFill>
          <a:schemeClr val="accent1">
            <a:alpha val="5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tx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/>
            <a:t>dřevozpracující</a:t>
          </a:r>
        </a:p>
      </dsp:txBody>
      <dsp:txXfrm>
        <a:off x="1882189" y="3692601"/>
        <a:ext cx="1230778" cy="1230778"/>
      </dsp:txXfrm>
    </dsp:sp>
    <dsp:sp modelId="{E65A99C2-12B5-41FC-858F-F7298ECFF01F}">
      <dsp:nvSpPr>
        <dsp:cNvPr id="0" name=""/>
        <dsp:cNvSpPr/>
      </dsp:nvSpPr>
      <dsp:spPr>
        <a:xfrm>
          <a:off x="1357788" y="1909291"/>
          <a:ext cx="1740582" cy="1740582"/>
        </a:xfrm>
        <a:prstGeom prst="ellipse">
          <a:avLst/>
        </a:prstGeom>
        <a:solidFill>
          <a:schemeClr val="accent1">
            <a:alpha val="5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tx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/>
            <a:t>potravinářský</a:t>
          </a:r>
        </a:p>
      </dsp:txBody>
      <dsp:txXfrm>
        <a:off x="1612690" y="2164193"/>
        <a:ext cx="1230778" cy="1230778"/>
      </dsp:txXfrm>
    </dsp:sp>
    <dsp:sp modelId="{6ACBAC81-1B54-471C-8193-963CF335E6B4}">
      <dsp:nvSpPr>
        <dsp:cNvPr id="0" name=""/>
        <dsp:cNvSpPr/>
      </dsp:nvSpPr>
      <dsp:spPr>
        <a:xfrm>
          <a:off x="2133781" y="565231"/>
          <a:ext cx="1740582" cy="1740582"/>
        </a:xfrm>
        <a:prstGeom prst="ellipse">
          <a:avLst/>
        </a:prstGeom>
        <a:solidFill>
          <a:schemeClr val="accent1">
            <a:alpha val="5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tx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/>
            <a:t>textilní,kožedělný obuvnický</a:t>
          </a:r>
        </a:p>
      </dsp:txBody>
      <dsp:txXfrm>
        <a:off x="2388683" y="820133"/>
        <a:ext cx="1230778" cy="1230778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E91A0AD4-F703-4838-95D9-8D3AF5C250CC}">
      <dsp:nvSpPr>
        <dsp:cNvPr id="0" name=""/>
        <dsp:cNvSpPr/>
      </dsp:nvSpPr>
      <dsp:spPr>
        <a:xfrm>
          <a:off x="6013965" y="3889771"/>
          <a:ext cx="91440" cy="675084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675084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3D59559-9EE2-419C-ABA6-6249C1F92431}">
      <dsp:nvSpPr>
        <dsp:cNvPr id="0" name=""/>
        <dsp:cNvSpPr/>
      </dsp:nvSpPr>
      <dsp:spPr>
        <a:xfrm>
          <a:off x="4114799" y="1607343"/>
          <a:ext cx="1944885" cy="67508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37542"/>
              </a:lnTo>
              <a:lnTo>
                <a:pt x="1944885" y="337542"/>
              </a:lnTo>
              <a:lnTo>
                <a:pt x="1944885" y="675084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B422758-0577-490F-A1CA-6EA5E5110D1E}">
      <dsp:nvSpPr>
        <dsp:cNvPr id="0" name=""/>
        <dsp:cNvSpPr/>
      </dsp:nvSpPr>
      <dsp:spPr>
        <a:xfrm>
          <a:off x="2124194" y="3889771"/>
          <a:ext cx="91440" cy="675084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675084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7082C98-1EC1-488C-BE2B-4355DB5E635F}">
      <dsp:nvSpPr>
        <dsp:cNvPr id="0" name=""/>
        <dsp:cNvSpPr/>
      </dsp:nvSpPr>
      <dsp:spPr>
        <a:xfrm>
          <a:off x="2169914" y="1607343"/>
          <a:ext cx="1944885" cy="675084"/>
        </a:xfrm>
        <a:custGeom>
          <a:avLst/>
          <a:gdLst/>
          <a:ahLst/>
          <a:cxnLst/>
          <a:rect l="0" t="0" r="0" b="0"/>
          <a:pathLst>
            <a:path>
              <a:moveTo>
                <a:pt x="1944885" y="0"/>
              </a:moveTo>
              <a:lnTo>
                <a:pt x="1944885" y="337542"/>
              </a:lnTo>
              <a:lnTo>
                <a:pt x="0" y="337542"/>
              </a:lnTo>
              <a:lnTo>
                <a:pt x="0" y="675084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ADBFFCE-3DAB-4B91-976A-5375CC7057BE}">
      <dsp:nvSpPr>
        <dsp:cNvPr id="0" name=""/>
        <dsp:cNvSpPr/>
      </dsp:nvSpPr>
      <dsp:spPr>
        <a:xfrm>
          <a:off x="2507456" y="0"/>
          <a:ext cx="3214687" cy="1607343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marR="0" lvl="0" algn="ctr" defTabSz="10668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400" b="0" i="0" u="sng" strike="noStrike" kern="1200" baseline="0" smtClean="0">
              <a:solidFill>
                <a:srgbClr val="000000"/>
              </a:solidFill>
              <a:latin typeface="Arial"/>
            </a:rPr>
            <a:t>Zdroje energie</a:t>
          </a:r>
          <a:endParaRPr lang="cs-CZ" sz="2400" kern="1200" smtClean="0"/>
        </a:p>
      </dsp:txBody>
      <dsp:txXfrm>
        <a:off x="2507456" y="0"/>
        <a:ext cx="3214687" cy="1607343"/>
      </dsp:txXfrm>
    </dsp:sp>
    <dsp:sp modelId="{45133B48-E24D-4CBE-971F-10EE55EFE418}">
      <dsp:nvSpPr>
        <dsp:cNvPr id="0" name=""/>
        <dsp:cNvSpPr/>
      </dsp:nvSpPr>
      <dsp:spPr>
        <a:xfrm>
          <a:off x="562570" y="2282428"/>
          <a:ext cx="3214687" cy="1607343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marR="0" lvl="0" algn="ctr" defTabSz="10668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400" b="0" i="0" u="sng" strike="noStrike" kern="1200" baseline="0" smtClean="0">
              <a:solidFill>
                <a:srgbClr val="000000"/>
              </a:solidFill>
              <a:latin typeface="Arial"/>
            </a:rPr>
            <a:t>Obnovitelné zdroje</a:t>
          </a:r>
          <a:endParaRPr lang="cs-CZ" sz="2400" kern="1200" smtClean="0"/>
        </a:p>
      </dsp:txBody>
      <dsp:txXfrm>
        <a:off x="562570" y="2282428"/>
        <a:ext cx="3214687" cy="1607343"/>
      </dsp:txXfrm>
    </dsp:sp>
    <dsp:sp modelId="{DE1C0C9E-64DF-4C08-88E3-74F74FB1863B}">
      <dsp:nvSpPr>
        <dsp:cNvPr id="0" name=""/>
        <dsp:cNvSpPr/>
      </dsp:nvSpPr>
      <dsp:spPr>
        <a:xfrm>
          <a:off x="562570" y="4564856"/>
          <a:ext cx="3214687" cy="1607343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marR="0" lvl="0" algn="ctr" defTabSz="10668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400" b="0" i="0" u="none" strike="noStrike" kern="1200" baseline="0" smtClean="0">
              <a:solidFill>
                <a:srgbClr val="000000"/>
              </a:solidFill>
              <a:latin typeface="Arial"/>
            </a:rPr>
            <a:t>Sluneční energie, vodní, </a:t>
          </a:r>
        </a:p>
        <a:p>
          <a:pPr marR="0" lvl="0" algn="ctr" defTabSz="10668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400" b="0" i="0" u="none" strike="noStrike" kern="1200" baseline="0" smtClean="0">
              <a:solidFill>
                <a:srgbClr val="000000"/>
              </a:solidFill>
              <a:latin typeface="Arial"/>
            </a:rPr>
            <a:t>geotermální, větrná, </a:t>
          </a:r>
        </a:p>
        <a:p>
          <a:pPr marR="0" lvl="0" algn="ctr" defTabSz="10668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400" b="0" i="0" u="none" strike="noStrike" kern="1200" baseline="0" smtClean="0">
              <a:solidFill>
                <a:srgbClr val="000000"/>
              </a:solidFill>
              <a:latin typeface="Arial"/>
            </a:rPr>
            <a:t>přílivová, </a:t>
          </a:r>
          <a:endParaRPr lang="cs-CZ" sz="2400" kern="1200" smtClean="0"/>
        </a:p>
      </dsp:txBody>
      <dsp:txXfrm>
        <a:off x="562570" y="4564856"/>
        <a:ext cx="3214687" cy="1607343"/>
      </dsp:txXfrm>
    </dsp:sp>
    <dsp:sp modelId="{F3E4D04A-70B3-45BC-ACC4-2168FC45C454}">
      <dsp:nvSpPr>
        <dsp:cNvPr id="0" name=""/>
        <dsp:cNvSpPr/>
      </dsp:nvSpPr>
      <dsp:spPr>
        <a:xfrm>
          <a:off x="4452342" y="2282428"/>
          <a:ext cx="3214687" cy="1607343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marR="0" lvl="0" algn="ctr" defTabSz="10668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400" b="0" i="0" u="sng" strike="noStrike" kern="1200" baseline="0" smtClean="0">
              <a:solidFill>
                <a:srgbClr val="000000"/>
              </a:solidFill>
              <a:latin typeface="Arial"/>
            </a:rPr>
            <a:t>Neobnovitelné zdroje</a:t>
          </a:r>
          <a:endParaRPr lang="cs-CZ" sz="2400" kern="1200" smtClean="0"/>
        </a:p>
      </dsp:txBody>
      <dsp:txXfrm>
        <a:off x="4452342" y="2282428"/>
        <a:ext cx="3214687" cy="1607343"/>
      </dsp:txXfrm>
    </dsp:sp>
    <dsp:sp modelId="{DE042963-A350-4CD5-AA86-B4DB92D394C7}">
      <dsp:nvSpPr>
        <dsp:cNvPr id="0" name=""/>
        <dsp:cNvSpPr/>
      </dsp:nvSpPr>
      <dsp:spPr>
        <a:xfrm>
          <a:off x="4452342" y="4564856"/>
          <a:ext cx="3214687" cy="1607343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marR="0" lvl="0" algn="ctr" defTabSz="10668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400" b="0" i="0" u="none" strike="noStrike" kern="1200" baseline="0" smtClean="0">
              <a:solidFill>
                <a:srgbClr val="000000"/>
              </a:solidFill>
              <a:latin typeface="Arial"/>
            </a:rPr>
            <a:t>Uhlí, ropa, zemní plyn</a:t>
          </a:r>
          <a:endParaRPr lang="cs-CZ" sz="2400" kern="1200" smtClean="0"/>
        </a:p>
      </dsp:txBody>
      <dsp:txXfrm>
        <a:off x="4452342" y="4564856"/>
        <a:ext cx="3214687" cy="1607343"/>
      </dsp:txXfrm>
    </dsp:sp>
  </dsp:spTree>
</dsp:drawing>
</file>

<file path=word/diagrams/drawing3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AD1E586D-91FE-43D9-AE50-18D766377E7F}">
      <dsp:nvSpPr>
        <dsp:cNvPr id="0" name=""/>
        <dsp:cNvSpPr/>
      </dsp:nvSpPr>
      <dsp:spPr>
        <a:xfrm>
          <a:off x="5189236" y="2774943"/>
          <a:ext cx="91440" cy="481388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481388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A8DF921-6E75-4861-ABB5-AD0BE1F57AE4}">
      <dsp:nvSpPr>
        <dsp:cNvPr id="0" name=""/>
        <dsp:cNvSpPr/>
      </dsp:nvSpPr>
      <dsp:spPr>
        <a:xfrm>
          <a:off x="3848100" y="1147392"/>
          <a:ext cx="1386856" cy="48138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40694"/>
              </a:lnTo>
              <a:lnTo>
                <a:pt x="1386856" y="240694"/>
              </a:lnTo>
              <a:lnTo>
                <a:pt x="1386856" y="481388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E5842DF-0469-45F2-8DA1-54DD4EC59B76}">
      <dsp:nvSpPr>
        <dsp:cNvPr id="0" name=""/>
        <dsp:cNvSpPr/>
      </dsp:nvSpPr>
      <dsp:spPr>
        <a:xfrm>
          <a:off x="2415523" y="2774943"/>
          <a:ext cx="91440" cy="481388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481388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81BE6F2-1E21-4D75-8D07-D465418CDB88}">
      <dsp:nvSpPr>
        <dsp:cNvPr id="0" name=""/>
        <dsp:cNvSpPr/>
      </dsp:nvSpPr>
      <dsp:spPr>
        <a:xfrm>
          <a:off x="2461243" y="1147392"/>
          <a:ext cx="1386856" cy="481388"/>
        </a:xfrm>
        <a:custGeom>
          <a:avLst/>
          <a:gdLst/>
          <a:ahLst/>
          <a:cxnLst/>
          <a:rect l="0" t="0" r="0" b="0"/>
          <a:pathLst>
            <a:path>
              <a:moveTo>
                <a:pt x="1386856" y="0"/>
              </a:moveTo>
              <a:lnTo>
                <a:pt x="1386856" y="240694"/>
              </a:lnTo>
              <a:lnTo>
                <a:pt x="0" y="240694"/>
              </a:lnTo>
              <a:lnTo>
                <a:pt x="0" y="481388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39399C2-E525-41FF-90B2-DB6CAE131195}">
      <dsp:nvSpPr>
        <dsp:cNvPr id="0" name=""/>
        <dsp:cNvSpPr/>
      </dsp:nvSpPr>
      <dsp:spPr>
        <a:xfrm>
          <a:off x="2701937" y="1230"/>
          <a:ext cx="2292325" cy="1146162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marR="0" lvl="0" algn="ctr" defTabSz="7112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b="0" i="0" u="none" strike="noStrike" kern="1200" baseline="0" smtClean="0">
              <a:solidFill>
                <a:srgbClr val="000000"/>
              </a:solidFill>
              <a:latin typeface="Arial"/>
            </a:rPr>
            <a:t>strojírenství</a:t>
          </a:r>
          <a:endParaRPr lang="cs-CZ" sz="1600" kern="1200" smtClean="0"/>
        </a:p>
      </dsp:txBody>
      <dsp:txXfrm>
        <a:off x="2701937" y="1230"/>
        <a:ext cx="2292325" cy="1146162"/>
      </dsp:txXfrm>
    </dsp:sp>
    <dsp:sp modelId="{5D6DE0B6-67D9-4D3C-9118-6198A0688F02}">
      <dsp:nvSpPr>
        <dsp:cNvPr id="0" name=""/>
        <dsp:cNvSpPr/>
      </dsp:nvSpPr>
      <dsp:spPr>
        <a:xfrm>
          <a:off x="1315080" y="1628781"/>
          <a:ext cx="2292325" cy="1146162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marR="0" lvl="0" algn="ctr" defTabSz="7112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b="0" i="0" u="none" strike="noStrike" kern="1200" baseline="0" smtClean="0">
              <a:solidFill>
                <a:srgbClr val="000000"/>
              </a:solidFill>
              <a:latin typeface="Arial"/>
            </a:rPr>
            <a:t>těžké</a:t>
          </a:r>
          <a:endParaRPr lang="cs-CZ" sz="1600" kern="1200" smtClean="0"/>
        </a:p>
      </dsp:txBody>
      <dsp:txXfrm>
        <a:off x="1315080" y="1628781"/>
        <a:ext cx="2292325" cy="1146162"/>
      </dsp:txXfrm>
    </dsp:sp>
    <dsp:sp modelId="{A15128DF-9F44-4734-967B-55138E18F768}">
      <dsp:nvSpPr>
        <dsp:cNvPr id="0" name=""/>
        <dsp:cNvSpPr/>
      </dsp:nvSpPr>
      <dsp:spPr>
        <a:xfrm>
          <a:off x="1315080" y="3256332"/>
          <a:ext cx="2292325" cy="1146162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marR="0" lvl="0" algn="ctr" defTabSz="7112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b="0" i="0" u="none" strike="noStrike" kern="1200" baseline="0" smtClean="0">
              <a:solidFill>
                <a:srgbClr val="000000"/>
              </a:solidFill>
              <a:latin typeface="Arial"/>
            </a:rPr>
            <a:t>lodě, jaderné reaktory, těžební </a:t>
          </a:r>
        </a:p>
        <a:p>
          <a:pPr marR="0" lvl="0" algn="ctr" defTabSz="7112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b="0" i="0" u="none" strike="noStrike" kern="1200" baseline="0" smtClean="0">
              <a:solidFill>
                <a:srgbClr val="000000"/>
              </a:solidFill>
              <a:latin typeface="Arial"/>
            </a:rPr>
            <a:t>technika, hutní technika, </a:t>
          </a:r>
        </a:p>
        <a:p>
          <a:pPr marR="0" lvl="0" algn="ctr" defTabSz="7112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b="0" i="0" u="none" strike="noStrike" kern="1200" baseline="0" smtClean="0">
              <a:solidFill>
                <a:srgbClr val="000000"/>
              </a:solidFill>
              <a:latin typeface="Arial"/>
            </a:rPr>
            <a:t>velká dopravní letadla</a:t>
          </a:r>
          <a:endParaRPr lang="cs-CZ" sz="1600" kern="1200" smtClean="0"/>
        </a:p>
      </dsp:txBody>
      <dsp:txXfrm>
        <a:off x="1315080" y="3256332"/>
        <a:ext cx="2292325" cy="1146162"/>
      </dsp:txXfrm>
    </dsp:sp>
    <dsp:sp modelId="{1183ABE9-F5F9-4108-AD09-EBBB3FDE1055}">
      <dsp:nvSpPr>
        <dsp:cNvPr id="0" name=""/>
        <dsp:cNvSpPr/>
      </dsp:nvSpPr>
      <dsp:spPr>
        <a:xfrm>
          <a:off x="4088794" y="1628781"/>
          <a:ext cx="2292325" cy="1146162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marR="0" lvl="0" algn="ctr" defTabSz="7112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b="0" i="0" u="none" strike="noStrike" kern="1200" baseline="0" smtClean="0">
              <a:solidFill>
                <a:srgbClr val="000000"/>
              </a:solidFill>
              <a:latin typeface="Arial"/>
            </a:rPr>
            <a:t>lehké</a:t>
          </a:r>
          <a:endParaRPr lang="cs-CZ" sz="1600" kern="1200" smtClean="0"/>
        </a:p>
      </dsp:txBody>
      <dsp:txXfrm>
        <a:off x="4088794" y="1628781"/>
        <a:ext cx="2292325" cy="1146162"/>
      </dsp:txXfrm>
    </dsp:sp>
    <dsp:sp modelId="{D70F5973-F9E9-4204-AA4D-0B85A169DF2B}">
      <dsp:nvSpPr>
        <dsp:cNvPr id="0" name=""/>
        <dsp:cNvSpPr/>
      </dsp:nvSpPr>
      <dsp:spPr>
        <a:xfrm>
          <a:off x="4088794" y="3256332"/>
          <a:ext cx="2292325" cy="1146162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marR="0" lvl="0" algn="ctr" defTabSz="7112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b="0" i="0" u="none" strike="noStrike" kern="1200" baseline="0" smtClean="0">
              <a:solidFill>
                <a:srgbClr val="000000"/>
              </a:solidFill>
              <a:latin typeface="Arial"/>
            </a:rPr>
            <a:t> automobily, </a:t>
          </a:r>
        </a:p>
        <a:p>
          <a:pPr marR="0" lvl="0" algn="ctr" defTabSz="7112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b="0" i="0" u="none" strike="noStrike" kern="1200" baseline="0" smtClean="0">
              <a:solidFill>
                <a:srgbClr val="000000"/>
              </a:solidFill>
              <a:latin typeface="Arial"/>
            </a:rPr>
            <a:t>obráběcí stroje</a:t>
          </a:r>
          <a:endParaRPr lang="cs-CZ" sz="1600" kern="1200" smtClean="0"/>
        </a:p>
      </dsp:txBody>
      <dsp:txXfrm>
        <a:off x="4088794" y="3256332"/>
        <a:ext cx="2292325" cy="114616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radial3">
  <dgm:title val=""/>
  <dgm:desc val=""/>
  <dgm:catLst>
    <dgm:cat type="relationship" pri="31000"/>
    <dgm:cat type="cycle" pri="12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omposite">
    <dgm:varLst>
      <dgm:chMax val="1"/>
      <dgm:dir/>
      <dgm:resizeHandles val="exact"/>
    </dgm:varLst>
    <dgm:alg type="composite">
      <dgm:param type="ar" val="1"/>
    </dgm:alg>
    <dgm:shape xmlns:r="http://schemas.openxmlformats.org/officeDocument/2006/relationships" r:blip="">
      <dgm:adjLst/>
    </dgm:shape>
    <dgm:presOf/>
    <dgm:constrLst/>
    <dgm:ruleLst/>
    <dgm:layoutNode name="radial">
      <dgm:varLst>
        <dgm:animLvl val="ctr"/>
      </dgm:varLst>
      <dgm:choose name="Name0">
        <dgm:if name="Name1" func="var" arg="dir" op="equ" val="norm">
          <dgm:choose name="Name2">
            <dgm:if name="Name3" axis="ch ch" ptType="node node" st="1 1" cnt="1 0" func="cnt" op="lte" val="1">
              <dgm:alg type="cycle">
                <dgm:param type="stAng" val="90"/>
                <dgm:param type="spanAng" val="360"/>
                <dgm:param type="ctrShpMap" val="fNode"/>
              </dgm:alg>
            </dgm:if>
            <dgm:else name="Name4">
              <dgm:alg type="cycle">
                <dgm:param type="stAng" val="0"/>
                <dgm:param type="spanAng" val="360"/>
                <dgm:param type="ctrShpMap" val="fNode"/>
              </dgm:alg>
            </dgm:else>
          </dgm:choose>
        </dgm:if>
        <dgm:else name="Name5">
          <dgm:alg type="cycle">
            <dgm:param type="stAng" val="0"/>
            <dgm:param type="spanAng" val="-360"/>
            <dgm:param type="ctrShpMap" val="fNode"/>
          </dgm:alg>
        </dgm:else>
      </dgm:choose>
      <dgm:shape xmlns:r="http://schemas.openxmlformats.org/officeDocument/2006/relationships" r:blip="">
        <dgm:adjLst/>
      </dgm:shape>
      <dgm:presOf/>
      <dgm:constrLst>
        <dgm:constr type="w" for="ch" forName="centerShape" refType="w"/>
        <dgm:constr type="h" for="ch" forName="centerShape" refType="h"/>
        <dgm:constr type="w" for="ch" forName="node" refType="w" fact="0.5"/>
        <dgm:constr type="h" for="ch" forName="node" refType="h" fact="0.5"/>
        <dgm:constr type="sp" refType="w" refFor="ch" refForName="node" fact="-0.2"/>
        <dgm:constr type="sibSp" refType="w" refFor="ch" refForName="node" fact="-0.2"/>
        <dgm:constr type="primFontSz" for="ch" forName="centerShape" val="65"/>
        <dgm:constr type="primFontSz" for="des" forName="node" val="65"/>
        <dgm:constr type="primFontSz" for="ch" forName="node" refType="primFontSz" refFor="ch" refForName="centerShape" op="lte"/>
      </dgm:constrLst>
      <dgm:ruleLst/>
      <dgm:forEach name="Name6" axis="ch" ptType="node" cnt="1">
        <dgm:layoutNode name="centerShape" styleLbl="vennNode1">
          <dgm:alg type="tx"/>
          <dgm:shape xmlns:r="http://schemas.openxmlformats.org/officeDocument/2006/relationships" type="ellipse" r:blip="">
            <dgm:adjLst/>
          </dgm:shape>
          <dgm:presOf axis="self"/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</dgm:constrLst>
          <dgm:ruleLst>
            <dgm:rule type="primFontSz" val="5" fact="NaN" max="NaN"/>
          </dgm:ruleLst>
        </dgm:layoutNode>
        <dgm:forEach name="Name7" axis="ch" ptType="node">
          <dgm:layoutNode name="node" styleLbl="venn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tMarg" refType="primFontSz" fact="0.1"/>
              <dgm:constr type="bMarg" refType="primFontSz" fact="0.1"/>
              <dgm:constr type="lMarg" refType="primFontSz" fact="0.1"/>
              <dgm:constr type="rMarg" refType="primFontSz" fact="0.1"/>
            </dgm:constrLst>
            <dgm:ruleLst>
              <dgm:rule type="primFontSz" val="5" fact="NaN" max="NaN"/>
            </dgm:ruleLst>
          </dgm:layoutNode>
        </dgm:forEach>
      </dgm:forEach>
    </dgm:layoutNode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574</Words>
  <Characters>3387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</dc:creator>
  <cp:keywords/>
  <dc:description/>
  <cp:lastModifiedBy>pcbazar</cp:lastModifiedBy>
  <cp:revision>6</cp:revision>
  <cp:lastPrinted>2012-02-13T20:42:00Z</cp:lastPrinted>
  <dcterms:created xsi:type="dcterms:W3CDTF">2012-01-17T19:31:00Z</dcterms:created>
  <dcterms:modified xsi:type="dcterms:W3CDTF">2012-02-13T20:42:00Z</dcterms:modified>
</cp:coreProperties>
</file>