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785C10" w:rsidRPr="000F2DE6" w:rsidTr="00BE4FB3">
        <w:trPr>
          <w:trHeight w:val="567"/>
        </w:trPr>
        <w:tc>
          <w:tcPr>
            <w:tcW w:w="3840" w:type="dxa"/>
            <w:vAlign w:val="center"/>
          </w:tcPr>
          <w:p w:rsidR="00785C10" w:rsidRPr="000F2DE6" w:rsidRDefault="00785C10" w:rsidP="00BE4FB3">
            <w:pPr>
              <w:rPr>
                <w:sz w:val="24"/>
                <w:szCs w:val="24"/>
              </w:rPr>
            </w:pPr>
            <w:r w:rsidRPr="000F2DE6">
              <w:rPr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785C10" w:rsidRPr="000F2DE6" w:rsidRDefault="00785C10" w:rsidP="00BE4FB3">
            <w:pPr>
              <w:rPr>
                <w:sz w:val="24"/>
                <w:szCs w:val="24"/>
              </w:rPr>
            </w:pPr>
            <w:proofErr w:type="gramStart"/>
            <w:r w:rsidRPr="000F2DE6">
              <w:rPr>
                <w:sz w:val="24"/>
                <w:szCs w:val="24"/>
              </w:rPr>
              <w:t>VY_52_INOVACE_Z.9.A.</w:t>
            </w:r>
            <w:proofErr w:type="gramEnd"/>
            <w:r w:rsidRPr="000F2DE6">
              <w:rPr>
                <w:sz w:val="24"/>
                <w:szCs w:val="24"/>
              </w:rPr>
              <w:t>05                        EU OP VK</w:t>
            </w:r>
          </w:p>
        </w:tc>
      </w:tr>
      <w:tr w:rsidR="00785C10" w:rsidRPr="000F2DE6" w:rsidTr="00BE4FB3">
        <w:trPr>
          <w:trHeight w:val="567"/>
        </w:trPr>
        <w:tc>
          <w:tcPr>
            <w:tcW w:w="3840" w:type="dxa"/>
            <w:vAlign w:val="center"/>
          </w:tcPr>
          <w:p w:rsidR="00785C10" w:rsidRPr="000F2DE6" w:rsidRDefault="00785C10" w:rsidP="00BE4FB3">
            <w:pPr>
              <w:rPr>
                <w:sz w:val="24"/>
                <w:szCs w:val="24"/>
              </w:rPr>
            </w:pPr>
            <w:r w:rsidRPr="000F2DE6">
              <w:rPr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785C10" w:rsidRPr="000F2DE6" w:rsidRDefault="00785C10" w:rsidP="00BE4FB3">
            <w:pPr>
              <w:rPr>
                <w:sz w:val="24"/>
                <w:szCs w:val="24"/>
              </w:rPr>
            </w:pPr>
            <w:r w:rsidRPr="000F2DE6">
              <w:rPr>
                <w:sz w:val="24"/>
                <w:szCs w:val="24"/>
              </w:rPr>
              <w:t>ZŠ Smetanova 1509, Přelouč</w:t>
            </w:r>
          </w:p>
        </w:tc>
      </w:tr>
      <w:tr w:rsidR="00785C10" w:rsidRPr="000F2DE6" w:rsidTr="00BE4FB3">
        <w:trPr>
          <w:trHeight w:val="567"/>
        </w:trPr>
        <w:tc>
          <w:tcPr>
            <w:tcW w:w="3840" w:type="dxa"/>
            <w:vAlign w:val="center"/>
          </w:tcPr>
          <w:p w:rsidR="00785C10" w:rsidRPr="000F2DE6" w:rsidRDefault="00785C10" w:rsidP="00BE4FB3">
            <w:pPr>
              <w:rPr>
                <w:sz w:val="24"/>
                <w:szCs w:val="24"/>
              </w:rPr>
            </w:pPr>
            <w:r w:rsidRPr="000F2DE6">
              <w:rPr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785C10" w:rsidRPr="000F2DE6" w:rsidRDefault="00785C10" w:rsidP="00BE4FB3">
            <w:pPr>
              <w:rPr>
                <w:sz w:val="24"/>
                <w:szCs w:val="24"/>
              </w:rPr>
            </w:pPr>
            <w:r w:rsidRPr="000F2DE6">
              <w:rPr>
                <w:sz w:val="24"/>
                <w:szCs w:val="24"/>
              </w:rPr>
              <w:t>Mgr. Eva Horáková</w:t>
            </w:r>
          </w:p>
        </w:tc>
      </w:tr>
      <w:tr w:rsidR="00785C10" w:rsidRPr="000F2DE6" w:rsidTr="00BE4FB3">
        <w:trPr>
          <w:trHeight w:val="567"/>
        </w:trPr>
        <w:tc>
          <w:tcPr>
            <w:tcW w:w="3840" w:type="dxa"/>
            <w:vAlign w:val="center"/>
          </w:tcPr>
          <w:p w:rsidR="00785C10" w:rsidRPr="000F2DE6" w:rsidRDefault="00785C10" w:rsidP="00BE4FB3">
            <w:pPr>
              <w:rPr>
                <w:sz w:val="24"/>
                <w:szCs w:val="24"/>
              </w:rPr>
            </w:pPr>
            <w:r w:rsidRPr="000F2DE6">
              <w:rPr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785C10" w:rsidRPr="000F2DE6" w:rsidRDefault="00785C10" w:rsidP="00BE4FB3">
            <w:pPr>
              <w:rPr>
                <w:sz w:val="24"/>
                <w:szCs w:val="24"/>
              </w:rPr>
            </w:pPr>
            <w:r w:rsidRPr="000F2DE6">
              <w:rPr>
                <w:sz w:val="24"/>
                <w:szCs w:val="24"/>
              </w:rPr>
              <w:t>Září 2011</w:t>
            </w:r>
          </w:p>
        </w:tc>
      </w:tr>
      <w:tr w:rsidR="00785C10" w:rsidRPr="000F2DE6" w:rsidTr="00BE4FB3">
        <w:trPr>
          <w:trHeight w:val="567"/>
        </w:trPr>
        <w:tc>
          <w:tcPr>
            <w:tcW w:w="3840" w:type="dxa"/>
            <w:vAlign w:val="center"/>
          </w:tcPr>
          <w:p w:rsidR="00785C10" w:rsidRPr="000F2DE6" w:rsidRDefault="00785C10" w:rsidP="00BE4FB3">
            <w:pPr>
              <w:rPr>
                <w:sz w:val="24"/>
                <w:szCs w:val="24"/>
              </w:rPr>
            </w:pPr>
            <w:r w:rsidRPr="000F2DE6">
              <w:rPr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785C10" w:rsidRPr="000F2DE6" w:rsidRDefault="00785C10" w:rsidP="00BE4FB3">
            <w:pPr>
              <w:rPr>
                <w:sz w:val="24"/>
                <w:szCs w:val="24"/>
              </w:rPr>
            </w:pPr>
            <w:r w:rsidRPr="000F2DE6">
              <w:rPr>
                <w:sz w:val="24"/>
                <w:szCs w:val="24"/>
              </w:rPr>
              <w:t>9.</w:t>
            </w:r>
          </w:p>
        </w:tc>
      </w:tr>
      <w:tr w:rsidR="00785C10" w:rsidRPr="000F2DE6" w:rsidTr="00BE4FB3">
        <w:trPr>
          <w:trHeight w:val="567"/>
        </w:trPr>
        <w:tc>
          <w:tcPr>
            <w:tcW w:w="3840" w:type="dxa"/>
            <w:vAlign w:val="center"/>
          </w:tcPr>
          <w:p w:rsidR="00785C10" w:rsidRPr="000F2DE6" w:rsidRDefault="00785C10" w:rsidP="00BE4FB3">
            <w:pPr>
              <w:rPr>
                <w:sz w:val="24"/>
                <w:szCs w:val="24"/>
              </w:rPr>
            </w:pPr>
            <w:r w:rsidRPr="000F2DE6">
              <w:rPr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785C10" w:rsidRPr="000F2DE6" w:rsidRDefault="00785C10" w:rsidP="00BE4FB3">
            <w:pPr>
              <w:rPr>
                <w:sz w:val="24"/>
                <w:szCs w:val="24"/>
              </w:rPr>
            </w:pPr>
            <w:r w:rsidRPr="000F2DE6">
              <w:rPr>
                <w:sz w:val="24"/>
                <w:szCs w:val="24"/>
              </w:rPr>
              <w:t>Zeměpis</w:t>
            </w:r>
          </w:p>
        </w:tc>
      </w:tr>
      <w:tr w:rsidR="00785C10" w:rsidRPr="000F2DE6" w:rsidTr="00BE4FB3">
        <w:trPr>
          <w:trHeight w:val="567"/>
        </w:trPr>
        <w:tc>
          <w:tcPr>
            <w:tcW w:w="3840" w:type="dxa"/>
            <w:vAlign w:val="center"/>
          </w:tcPr>
          <w:p w:rsidR="00785C10" w:rsidRPr="000F2DE6" w:rsidRDefault="00785C10" w:rsidP="00BE4FB3">
            <w:pPr>
              <w:rPr>
                <w:sz w:val="24"/>
                <w:szCs w:val="24"/>
              </w:rPr>
            </w:pPr>
            <w:r w:rsidRPr="000F2DE6">
              <w:rPr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785C10" w:rsidRPr="000F2DE6" w:rsidRDefault="00785C10" w:rsidP="00BE4FB3">
            <w:pPr>
              <w:rPr>
                <w:sz w:val="24"/>
                <w:szCs w:val="24"/>
              </w:rPr>
            </w:pPr>
            <w:r w:rsidRPr="000F2DE6">
              <w:rPr>
                <w:sz w:val="24"/>
                <w:szCs w:val="24"/>
              </w:rPr>
              <w:t>Horopisné celky</w:t>
            </w:r>
          </w:p>
          <w:p w:rsidR="00785C10" w:rsidRPr="000F2DE6" w:rsidRDefault="004B35C2" w:rsidP="004B35C2">
            <w:pPr>
              <w:rPr>
                <w:sz w:val="24"/>
                <w:szCs w:val="24"/>
              </w:rPr>
            </w:pPr>
            <w:r w:rsidRPr="000F2DE6">
              <w:rPr>
                <w:sz w:val="24"/>
                <w:szCs w:val="24"/>
              </w:rPr>
              <w:t>Pomocí tohoto pracovního listu si žáci zopakují hlavní pohoří a nejvyšší hory a pokusí se podle obrázků určit známé české hory. Výsledky si žáci zkontrolují ve dvojicích.</w:t>
            </w:r>
          </w:p>
        </w:tc>
      </w:tr>
    </w:tbl>
    <w:p w:rsidR="00686937" w:rsidRDefault="00686937" w:rsidP="00A51714">
      <w:pPr>
        <w:spacing w:after="0" w:line="36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5E79" w:rsidRDefault="00275E7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0" distR="0" simplePos="0" relativeHeight="251662336" behindDoc="0" locked="0" layoutInCell="1" allowOverlap="1" wp14:anchorId="2CF7AA8A" wp14:editId="34564AA6">
            <wp:simplePos x="0" y="0"/>
            <wp:positionH relativeFrom="column">
              <wp:posOffset>-163908</wp:posOffset>
            </wp:positionH>
            <wp:positionV relativeFrom="paragraph">
              <wp:posOffset>4396740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686937" w:rsidRDefault="003850AD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I. </w:t>
      </w:r>
      <w:r w:rsidR="00686937" w:rsidRPr="00E92B5F">
        <w:rPr>
          <w:rFonts w:ascii="Times New Roman" w:hAnsi="Times New Roman" w:cs="Times New Roman"/>
          <w:b/>
          <w:sz w:val="24"/>
          <w:szCs w:val="24"/>
        </w:rPr>
        <w:t>Přiřaď k</w:t>
      </w:r>
      <w:r w:rsidR="00686937">
        <w:rPr>
          <w:rFonts w:ascii="Times New Roman" w:hAnsi="Times New Roman" w:cs="Times New Roman"/>
          <w:b/>
          <w:sz w:val="24"/>
          <w:szCs w:val="24"/>
        </w:rPr>
        <w:t> pohořím jejich nejvyšší vrcholy.</w:t>
      </w:r>
    </w:p>
    <w:p w:rsidR="00686937" w:rsidRDefault="00686937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Krkonoše</w:t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 xml:space="preserve">A. </w:t>
      </w:r>
      <w:r>
        <w:rPr>
          <w:rFonts w:ascii="Times New Roman" w:hAnsi="Times New Roman" w:cs="Times New Roman"/>
          <w:sz w:val="24"/>
          <w:szCs w:val="24"/>
        </w:rPr>
        <w:t>Klínovec</w:t>
      </w:r>
    </w:p>
    <w:p w:rsidR="00686937" w:rsidRDefault="00686937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Novohradské hory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Plechý</w:t>
      </w:r>
    </w:p>
    <w:p w:rsidR="00686937" w:rsidRDefault="00686937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Českomoravská vrchovina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Milešovka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86937" w:rsidRDefault="00686937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Jizerské hory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85C1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D. Javořice</w:t>
      </w:r>
    </w:p>
    <w:p w:rsidR="00686937" w:rsidRDefault="00686937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Český les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E. </w:t>
      </w:r>
      <w:proofErr w:type="spellStart"/>
      <w:r>
        <w:rPr>
          <w:rFonts w:ascii="Times New Roman" w:hAnsi="Times New Roman" w:cs="Times New Roman"/>
          <w:sz w:val="24"/>
          <w:szCs w:val="24"/>
        </w:rPr>
        <w:t>Pešava</w:t>
      </w:r>
      <w:proofErr w:type="spellEnd"/>
    </w:p>
    <w:p w:rsidR="00686937" w:rsidRDefault="00686937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Krušné hory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85C1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F. </w:t>
      </w:r>
      <w:r w:rsidR="00B75F17">
        <w:rPr>
          <w:rFonts w:ascii="Times New Roman" w:hAnsi="Times New Roman" w:cs="Times New Roman"/>
          <w:sz w:val="24"/>
          <w:szCs w:val="24"/>
        </w:rPr>
        <w:t xml:space="preserve">Sněžka </w:t>
      </w:r>
    </w:p>
    <w:p w:rsidR="00686937" w:rsidRDefault="00686937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Železné hory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85C1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G. Lysá hora</w:t>
      </w:r>
    </w:p>
    <w:p w:rsidR="00686937" w:rsidRDefault="00686937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Orlické hory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85C1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H. Praděd</w:t>
      </w:r>
    </w:p>
    <w:p w:rsidR="00686937" w:rsidRDefault="00686937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Šumava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85C1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I. </w:t>
      </w:r>
      <w:r w:rsidR="00B75F17">
        <w:rPr>
          <w:rFonts w:ascii="Times New Roman" w:hAnsi="Times New Roman" w:cs="Times New Roman"/>
          <w:sz w:val="24"/>
          <w:szCs w:val="24"/>
        </w:rPr>
        <w:t>Kamenec</w:t>
      </w:r>
    </w:p>
    <w:p w:rsidR="00686937" w:rsidRDefault="00686937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Lužické hory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85C1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J. </w:t>
      </w:r>
      <w:proofErr w:type="spellStart"/>
      <w:r w:rsidR="00B75F17">
        <w:rPr>
          <w:rFonts w:ascii="Times New Roman" w:hAnsi="Times New Roman" w:cs="Times New Roman"/>
          <w:sz w:val="24"/>
          <w:szCs w:val="24"/>
        </w:rPr>
        <w:t>Čerchov</w:t>
      </w:r>
      <w:proofErr w:type="spellEnd"/>
    </w:p>
    <w:p w:rsidR="00686937" w:rsidRDefault="00686937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Beskydy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K.</w:t>
      </w:r>
      <w:r w:rsidR="00B75F17">
        <w:rPr>
          <w:rFonts w:ascii="Times New Roman" w:hAnsi="Times New Roman" w:cs="Times New Roman"/>
          <w:sz w:val="24"/>
          <w:szCs w:val="24"/>
        </w:rPr>
        <w:t xml:space="preserve"> Smrk</w:t>
      </w:r>
    </w:p>
    <w:p w:rsidR="00686937" w:rsidRDefault="00686937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České středohoří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L.</w:t>
      </w:r>
      <w:r w:rsidR="00B75F17">
        <w:rPr>
          <w:rFonts w:ascii="Times New Roman" w:hAnsi="Times New Roman" w:cs="Times New Roman"/>
          <w:sz w:val="24"/>
          <w:szCs w:val="24"/>
        </w:rPr>
        <w:t xml:space="preserve"> Velká Deštná</w:t>
      </w:r>
    </w:p>
    <w:p w:rsidR="00686937" w:rsidRPr="00686937" w:rsidRDefault="00686937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Hrubý Jeseník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85C1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M.</w:t>
      </w:r>
      <w:r w:rsidR="00B75F17">
        <w:rPr>
          <w:rFonts w:ascii="Times New Roman" w:hAnsi="Times New Roman" w:cs="Times New Roman"/>
          <w:sz w:val="24"/>
          <w:szCs w:val="24"/>
        </w:rPr>
        <w:t xml:space="preserve"> Luž</w:t>
      </w:r>
    </w:p>
    <w:p w:rsidR="00B75F17" w:rsidRDefault="00B75F17" w:rsidP="00785C10">
      <w:pPr>
        <w:tabs>
          <w:tab w:val="left" w:pos="851"/>
        </w:tabs>
        <w:spacing w:after="0" w:line="360" w:lineRule="auto"/>
        <w:ind w:left="-426" w:firstLine="0"/>
      </w:pPr>
    </w:p>
    <w:p w:rsidR="00B75F17" w:rsidRPr="00E92B5F" w:rsidRDefault="00B75F17" w:rsidP="00785C10">
      <w:pPr>
        <w:tabs>
          <w:tab w:val="left" w:pos="851"/>
        </w:tabs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  <w:u w:val="single"/>
        </w:rPr>
        <w:t>Příklad</w:t>
      </w:r>
      <w:r>
        <w:rPr>
          <w:rFonts w:ascii="Times New Roman" w:hAnsi="Times New Roman" w:cs="Times New Roman"/>
          <w:sz w:val="24"/>
          <w:szCs w:val="24"/>
        </w:rPr>
        <w:t>:1F,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B75F17" w:rsidRDefault="00B75F17" w:rsidP="00785C10">
      <w:pPr>
        <w:spacing w:after="0" w:line="360" w:lineRule="auto"/>
        <w:ind w:left="-426" w:firstLine="0"/>
      </w:pPr>
    </w:p>
    <w:p w:rsidR="000A12BA" w:rsidRDefault="000A12BA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Poznáš podle nápovědy, o které české pohoří nebo horu se jedná?</w:t>
      </w:r>
    </w:p>
    <w:p w:rsidR="000A12BA" w:rsidRDefault="000A12BA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A12BA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Hora, na kterou podle pověsti vystoupal praotec Čech. </w:t>
      </w:r>
    </w:p>
    <w:p w:rsidR="000F2DE6" w:rsidRDefault="000A12BA" w:rsidP="00275E79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0A12BA" w:rsidRDefault="000A12BA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Hora, která je společně s vysílačem vyšší než Sněžka.</w:t>
      </w:r>
    </w:p>
    <w:p w:rsidR="000A12BA" w:rsidRDefault="000A12BA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0A12BA" w:rsidRDefault="000A12BA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Hory, které dostaly jméno podle kovu, které se zde dříve těžil.</w:t>
      </w:r>
    </w:p>
    <w:p w:rsidR="000A12BA" w:rsidRDefault="000A12BA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0A12BA" w:rsidRDefault="000A12BA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Pohoří, které proslavila reklama na Dobrou vodu.</w:t>
      </w:r>
    </w:p>
    <w:p w:rsidR="000A12BA" w:rsidRDefault="000A12BA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0A12BA" w:rsidRDefault="000A12BA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Hora, na jejímž vrcholu je vysílač a restaurace od architekta Hubáčka.</w:t>
      </w:r>
    </w:p>
    <w:p w:rsidR="000A12BA" w:rsidRDefault="000A12BA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576DC8" w:rsidRDefault="008703E5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Hory, které dle pověsti mají svého</w:t>
      </w:r>
      <w:r w:rsidR="00576DC8">
        <w:rPr>
          <w:rFonts w:ascii="Times New Roman" w:hAnsi="Times New Roman" w:cs="Times New Roman"/>
          <w:sz w:val="24"/>
          <w:szCs w:val="24"/>
        </w:rPr>
        <w:t xml:space="preserve"> ochránce a vládce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Rampušáka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703E5" w:rsidRDefault="008703E5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703E5" w:rsidRDefault="008703E5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Hora, která má stejný název jako jeden jehličnatý strom.</w:t>
      </w:r>
    </w:p>
    <w:p w:rsidR="008703E5" w:rsidRDefault="008703E5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703E5" w:rsidRDefault="008703E5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Nejvyšší hora Pardubického kraje.</w:t>
      </w:r>
    </w:p>
    <w:p w:rsidR="008703E5" w:rsidRDefault="008703E5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275E79" w:rsidRDefault="00275E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703E5" w:rsidRDefault="008703E5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9. Pohoří, ve kterém pramení řeka Odra.</w:t>
      </w:r>
    </w:p>
    <w:p w:rsidR="008703E5" w:rsidRDefault="008703E5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703E5" w:rsidRDefault="008703E5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Hora, která má stejný název jako nejznámější český prales.</w:t>
      </w:r>
    </w:p>
    <w:p w:rsidR="008703E5" w:rsidRDefault="008703E5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703E5" w:rsidRDefault="008703E5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703E5" w:rsidRPr="00785C10" w:rsidRDefault="008703E5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Poznáš</w:t>
      </w:r>
      <w:r w:rsidR="00270559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0559">
        <w:rPr>
          <w:rFonts w:ascii="Times New Roman" w:hAnsi="Times New Roman" w:cs="Times New Roman"/>
          <w:b/>
          <w:sz w:val="24"/>
          <w:szCs w:val="24"/>
        </w:rPr>
        <w:t>které hory jsou na obrázku?</w:t>
      </w:r>
    </w:p>
    <w:p w:rsidR="00CA13DF" w:rsidRDefault="00270559" w:rsidP="00CA13DF">
      <w:pPr>
        <w:spacing w:after="0" w:line="360" w:lineRule="auto"/>
        <w:ind w:left="141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-247699</wp:posOffset>
            </wp:positionH>
            <wp:positionV relativeFrom="paragraph">
              <wp:posOffset>-4103</wp:posOffset>
            </wp:positionV>
            <wp:extent cx="1475642" cy="993531"/>
            <wp:effectExtent l="19050" t="0" r="0" b="0"/>
            <wp:wrapNone/>
            <wp:docPr id="9" name="obrázek 1" descr="C:\Users\JH\Desktop\800px-Praded_v_zi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H\Desktop\800px-Praded_v_zim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8559" t="12424" r="26537" b="537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642" cy="993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13DF" w:rsidRDefault="00CA13DF" w:rsidP="00CA13DF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A13DF" w:rsidRDefault="00CA13DF" w:rsidP="00CA13DF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A13DF" w:rsidRDefault="00CA13DF" w:rsidP="00CA13DF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660C6" w:rsidRDefault="005451EF" w:rsidP="00F660C6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Zdroj obrázku</w:t>
      </w:r>
      <w:r w:rsidR="00F660C6">
        <w:rPr>
          <w:rFonts w:ascii="Times New Roman" w:hAnsi="Times New Roman" w:cs="Times New Roman"/>
          <w:sz w:val="20"/>
          <w:szCs w:val="20"/>
        </w:rPr>
        <w:t xml:space="preserve"> [online, cit. </w:t>
      </w:r>
      <w:r w:rsidR="00071893">
        <w:rPr>
          <w:rFonts w:ascii="Times New Roman" w:hAnsi="Times New Roman" w:cs="Times New Roman"/>
          <w:sz w:val="20"/>
          <w:szCs w:val="20"/>
        </w:rPr>
        <w:t>1</w:t>
      </w:r>
      <w:r w:rsidR="00F660C6">
        <w:rPr>
          <w:rFonts w:ascii="Times New Roman" w:hAnsi="Times New Roman" w:cs="Times New Roman"/>
          <w:sz w:val="20"/>
          <w:szCs w:val="20"/>
        </w:rPr>
        <w:t xml:space="preserve">7. 9. 2011]. Dostupné z: </w:t>
      </w:r>
      <w:r w:rsidR="00F660C6" w:rsidRPr="00CA13DF">
        <w:rPr>
          <w:rFonts w:ascii="Times New Roman" w:hAnsi="Times New Roman" w:cs="Times New Roman"/>
          <w:sz w:val="20"/>
          <w:szCs w:val="20"/>
        </w:rPr>
        <w:t>http://cs.wikipedia.org/wiki/Prad%C4%9Bd</w:t>
      </w:r>
    </w:p>
    <w:p w:rsidR="00270559" w:rsidRDefault="00785C10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-247699</wp:posOffset>
            </wp:positionH>
            <wp:positionV relativeFrom="paragraph">
              <wp:posOffset>1026</wp:posOffset>
            </wp:positionV>
            <wp:extent cx="1496304" cy="1011115"/>
            <wp:effectExtent l="19050" t="0" r="8646" b="0"/>
            <wp:wrapNone/>
            <wp:docPr id="5" name="obrázek 3" descr="C:\Users\JH\Desktop\NIEKA_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H\Desktop\NIEKA_~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13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304" cy="1011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0559" w:rsidRDefault="00270559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70559" w:rsidRDefault="00270559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70559" w:rsidRDefault="00CA13DF" w:rsidP="00CA13DF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660C6" w:rsidRDefault="005451EF" w:rsidP="00F660C6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Zdroj obrázku</w:t>
      </w:r>
      <w:r w:rsidR="00F660C6">
        <w:rPr>
          <w:rFonts w:ascii="Times New Roman" w:hAnsi="Times New Roman" w:cs="Times New Roman"/>
          <w:sz w:val="20"/>
          <w:szCs w:val="20"/>
        </w:rPr>
        <w:t xml:space="preserve"> [online, cit. </w:t>
      </w:r>
      <w:r w:rsidR="00071893">
        <w:rPr>
          <w:rFonts w:ascii="Times New Roman" w:hAnsi="Times New Roman" w:cs="Times New Roman"/>
          <w:sz w:val="20"/>
          <w:szCs w:val="20"/>
        </w:rPr>
        <w:t>1</w:t>
      </w:r>
      <w:r w:rsidR="00F660C6">
        <w:rPr>
          <w:rFonts w:ascii="Times New Roman" w:hAnsi="Times New Roman" w:cs="Times New Roman"/>
          <w:sz w:val="20"/>
          <w:szCs w:val="20"/>
        </w:rPr>
        <w:t xml:space="preserve">7. 9. 2011]. Dostupné z: </w:t>
      </w:r>
      <w:r w:rsidR="00F660C6" w:rsidRPr="00CA13DF">
        <w:rPr>
          <w:rFonts w:ascii="Times New Roman" w:hAnsi="Times New Roman" w:cs="Times New Roman"/>
          <w:sz w:val="20"/>
          <w:szCs w:val="20"/>
        </w:rPr>
        <w:t>http://cs.wikipedia.org/wiki/Sn%C4%9B%C5%BEka</w:t>
      </w:r>
    </w:p>
    <w:p w:rsidR="00270559" w:rsidRPr="00CA13DF" w:rsidRDefault="00275E79" w:rsidP="00F660C6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CA13DF"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anchor distT="0" distB="0" distL="114300" distR="114300" simplePos="0" relativeHeight="251657216" behindDoc="0" locked="0" layoutInCell="1" allowOverlap="1" wp14:anchorId="66069B42" wp14:editId="267F30A2">
            <wp:simplePos x="0" y="0"/>
            <wp:positionH relativeFrom="column">
              <wp:posOffset>-243205</wp:posOffset>
            </wp:positionH>
            <wp:positionV relativeFrom="paragraph">
              <wp:posOffset>130339</wp:posOffset>
            </wp:positionV>
            <wp:extent cx="1475642" cy="1046285"/>
            <wp:effectExtent l="19050" t="0" r="0" b="0"/>
            <wp:wrapNone/>
            <wp:docPr id="2" name="obrázek 2" descr="C:\Users\JH\Desktop\,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H\Desktop\,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642" cy="104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13DF" w:rsidRDefault="00CA13DF" w:rsidP="00CA13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13DF" w:rsidRDefault="00CA13DF" w:rsidP="00CA13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0559" w:rsidRDefault="00270559" w:rsidP="00785C1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A13DF" w:rsidRDefault="00CA13DF" w:rsidP="00CA13DF">
      <w:pPr>
        <w:spacing w:after="0"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CA13DF" w:rsidRPr="00F660C6" w:rsidRDefault="005451EF" w:rsidP="00F660C6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Zdroj obrázku</w:t>
      </w:r>
      <w:r w:rsidR="00F660C6">
        <w:rPr>
          <w:rFonts w:ascii="Times New Roman" w:hAnsi="Times New Roman" w:cs="Times New Roman"/>
          <w:sz w:val="20"/>
          <w:szCs w:val="20"/>
        </w:rPr>
        <w:t xml:space="preserve"> [online, cit. </w:t>
      </w:r>
      <w:r w:rsidR="00071893">
        <w:rPr>
          <w:rFonts w:ascii="Times New Roman" w:hAnsi="Times New Roman" w:cs="Times New Roman"/>
          <w:sz w:val="20"/>
          <w:szCs w:val="20"/>
        </w:rPr>
        <w:t>1</w:t>
      </w:r>
      <w:r w:rsidR="00F660C6">
        <w:rPr>
          <w:rFonts w:ascii="Times New Roman" w:hAnsi="Times New Roman" w:cs="Times New Roman"/>
          <w:sz w:val="20"/>
          <w:szCs w:val="20"/>
        </w:rPr>
        <w:t xml:space="preserve">7. 9. 2011]. Dostupné z: </w:t>
      </w:r>
      <w:r w:rsidR="00F660C6" w:rsidRPr="00CA13DF">
        <w:rPr>
          <w:rFonts w:ascii="Times New Roman" w:hAnsi="Times New Roman" w:cs="Times New Roman"/>
          <w:sz w:val="20"/>
          <w:szCs w:val="20"/>
        </w:rPr>
        <w:t>http://cs.wikipedia.org/wiki/Je%C5%A1t%C4%9Bd</w:t>
      </w:r>
    </w:p>
    <w:sectPr w:rsidR="00CA13DF" w:rsidRPr="00F660C6" w:rsidSect="00F660C6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51714"/>
    <w:rsid w:val="00071893"/>
    <w:rsid w:val="0009483B"/>
    <w:rsid w:val="000A12BA"/>
    <w:rsid w:val="000F2DE6"/>
    <w:rsid w:val="001A4B3B"/>
    <w:rsid w:val="001A771E"/>
    <w:rsid w:val="00270559"/>
    <w:rsid w:val="00275E79"/>
    <w:rsid w:val="003850AD"/>
    <w:rsid w:val="003914B7"/>
    <w:rsid w:val="0047175F"/>
    <w:rsid w:val="004B35C2"/>
    <w:rsid w:val="005451EF"/>
    <w:rsid w:val="00576DC8"/>
    <w:rsid w:val="00686937"/>
    <w:rsid w:val="00713CDA"/>
    <w:rsid w:val="007644A7"/>
    <w:rsid w:val="00785C10"/>
    <w:rsid w:val="008703E5"/>
    <w:rsid w:val="009816F4"/>
    <w:rsid w:val="00987F7A"/>
    <w:rsid w:val="00A51714"/>
    <w:rsid w:val="00A7000B"/>
    <w:rsid w:val="00B75F17"/>
    <w:rsid w:val="00B911BD"/>
    <w:rsid w:val="00CA13DF"/>
    <w:rsid w:val="00E600C9"/>
    <w:rsid w:val="00F17B54"/>
    <w:rsid w:val="00F37C00"/>
    <w:rsid w:val="00F52C2C"/>
    <w:rsid w:val="00F6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53E892-DF66-49FB-BA03-9BB714BA5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517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0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0559"/>
    <w:rPr>
      <w:rFonts w:ascii="Tahoma" w:hAnsi="Tahoma" w:cs="Tahoma"/>
      <w:sz w:val="16"/>
      <w:szCs w:val="16"/>
    </w:rPr>
  </w:style>
  <w:style w:type="character" w:styleId="Zdraznn">
    <w:name w:val="Emphasis"/>
    <w:basedOn w:val="Standardnpsmoodstavce"/>
    <w:uiPriority w:val="20"/>
    <w:qFormat/>
    <w:rsid w:val="003914B7"/>
    <w:rPr>
      <w:i/>
      <w:iCs/>
    </w:rPr>
  </w:style>
  <w:style w:type="table" w:styleId="Mkatabulky">
    <w:name w:val="Table Grid"/>
    <w:basedOn w:val="Normlntabulka"/>
    <w:rsid w:val="00785C10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75E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345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22</cp:revision>
  <cp:lastPrinted>2012-06-03T12:12:00Z</cp:lastPrinted>
  <dcterms:created xsi:type="dcterms:W3CDTF">2011-09-09T14:11:00Z</dcterms:created>
  <dcterms:modified xsi:type="dcterms:W3CDTF">2013-08-24T09:46:00Z</dcterms:modified>
</cp:coreProperties>
</file>