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Mkatabulky1"/>
        <w:tblW w:w="9720" w:type="dxa"/>
        <w:tblInd w:w="-252" w:type="dxa"/>
        <w:tblLook w:val="01E0" w:firstRow="1" w:lastRow="1" w:firstColumn="1" w:lastColumn="1" w:noHBand="0" w:noVBand="0"/>
      </w:tblPr>
      <w:tblGrid>
        <w:gridCol w:w="3840"/>
        <w:gridCol w:w="5880"/>
      </w:tblGrid>
      <w:tr w:rsidR="00AF6BA6" w:rsidRPr="00F5440E" w:rsidTr="00BE4FB3">
        <w:trPr>
          <w:trHeight w:val="567"/>
        </w:trPr>
        <w:tc>
          <w:tcPr>
            <w:tcW w:w="3840" w:type="dxa"/>
            <w:vAlign w:val="center"/>
          </w:tcPr>
          <w:p w:rsidR="00AF6BA6" w:rsidRPr="00F5440E" w:rsidRDefault="00AF6BA6" w:rsidP="00BE4FB3">
            <w:pPr>
              <w:rPr>
                <w:rFonts w:eastAsiaTheme="minorEastAsia"/>
                <w:sz w:val="24"/>
                <w:szCs w:val="24"/>
              </w:rPr>
            </w:pPr>
            <w:r w:rsidRPr="00F5440E">
              <w:rPr>
                <w:rFonts w:eastAsiaTheme="minorEastAsia"/>
                <w:sz w:val="24"/>
                <w:szCs w:val="24"/>
              </w:rPr>
              <w:t>Identifikace vzdělávacího materiálu</w:t>
            </w:r>
          </w:p>
        </w:tc>
        <w:tc>
          <w:tcPr>
            <w:tcW w:w="5880" w:type="dxa"/>
            <w:vAlign w:val="center"/>
          </w:tcPr>
          <w:p w:rsidR="00AF6BA6" w:rsidRPr="00F5440E" w:rsidRDefault="00AF6BA6" w:rsidP="00BE4FB3">
            <w:pPr>
              <w:rPr>
                <w:rFonts w:eastAsiaTheme="minorEastAsia"/>
                <w:sz w:val="24"/>
                <w:szCs w:val="24"/>
              </w:rPr>
            </w:pPr>
            <w:proofErr w:type="gramStart"/>
            <w:r w:rsidRPr="00F5440E">
              <w:rPr>
                <w:rFonts w:eastAsiaTheme="minorEastAsia"/>
                <w:sz w:val="24"/>
                <w:szCs w:val="24"/>
              </w:rPr>
              <w:t>VY_52_INOVACE_Z.9.A.</w:t>
            </w:r>
            <w:proofErr w:type="gramEnd"/>
            <w:r w:rsidRPr="00F5440E">
              <w:rPr>
                <w:rFonts w:eastAsiaTheme="minorEastAsia"/>
                <w:sz w:val="24"/>
                <w:szCs w:val="24"/>
              </w:rPr>
              <w:t>09                        EU OP VK</w:t>
            </w:r>
          </w:p>
        </w:tc>
      </w:tr>
      <w:tr w:rsidR="00AF6BA6" w:rsidRPr="00F5440E" w:rsidTr="00BE4FB3">
        <w:trPr>
          <w:trHeight w:val="567"/>
        </w:trPr>
        <w:tc>
          <w:tcPr>
            <w:tcW w:w="3840" w:type="dxa"/>
            <w:vAlign w:val="center"/>
          </w:tcPr>
          <w:p w:rsidR="00AF6BA6" w:rsidRPr="00F5440E" w:rsidRDefault="00AF6BA6" w:rsidP="00BE4FB3">
            <w:pPr>
              <w:rPr>
                <w:rFonts w:eastAsiaTheme="minorEastAsia"/>
                <w:sz w:val="24"/>
                <w:szCs w:val="24"/>
              </w:rPr>
            </w:pPr>
            <w:r w:rsidRPr="00F5440E">
              <w:rPr>
                <w:rFonts w:eastAsiaTheme="minorEastAsia"/>
                <w:sz w:val="24"/>
                <w:szCs w:val="24"/>
              </w:rPr>
              <w:t>Škola, adresa</w:t>
            </w:r>
          </w:p>
        </w:tc>
        <w:tc>
          <w:tcPr>
            <w:tcW w:w="5880" w:type="dxa"/>
            <w:vAlign w:val="center"/>
          </w:tcPr>
          <w:p w:rsidR="00AF6BA6" w:rsidRPr="00F5440E" w:rsidRDefault="00AF6BA6" w:rsidP="00BE4FB3">
            <w:pPr>
              <w:rPr>
                <w:rFonts w:eastAsiaTheme="minorEastAsia"/>
                <w:sz w:val="24"/>
                <w:szCs w:val="24"/>
              </w:rPr>
            </w:pPr>
            <w:r w:rsidRPr="00F5440E">
              <w:rPr>
                <w:rFonts w:eastAsiaTheme="minorEastAsia"/>
                <w:sz w:val="24"/>
                <w:szCs w:val="24"/>
              </w:rPr>
              <w:t>ZŠ Smetanova 1509, Přelouč</w:t>
            </w:r>
          </w:p>
        </w:tc>
      </w:tr>
      <w:tr w:rsidR="00AF6BA6" w:rsidRPr="00F5440E" w:rsidTr="00BE4FB3">
        <w:trPr>
          <w:trHeight w:val="567"/>
        </w:trPr>
        <w:tc>
          <w:tcPr>
            <w:tcW w:w="3840" w:type="dxa"/>
            <w:vAlign w:val="center"/>
          </w:tcPr>
          <w:p w:rsidR="00AF6BA6" w:rsidRPr="00F5440E" w:rsidRDefault="00AF6BA6" w:rsidP="00BE4FB3">
            <w:pPr>
              <w:rPr>
                <w:rFonts w:eastAsiaTheme="minorEastAsia"/>
                <w:sz w:val="24"/>
                <w:szCs w:val="24"/>
              </w:rPr>
            </w:pPr>
            <w:r w:rsidRPr="00F5440E">
              <w:rPr>
                <w:rFonts w:eastAsiaTheme="minorEastAsia"/>
                <w:sz w:val="24"/>
                <w:szCs w:val="24"/>
              </w:rPr>
              <w:t>Autor</w:t>
            </w:r>
          </w:p>
        </w:tc>
        <w:tc>
          <w:tcPr>
            <w:tcW w:w="5880" w:type="dxa"/>
            <w:vAlign w:val="center"/>
          </w:tcPr>
          <w:p w:rsidR="00AF6BA6" w:rsidRPr="00F5440E" w:rsidRDefault="00AF6BA6" w:rsidP="00BE4FB3">
            <w:pPr>
              <w:rPr>
                <w:rFonts w:eastAsiaTheme="minorEastAsia"/>
                <w:sz w:val="24"/>
                <w:szCs w:val="24"/>
              </w:rPr>
            </w:pPr>
            <w:r w:rsidRPr="00F5440E">
              <w:rPr>
                <w:rFonts w:eastAsiaTheme="minorEastAsia"/>
                <w:sz w:val="24"/>
                <w:szCs w:val="24"/>
              </w:rPr>
              <w:t>Mgr. Eva Horáková</w:t>
            </w:r>
          </w:p>
        </w:tc>
      </w:tr>
      <w:tr w:rsidR="00AF6BA6" w:rsidRPr="00F5440E" w:rsidTr="00BE4FB3">
        <w:trPr>
          <w:trHeight w:val="567"/>
        </w:trPr>
        <w:tc>
          <w:tcPr>
            <w:tcW w:w="3840" w:type="dxa"/>
            <w:vAlign w:val="center"/>
          </w:tcPr>
          <w:p w:rsidR="00AF6BA6" w:rsidRPr="00F5440E" w:rsidRDefault="00AF6BA6" w:rsidP="00BE4FB3">
            <w:pPr>
              <w:rPr>
                <w:rFonts w:eastAsiaTheme="minorEastAsia"/>
                <w:sz w:val="24"/>
                <w:szCs w:val="24"/>
              </w:rPr>
            </w:pPr>
            <w:r w:rsidRPr="00F5440E">
              <w:rPr>
                <w:rFonts w:eastAsiaTheme="minorEastAsia"/>
                <w:sz w:val="24"/>
                <w:szCs w:val="24"/>
              </w:rPr>
              <w:t>Období tvorby VM</w:t>
            </w:r>
          </w:p>
        </w:tc>
        <w:tc>
          <w:tcPr>
            <w:tcW w:w="5880" w:type="dxa"/>
            <w:vAlign w:val="center"/>
          </w:tcPr>
          <w:p w:rsidR="00AF6BA6" w:rsidRPr="00F5440E" w:rsidRDefault="00AF6BA6" w:rsidP="00BE4FB3">
            <w:pPr>
              <w:rPr>
                <w:rFonts w:eastAsiaTheme="minorEastAsia"/>
                <w:sz w:val="24"/>
                <w:szCs w:val="24"/>
              </w:rPr>
            </w:pPr>
            <w:r w:rsidRPr="00F5440E">
              <w:rPr>
                <w:rFonts w:eastAsiaTheme="minorEastAsia"/>
                <w:sz w:val="24"/>
                <w:szCs w:val="24"/>
              </w:rPr>
              <w:t>Říjen 2011</w:t>
            </w:r>
          </w:p>
        </w:tc>
      </w:tr>
      <w:tr w:rsidR="00AF6BA6" w:rsidRPr="00F5440E" w:rsidTr="00BE4FB3">
        <w:trPr>
          <w:trHeight w:val="567"/>
        </w:trPr>
        <w:tc>
          <w:tcPr>
            <w:tcW w:w="3840" w:type="dxa"/>
            <w:vAlign w:val="center"/>
          </w:tcPr>
          <w:p w:rsidR="00AF6BA6" w:rsidRPr="00F5440E" w:rsidRDefault="00AF6BA6" w:rsidP="00BE4FB3">
            <w:pPr>
              <w:rPr>
                <w:rFonts w:eastAsiaTheme="minorEastAsia"/>
                <w:sz w:val="24"/>
                <w:szCs w:val="24"/>
              </w:rPr>
            </w:pPr>
            <w:r w:rsidRPr="00F5440E">
              <w:rPr>
                <w:rFonts w:eastAsiaTheme="minorEastAsia"/>
                <w:sz w:val="24"/>
                <w:szCs w:val="24"/>
              </w:rPr>
              <w:t>Ročník</w:t>
            </w:r>
          </w:p>
        </w:tc>
        <w:tc>
          <w:tcPr>
            <w:tcW w:w="5880" w:type="dxa"/>
            <w:vAlign w:val="center"/>
          </w:tcPr>
          <w:p w:rsidR="00AF6BA6" w:rsidRPr="00F5440E" w:rsidRDefault="00AF6BA6" w:rsidP="00BE4FB3">
            <w:pPr>
              <w:rPr>
                <w:rFonts w:eastAsiaTheme="minorEastAsia"/>
                <w:sz w:val="24"/>
                <w:szCs w:val="24"/>
              </w:rPr>
            </w:pPr>
            <w:r w:rsidRPr="00F5440E">
              <w:rPr>
                <w:rFonts w:eastAsiaTheme="minorEastAsia"/>
                <w:sz w:val="24"/>
                <w:szCs w:val="24"/>
              </w:rPr>
              <w:t>9.</w:t>
            </w:r>
          </w:p>
        </w:tc>
      </w:tr>
      <w:tr w:rsidR="00AF6BA6" w:rsidRPr="00F5440E" w:rsidTr="00BE4FB3">
        <w:trPr>
          <w:trHeight w:val="567"/>
        </w:trPr>
        <w:tc>
          <w:tcPr>
            <w:tcW w:w="3840" w:type="dxa"/>
            <w:vAlign w:val="center"/>
          </w:tcPr>
          <w:p w:rsidR="00AF6BA6" w:rsidRPr="00F5440E" w:rsidRDefault="00AF6BA6" w:rsidP="00BE4FB3">
            <w:pPr>
              <w:rPr>
                <w:rFonts w:eastAsiaTheme="minorEastAsia"/>
                <w:sz w:val="24"/>
                <w:szCs w:val="24"/>
              </w:rPr>
            </w:pPr>
            <w:r w:rsidRPr="00F5440E">
              <w:rPr>
                <w:rFonts w:eastAsiaTheme="minorEastAsia"/>
                <w:sz w:val="24"/>
                <w:szCs w:val="24"/>
              </w:rPr>
              <w:t>Předmět</w:t>
            </w:r>
          </w:p>
        </w:tc>
        <w:tc>
          <w:tcPr>
            <w:tcW w:w="5880" w:type="dxa"/>
            <w:vAlign w:val="center"/>
          </w:tcPr>
          <w:p w:rsidR="00AF6BA6" w:rsidRPr="00F5440E" w:rsidRDefault="00AF6BA6" w:rsidP="00BE4FB3">
            <w:pPr>
              <w:rPr>
                <w:rFonts w:eastAsiaTheme="minorEastAsia"/>
                <w:sz w:val="24"/>
                <w:szCs w:val="24"/>
              </w:rPr>
            </w:pPr>
            <w:r w:rsidRPr="00F5440E">
              <w:rPr>
                <w:rFonts w:eastAsiaTheme="minorEastAsia"/>
                <w:sz w:val="24"/>
                <w:szCs w:val="24"/>
              </w:rPr>
              <w:t>Zeměpis</w:t>
            </w:r>
          </w:p>
        </w:tc>
      </w:tr>
      <w:tr w:rsidR="00AF6BA6" w:rsidRPr="00F5440E" w:rsidTr="00BE4FB3">
        <w:trPr>
          <w:trHeight w:val="567"/>
        </w:trPr>
        <w:tc>
          <w:tcPr>
            <w:tcW w:w="3840" w:type="dxa"/>
            <w:vAlign w:val="center"/>
          </w:tcPr>
          <w:p w:rsidR="00AF6BA6" w:rsidRPr="00F5440E" w:rsidRDefault="00AF6BA6" w:rsidP="00BE4FB3">
            <w:pPr>
              <w:rPr>
                <w:rFonts w:eastAsiaTheme="minorEastAsia"/>
                <w:sz w:val="24"/>
                <w:szCs w:val="24"/>
              </w:rPr>
            </w:pPr>
            <w:r w:rsidRPr="00F5440E">
              <w:rPr>
                <w:rFonts w:eastAsiaTheme="minorEastAsia"/>
                <w:sz w:val="24"/>
                <w:szCs w:val="24"/>
              </w:rPr>
              <w:t>Název, anotace</w:t>
            </w:r>
          </w:p>
        </w:tc>
        <w:tc>
          <w:tcPr>
            <w:tcW w:w="5880" w:type="dxa"/>
            <w:vAlign w:val="center"/>
          </w:tcPr>
          <w:p w:rsidR="00AF6BA6" w:rsidRPr="00F5440E" w:rsidRDefault="00AF6BA6" w:rsidP="00BE4FB3">
            <w:pPr>
              <w:rPr>
                <w:rFonts w:eastAsiaTheme="minorEastAsia"/>
                <w:sz w:val="24"/>
                <w:szCs w:val="24"/>
              </w:rPr>
            </w:pPr>
            <w:r w:rsidRPr="00F5440E">
              <w:rPr>
                <w:rFonts w:eastAsiaTheme="minorEastAsia"/>
                <w:sz w:val="24"/>
                <w:szCs w:val="24"/>
              </w:rPr>
              <w:t>Test – povrch České republiky</w:t>
            </w:r>
          </w:p>
          <w:p w:rsidR="00AF6BA6" w:rsidRPr="00F5440E" w:rsidRDefault="00FF603B" w:rsidP="00FF603B">
            <w:pPr>
              <w:rPr>
                <w:rFonts w:eastAsiaTheme="minorEastAsia"/>
                <w:sz w:val="24"/>
                <w:szCs w:val="24"/>
              </w:rPr>
            </w:pPr>
            <w:r w:rsidRPr="00F5440E">
              <w:rPr>
                <w:rFonts w:eastAsiaTheme="minorEastAsia"/>
                <w:sz w:val="24"/>
                <w:szCs w:val="24"/>
              </w:rPr>
              <w:t>Pracovní list slouží jako test na závěr tématu Povrch ČR.  Žáci by měli znát hlavní česká pohoří a nejvyšší hory, měli by vědět, jak</w:t>
            </w:r>
            <w:r w:rsidR="00F5440E">
              <w:rPr>
                <w:rFonts w:eastAsiaTheme="minorEastAsia"/>
                <w:sz w:val="24"/>
                <w:szCs w:val="24"/>
              </w:rPr>
              <w:t xml:space="preserve">ý typ povrchu u nás převládá a </w:t>
            </w:r>
            <w:r w:rsidRPr="00F5440E">
              <w:rPr>
                <w:rFonts w:eastAsiaTheme="minorEastAsia"/>
                <w:sz w:val="24"/>
                <w:szCs w:val="24"/>
              </w:rPr>
              <w:t>znát základní zeměpisné pojmy. Test je doplněn i prémiovou otázkou, za kterou žáci získají bod navíc.</w:t>
            </w:r>
          </w:p>
        </w:tc>
      </w:tr>
    </w:tbl>
    <w:p w:rsidR="008925A5" w:rsidRDefault="008925A5" w:rsidP="001E0C5F">
      <w:pPr>
        <w:spacing w:after="0" w:line="360" w:lineRule="auto"/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A6679" w:rsidRDefault="008A667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w:drawing>
          <wp:anchor distT="0" distB="0" distL="0" distR="0" simplePos="0" relativeHeight="251659264" behindDoc="0" locked="0" layoutInCell="1" allowOverlap="1" wp14:anchorId="382C1E5B" wp14:editId="0F9569DF">
            <wp:simplePos x="0" y="0"/>
            <wp:positionH relativeFrom="column">
              <wp:posOffset>-164386</wp:posOffset>
            </wp:positionH>
            <wp:positionV relativeFrom="paragraph">
              <wp:posOffset>3862734</wp:posOffset>
            </wp:positionV>
            <wp:extent cx="6082665" cy="1486535"/>
            <wp:effectExtent l="0" t="0" r="0" b="0"/>
            <wp:wrapSquare wrapText="largest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sz w:val="24"/>
          <w:szCs w:val="24"/>
        </w:rPr>
        <w:br w:type="page"/>
      </w:r>
      <w:bookmarkStart w:id="0" w:name="_GoBack"/>
      <w:bookmarkEnd w:id="0"/>
    </w:p>
    <w:p w:rsidR="008925A5" w:rsidRDefault="008925A5" w:rsidP="00AF6BA6">
      <w:pPr>
        <w:spacing w:after="0" w:line="360" w:lineRule="auto"/>
        <w:ind w:left="-426" w:firstLine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I. Odpověz na otázky:</w:t>
      </w:r>
    </w:p>
    <w:p w:rsidR="008925A5" w:rsidRDefault="008925A5" w:rsidP="00AF6BA6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 w:rsidRPr="008925A5"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Jaké dva základní geomorfologické celky najdeme na území České republiky?</w:t>
      </w:r>
    </w:p>
    <w:p w:rsidR="008925A5" w:rsidRPr="008925A5" w:rsidRDefault="008925A5" w:rsidP="00AF6BA6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8925A5" w:rsidRDefault="008925A5" w:rsidP="00AF6BA6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 w:rsidRPr="008925A5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Který z nich je starší a jakým typem vrásnění vznikl?</w:t>
      </w:r>
    </w:p>
    <w:p w:rsidR="008925A5" w:rsidRPr="008925A5" w:rsidRDefault="008925A5" w:rsidP="00AF6BA6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8925A5" w:rsidRDefault="008925A5" w:rsidP="00AF6BA6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 w:rsidRPr="008925A5"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 xml:space="preserve"> Jaký typ povrchu u nás převládá?</w:t>
      </w:r>
    </w:p>
    <w:p w:rsidR="008925A5" w:rsidRPr="008925A5" w:rsidRDefault="008925A5" w:rsidP="00AF6BA6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8925A5" w:rsidRDefault="008925A5" w:rsidP="00AF6BA6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 w:rsidRPr="008925A5"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 xml:space="preserve"> Které české pohoří je nejvyšší?</w:t>
      </w:r>
    </w:p>
    <w:p w:rsidR="008925A5" w:rsidRPr="008925A5" w:rsidRDefault="008925A5" w:rsidP="00AF6BA6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8925A5" w:rsidRDefault="008925A5" w:rsidP="00AF6BA6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 w:rsidRPr="008925A5">
        <w:rPr>
          <w:rFonts w:ascii="Times New Roman" w:hAnsi="Times New Roman" w:cs="Times New Roman"/>
          <w:sz w:val="24"/>
          <w:szCs w:val="24"/>
        </w:rPr>
        <w:t>5.</w:t>
      </w:r>
      <w:r>
        <w:rPr>
          <w:rFonts w:ascii="Times New Roman" w:hAnsi="Times New Roman" w:cs="Times New Roman"/>
          <w:sz w:val="24"/>
          <w:szCs w:val="24"/>
        </w:rPr>
        <w:t xml:space="preserve"> Kde najdeš nejníže položené místo?</w:t>
      </w:r>
    </w:p>
    <w:p w:rsidR="008925A5" w:rsidRDefault="008925A5" w:rsidP="00AF6BA6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8925A5" w:rsidRDefault="008925A5" w:rsidP="00AF6BA6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8925A5" w:rsidRDefault="008925A5" w:rsidP="00AF6BA6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925A5">
        <w:rPr>
          <w:rFonts w:ascii="Times New Roman" w:hAnsi="Times New Roman" w:cs="Times New Roman"/>
          <w:b/>
          <w:sz w:val="24"/>
          <w:szCs w:val="24"/>
        </w:rPr>
        <w:t xml:space="preserve">II. </w:t>
      </w:r>
      <w:r w:rsidR="00424A74">
        <w:rPr>
          <w:rFonts w:ascii="Times New Roman" w:hAnsi="Times New Roman" w:cs="Times New Roman"/>
          <w:b/>
          <w:sz w:val="24"/>
          <w:szCs w:val="24"/>
        </w:rPr>
        <w:t>Napiš nejvyšší vrcholy k těmto pohořím:</w:t>
      </w:r>
    </w:p>
    <w:p w:rsidR="00424A74" w:rsidRPr="00424A74" w:rsidRDefault="00424A74" w:rsidP="00AF6BA6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424A74">
        <w:rPr>
          <w:rFonts w:ascii="Times New Roman" w:hAnsi="Times New Roman" w:cs="Times New Roman"/>
          <w:sz w:val="24"/>
          <w:szCs w:val="24"/>
        </w:rPr>
        <w:t>1. Krkonoše</w:t>
      </w:r>
      <w:r w:rsidR="00AF6BA6">
        <w:rPr>
          <w:rFonts w:ascii="Times New Roman" w:hAnsi="Times New Roman" w:cs="Times New Roman"/>
          <w:sz w:val="24"/>
          <w:szCs w:val="24"/>
        </w:rPr>
        <w:tab/>
      </w:r>
      <w:r w:rsidR="00AF6BA6">
        <w:rPr>
          <w:rFonts w:ascii="Times New Roman" w:hAnsi="Times New Roman" w:cs="Times New Roman"/>
          <w:sz w:val="24"/>
          <w:szCs w:val="24"/>
        </w:rPr>
        <w:tab/>
      </w:r>
      <w:r w:rsidR="00AF6BA6"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</w:t>
      </w:r>
    </w:p>
    <w:p w:rsidR="00424A74" w:rsidRPr="00424A74" w:rsidRDefault="00424A74" w:rsidP="00AF6BA6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424A74">
        <w:rPr>
          <w:rFonts w:ascii="Times New Roman" w:hAnsi="Times New Roman" w:cs="Times New Roman"/>
          <w:sz w:val="24"/>
          <w:szCs w:val="24"/>
        </w:rPr>
        <w:t>2. Orlické hory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</w:t>
      </w:r>
    </w:p>
    <w:p w:rsidR="00424A74" w:rsidRPr="00424A74" w:rsidRDefault="00424A74" w:rsidP="00AF6BA6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424A74">
        <w:rPr>
          <w:rFonts w:ascii="Times New Roman" w:hAnsi="Times New Roman" w:cs="Times New Roman"/>
          <w:sz w:val="24"/>
          <w:szCs w:val="24"/>
        </w:rPr>
        <w:t>3. Krušné hory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</w:t>
      </w:r>
    </w:p>
    <w:p w:rsidR="00424A74" w:rsidRPr="00424A74" w:rsidRDefault="00424A74" w:rsidP="00AF6BA6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424A74">
        <w:rPr>
          <w:rFonts w:ascii="Times New Roman" w:hAnsi="Times New Roman" w:cs="Times New Roman"/>
          <w:sz w:val="24"/>
          <w:szCs w:val="24"/>
        </w:rPr>
        <w:t>4. Šumava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</w:t>
      </w:r>
    </w:p>
    <w:p w:rsidR="00424A74" w:rsidRPr="00424A74" w:rsidRDefault="00424A74" w:rsidP="00AF6BA6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424A74">
        <w:rPr>
          <w:rFonts w:ascii="Times New Roman" w:hAnsi="Times New Roman" w:cs="Times New Roman"/>
          <w:sz w:val="24"/>
          <w:szCs w:val="24"/>
        </w:rPr>
        <w:t>5. Český les</w:t>
      </w:r>
      <w:r w:rsidR="00AF6BA6">
        <w:rPr>
          <w:rFonts w:ascii="Times New Roman" w:hAnsi="Times New Roman" w:cs="Times New Roman"/>
          <w:sz w:val="24"/>
          <w:szCs w:val="24"/>
        </w:rPr>
        <w:tab/>
      </w:r>
      <w:r w:rsidR="00AF6BA6">
        <w:rPr>
          <w:rFonts w:ascii="Times New Roman" w:hAnsi="Times New Roman" w:cs="Times New Roman"/>
          <w:sz w:val="24"/>
          <w:szCs w:val="24"/>
        </w:rPr>
        <w:tab/>
      </w:r>
      <w:r w:rsidR="00AF6BA6"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</w:t>
      </w:r>
    </w:p>
    <w:p w:rsidR="00424A74" w:rsidRPr="00424A74" w:rsidRDefault="00424A74" w:rsidP="00AF6BA6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424A74">
        <w:rPr>
          <w:rFonts w:ascii="Times New Roman" w:hAnsi="Times New Roman" w:cs="Times New Roman"/>
          <w:sz w:val="24"/>
          <w:szCs w:val="24"/>
        </w:rPr>
        <w:t>6. Jizerské hory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</w:t>
      </w:r>
    </w:p>
    <w:p w:rsidR="00424A74" w:rsidRPr="00424A74" w:rsidRDefault="00424A74" w:rsidP="00AF6BA6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424A74">
        <w:rPr>
          <w:rFonts w:ascii="Times New Roman" w:hAnsi="Times New Roman" w:cs="Times New Roman"/>
          <w:sz w:val="24"/>
          <w:szCs w:val="24"/>
        </w:rPr>
        <w:t>7. Železné hory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</w:t>
      </w:r>
    </w:p>
    <w:p w:rsidR="00424A74" w:rsidRPr="00424A74" w:rsidRDefault="00424A74" w:rsidP="00AF6BA6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424A74">
        <w:rPr>
          <w:rFonts w:ascii="Times New Roman" w:hAnsi="Times New Roman" w:cs="Times New Roman"/>
          <w:sz w:val="24"/>
          <w:szCs w:val="24"/>
        </w:rPr>
        <w:t>8. Moravskoslezské Beskydy</w:t>
      </w:r>
      <w:r w:rsidR="00AF6BA6"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</w:t>
      </w:r>
    </w:p>
    <w:p w:rsidR="00424A74" w:rsidRPr="00424A74" w:rsidRDefault="00424A74" w:rsidP="00AF6BA6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424A74">
        <w:rPr>
          <w:rFonts w:ascii="Times New Roman" w:hAnsi="Times New Roman" w:cs="Times New Roman"/>
          <w:sz w:val="24"/>
          <w:szCs w:val="24"/>
        </w:rPr>
        <w:t>9. Českomoravská vrchovina</w:t>
      </w:r>
      <w:r w:rsidR="00AF6BA6"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</w:t>
      </w:r>
    </w:p>
    <w:p w:rsidR="008925A5" w:rsidRPr="00424A74" w:rsidRDefault="00424A74" w:rsidP="00AF6BA6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 w:rsidRPr="00424A74">
        <w:rPr>
          <w:rFonts w:ascii="Times New Roman" w:hAnsi="Times New Roman" w:cs="Times New Roman"/>
          <w:sz w:val="24"/>
          <w:szCs w:val="24"/>
        </w:rPr>
        <w:t>10. Brdy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</w:t>
      </w:r>
    </w:p>
    <w:p w:rsidR="008925A5" w:rsidRDefault="008925A5" w:rsidP="00AF6BA6">
      <w:pPr>
        <w:spacing w:after="0" w:line="360" w:lineRule="auto"/>
        <w:ind w:left="-426" w:firstLine="0"/>
        <w:rPr>
          <w:rFonts w:ascii="Times New Roman" w:hAnsi="Times New Roman" w:cs="Times New Roman"/>
          <w:b/>
          <w:sz w:val="24"/>
          <w:szCs w:val="24"/>
        </w:rPr>
      </w:pPr>
    </w:p>
    <w:p w:rsidR="00424A74" w:rsidRDefault="00424A74" w:rsidP="00AF6BA6">
      <w:pPr>
        <w:spacing w:after="0" w:line="360" w:lineRule="auto"/>
        <w:ind w:left="-426" w:firstLine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III. Doplň druhou část zeměpisného výrazu:</w:t>
      </w:r>
    </w:p>
    <w:p w:rsidR="00424A74" w:rsidRDefault="00424A74" w:rsidP="00AF6BA6">
      <w:pPr>
        <w:spacing w:after="0" w:line="360" w:lineRule="auto"/>
        <w:ind w:left="-426" w:firstLine="0"/>
        <w:rPr>
          <w:rFonts w:ascii="Times New Roman" w:hAnsi="Times New Roman" w:cs="Times New Roman"/>
          <w:b/>
          <w:sz w:val="24"/>
          <w:szCs w:val="24"/>
        </w:rPr>
      </w:pPr>
      <w:r w:rsidRPr="00006C3A">
        <w:rPr>
          <w:rFonts w:ascii="Times New Roman" w:hAnsi="Times New Roman" w:cs="Times New Roman"/>
          <w:b/>
          <w:sz w:val="24"/>
          <w:szCs w:val="24"/>
          <w:u w:val="single"/>
        </w:rPr>
        <w:t>Příklad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006C3A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Orlické </w:t>
      </w:r>
      <w:r w:rsidRPr="00E92B5F">
        <w:rPr>
          <w:rFonts w:ascii="Times New Roman" w:hAnsi="Times New Roman" w:cs="Times New Roman"/>
          <w:sz w:val="24"/>
          <w:szCs w:val="24"/>
        </w:rPr>
        <w:t>…</w:t>
      </w:r>
      <w:r w:rsidRPr="00006C3A">
        <w:rPr>
          <w:rFonts w:ascii="Times New Roman" w:hAnsi="Times New Roman" w:cs="Times New Roman"/>
          <w:i/>
          <w:sz w:val="24"/>
          <w:szCs w:val="24"/>
        </w:rPr>
        <w:t>hory</w:t>
      </w:r>
      <w:r w:rsidR="00006C3A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424A74" w:rsidRDefault="00424A74" w:rsidP="00AF6BA6">
      <w:pPr>
        <w:spacing w:after="0" w:line="360" w:lineRule="auto"/>
        <w:ind w:left="-426" w:firstLine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</w:t>
      </w:r>
      <w:r w:rsidR="00006C3A">
        <w:rPr>
          <w:rFonts w:ascii="Times New Roman" w:hAnsi="Times New Roman" w:cs="Times New Roman"/>
          <w:sz w:val="24"/>
          <w:szCs w:val="24"/>
        </w:rPr>
        <w:t>…</w:t>
      </w:r>
      <w:r w:rsidRPr="00006C3A">
        <w:rPr>
          <w:rFonts w:ascii="Times New Roman" w:hAnsi="Times New Roman" w:cs="Times New Roman"/>
          <w:i/>
          <w:sz w:val="24"/>
          <w:szCs w:val="24"/>
        </w:rPr>
        <w:t>Český</w:t>
      </w:r>
      <w:r w:rsidR="00006C3A">
        <w:rPr>
          <w:rFonts w:ascii="Times New Roman" w:hAnsi="Times New Roman" w:cs="Times New Roman"/>
          <w:sz w:val="24"/>
          <w:szCs w:val="24"/>
        </w:rPr>
        <w:t xml:space="preserve">… </w:t>
      </w:r>
      <w:r w:rsidRPr="00006C3A">
        <w:rPr>
          <w:rFonts w:ascii="Times New Roman" w:hAnsi="Times New Roman" w:cs="Times New Roman"/>
          <w:b/>
          <w:sz w:val="24"/>
          <w:szCs w:val="24"/>
        </w:rPr>
        <w:t>les</w:t>
      </w:r>
    </w:p>
    <w:p w:rsidR="00424A74" w:rsidRPr="00006C3A" w:rsidRDefault="00424A74" w:rsidP="00AF6BA6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 w:rsidRPr="00006C3A">
        <w:rPr>
          <w:rFonts w:ascii="Times New Roman" w:hAnsi="Times New Roman" w:cs="Times New Roman"/>
          <w:sz w:val="24"/>
          <w:szCs w:val="24"/>
        </w:rPr>
        <w:t>1. Třeboňská</w:t>
      </w:r>
      <w:r w:rsidR="00006C3A">
        <w:rPr>
          <w:rFonts w:ascii="Times New Roman" w:hAnsi="Times New Roman" w:cs="Times New Roman"/>
          <w:sz w:val="24"/>
          <w:szCs w:val="24"/>
        </w:rPr>
        <w:t xml:space="preserve"> ……………………</w:t>
      </w:r>
    </w:p>
    <w:p w:rsidR="00424A74" w:rsidRPr="00006C3A" w:rsidRDefault="00424A74" w:rsidP="00AF6BA6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 w:rsidRPr="00006C3A">
        <w:rPr>
          <w:rFonts w:ascii="Times New Roman" w:hAnsi="Times New Roman" w:cs="Times New Roman"/>
          <w:sz w:val="24"/>
          <w:szCs w:val="24"/>
        </w:rPr>
        <w:t>2</w:t>
      </w:r>
      <w:r w:rsidR="00006C3A">
        <w:rPr>
          <w:rFonts w:ascii="Times New Roman" w:hAnsi="Times New Roman" w:cs="Times New Roman"/>
          <w:sz w:val="24"/>
          <w:szCs w:val="24"/>
        </w:rPr>
        <w:t>. …………………………..</w:t>
      </w:r>
      <w:r w:rsidRPr="00006C3A">
        <w:rPr>
          <w:rFonts w:ascii="Times New Roman" w:hAnsi="Times New Roman" w:cs="Times New Roman"/>
          <w:sz w:val="24"/>
          <w:szCs w:val="24"/>
        </w:rPr>
        <w:t>kras</w:t>
      </w:r>
    </w:p>
    <w:p w:rsidR="00424A74" w:rsidRPr="00006C3A" w:rsidRDefault="00424A74" w:rsidP="00AF6BA6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 w:rsidRPr="00006C3A">
        <w:rPr>
          <w:rFonts w:ascii="Times New Roman" w:hAnsi="Times New Roman" w:cs="Times New Roman"/>
          <w:sz w:val="24"/>
          <w:szCs w:val="24"/>
        </w:rPr>
        <w:t>3. Boskovická</w:t>
      </w:r>
      <w:r w:rsidR="00006C3A">
        <w:rPr>
          <w:rFonts w:ascii="Times New Roman" w:hAnsi="Times New Roman" w:cs="Times New Roman"/>
          <w:sz w:val="24"/>
          <w:szCs w:val="24"/>
        </w:rPr>
        <w:t>……………………</w:t>
      </w:r>
    </w:p>
    <w:p w:rsidR="00424A74" w:rsidRPr="00006C3A" w:rsidRDefault="00424A74" w:rsidP="00AF6BA6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 w:rsidRPr="00006C3A">
        <w:rPr>
          <w:rFonts w:ascii="Times New Roman" w:hAnsi="Times New Roman" w:cs="Times New Roman"/>
          <w:sz w:val="24"/>
          <w:szCs w:val="24"/>
        </w:rPr>
        <w:t>4. Dolnomoravský</w:t>
      </w:r>
      <w:r w:rsidR="00006C3A">
        <w:rPr>
          <w:rFonts w:ascii="Times New Roman" w:hAnsi="Times New Roman" w:cs="Times New Roman"/>
          <w:sz w:val="24"/>
          <w:szCs w:val="24"/>
        </w:rPr>
        <w:t>………………</w:t>
      </w:r>
    </w:p>
    <w:p w:rsidR="00424A74" w:rsidRPr="00006C3A" w:rsidRDefault="00424A74" w:rsidP="00AF6BA6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 w:rsidRPr="00006C3A">
        <w:rPr>
          <w:rFonts w:ascii="Times New Roman" w:hAnsi="Times New Roman" w:cs="Times New Roman"/>
          <w:sz w:val="24"/>
          <w:szCs w:val="24"/>
        </w:rPr>
        <w:t xml:space="preserve">5. </w:t>
      </w:r>
      <w:r w:rsidR="00006C3A">
        <w:rPr>
          <w:rFonts w:ascii="Times New Roman" w:hAnsi="Times New Roman" w:cs="Times New Roman"/>
          <w:sz w:val="24"/>
          <w:szCs w:val="24"/>
        </w:rPr>
        <w:t>……………………….</w:t>
      </w:r>
      <w:r w:rsidRPr="00006C3A">
        <w:rPr>
          <w:rFonts w:ascii="Times New Roman" w:hAnsi="Times New Roman" w:cs="Times New Roman"/>
          <w:sz w:val="24"/>
          <w:szCs w:val="24"/>
        </w:rPr>
        <w:t>prales</w:t>
      </w:r>
    </w:p>
    <w:p w:rsidR="00424A74" w:rsidRPr="00006C3A" w:rsidRDefault="00424A74" w:rsidP="00AF6BA6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 w:rsidRPr="00006C3A">
        <w:rPr>
          <w:rFonts w:ascii="Times New Roman" w:hAnsi="Times New Roman" w:cs="Times New Roman"/>
          <w:sz w:val="24"/>
          <w:szCs w:val="24"/>
        </w:rPr>
        <w:t>6. Koněpruské</w:t>
      </w:r>
      <w:r w:rsidR="00006C3A">
        <w:rPr>
          <w:rFonts w:ascii="Times New Roman" w:hAnsi="Times New Roman" w:cs="Times New Roman"/>
          <w:sz w:val="24"/>
          <w:szCs w:val="24"/>
        </w:rPr>
        <w:t xml:space="preserve"> ……………….</w:t>
      </w:r>
    </w:p>
    <w:p w:rsidR="00424A74" w:rsidRPr="00006C3A" w:rsidRDefault="00424A74" w:rsidP="00AF6BA6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 w:rsidRPr="00006C3A">
        <w:rPr>
          <w:rFonts w:ascii="Times New Roman" w:hAnsi="Times New Roman" w:cs="Times New Roman"/>
          <w:sz w:val="24"/>
          <w:szCs w:val="24"/>
        </w:rPr>
        <w:t>7. Králický</w:t>
      </w:r>
      <w:r w:rsidR="00006C3A">
        <w:rPr>
          <w:rFonts w:ascii="Times New Roman" w:hAnsi="Times New Roman" w:cs="Times New Roman"/>
          <w:sz w:val="24"/>
          <w:szCs w:val="24"/>
        </w:rPr>
        <w:t xml:space="preserve"> …………………..</w:t>
      </w:r>
    </w:p>
    <w:p w:rsidR="00424A74" w:rsidRPr="00006C3A" w:rsidRDefault="00424A74" w:rsidP="00AF6BA6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 w:rsidRPr="00006C3A">
        <w:rPr>
          <w:rFonts w:ascii="Times New Roman" w:hAnsi="Times New Roman" w:cs="Times New Roman"/>
          <w:sz w:val="24"/>
          <w:szCs w:val="24"/>
        </w:rPr>
        <w:lastRenderedPageBreak/>
        <w:t>8. Hrubý</w:t>
      </w:r>
      <w:r w:rsidR="00006C3A">
        <w:rPr>
          <w:rFonts w:ascii="Times New Roman" w:hAnsi="Times New Roman" w:cs="Times New Roman"/>
          <w:sz w:val="24"/>
          <w:szCs w:val="24"/>
        </w:rPr>
        <w:t xml:space="preserve"> …………………….</w:t>
      </w:r>
    </w:p>
    <w:p w:rsidR="00424A74" w:rsidRPr="00006C3A" w:rsidRDefault="00424A74" w:rsidP="00AF6BA6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 w:rsidRPr="00006C3A">
        <w:rPr>
          <w:rFonts w:ascii="Times New Roman" w:hAnsi="Times New Roman" w:cs="Times New Roman"/>
          <w:sz w:val="24"/>
          <w:szCs w:val="24"/>
        </w:rPr>
        <w:t xml:space="preserve">9. </w:t>
      </w:r>
      <w:r w:rsidR="00006C3A">
        <w:rPr>
          <w:rFonts w:ascii="Times New Roman" w:hAnsi="Times New Roman" w:cs="Times New Roman"/>
          <w:sz w:val="24"/>
          <w:szCs w:val="24"/>
        </w:rPr>
        <w:t>……………………..</w:t>
      </w:r>
      <w:r w:rsidRPr="00006C3A">
        <w:rPr>
          <w:rFonts w:ascii="Times New Roman" w:hAnsi="Times New Roman" w:cs="Times New Roman"/>
          <w:sz w:val="24"/>
          <w:szCs w:val="24"/>
        </w:rPr>
        <w:t>tabule</w:t>
      </w:r>
    </w:p>
    <w:p w:rsidR="00424A74" w:rsidRDefault="00424A74" w:rsidP="00AF6BA6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 w:rsidRPr="00006C3A">
        <w:rPr>
          <w:rFonts w:ascii="Times New Roman" w:hAnsi="Times New Roman" w:cs="Times New Roman"/>
          <w:sz w:val="24"/>
          <w:szCs w:val="24"/>
        </w:rPr>
        <w:t xml:space="preserve">10. Mostecká </w:t>
      </w:r>
      <w:r w:rsidR="00006C3A">
        <w:rPr>
          <w:rFonts w:ascii="Times New Roman" w:hAnsi="Times New Roman" w:cs="Times New Roman"/>
          <w:sz w:val="24"/>
          <w:szCs w:val="24"/>
        </w:rPr>
        <w:t>………………</w:t>
      </w:r>
    </w:p>
    <w:p w:rsidR="00006C3A" w:rsidRDefault="00006C3A" w:rsidP="00AF6BA6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</w:p>
    <w:p w:rsidR="00006C3A" w:rsidRDefault="00006C3A" w:rsidP="00AF6BA6">
      <w:pPr>
        <w:spacing w:after="0" w:line="360" w:lineRule="auto"/>
        <w:ind w:left="-426" w:firstLine="0"/>
        <w:rPr>
          <w:rFonts w:ascii="Times New Roman" w:hAnsi="Times New Roman" w:cs="Times New Roman"/>
          <w:b/>
          <w:sz w:val="24"/>
          <w:szCs w:val="24"/>
        </w:rPr>
      </w:pPr>
      <w:r w:rsidRPr="00006C3A">
        <w:rPr>
          <w:rFonts w:ascii="Times New Roman" w:hAnsi="Times New Roman" w:cs="Times New Roman"/>
          <w:b/>
          <w:sz w:val="24"/>
          <w:szCs w:val="24"/>
        </w:rPr>
        <w:t>IV. Rozhodni, zda jsou následující tvrzení pravdivá:</w:t>
      </w:r>
    </w:p>
    <w:p w:rsidR="00006C3A" w:rsidRDefault="00006C3A" w:rsidP="00AF6BA6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 w:rsidRPr="00006C3A"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Nejvyšší vrchol Šumavy leží v Německu.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94323C"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>ANO</w:t>
      </w:r>
      <w:r w:rsidRPr="00E92B5F"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ab/>
        <w:t>NE</w:t>
      </w:r>
    </w:p>
    <w:p w:rsidR="00006C3A" w:rsidRDefault="00006C3A" w:rsidP="00AF6BA6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Macocha leží v Moravském krasu.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94323C">
        <w:rPr>
          <w:rFonts w:ascii="Times New Roman" w:hAnsi="Times New Roman" w:cs="Times New Roman"/>
          <w:sz w:val="24"/>
          <w:szCs w:val="24"/>
        </w:rPr>
        <w:tab/>
      </w:r>
      <w:r w:rsidR="00AF6BA6"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>ANO</w:t>
      </w:r>
      <w:r w:rsidRPr="00E92B5F"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ab/>
        <w:t>NE</w:t>
      </w:r>
    </w:p>
    <w:p w:rsidR="00006C3A" w:rsidRDefault="00006C3A" w:rsidP="00AF6BA6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Jihočeské pánve byly využity pro stavbu rybníků.</w:t>
      </w:r>
      <w:r w:rsidR="00AF6BA6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>ANO</w:t>
      </w:r>
      <w:r w:rsidRPr="00E92B5F"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ab/>
        <w:t>NE</w:t>
      </w:r>
    </w:p>
    <w:p w:rsidR="00006C3A" w:rsidRDefault="00006C3A" w:rsidP="00AF6BA6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V Sokolovské pánvi se těží hnědé uhlí.</w:t>
      </w:r>
      <w:r w:rsidR="0094323C" w:rsidRPr="0094323C">
        <w:rPr>
          <w:rFonts w:ascii="Times New Roman" w:hAnsi="Times New Roman" w:cs="Times New Roman"/>
          <w:sz w:val="24"/>
          <w:szCs w:val="24"/>
        </w:rPr>
        <w:t xml:space="preserve"> </w:t>
      </w:r>
      <w:r w:rsidR="0094323C">
        <w:rPr>
          <w:rFonts w:ascii="Times New Roman" w:hAnsi="Times New Roman" w:cs="Times New Roman"/>
          <w:sz w:val="24"/>
          <w:szCs w:val="24"/>
        </w:rPr>
        <w:tab/>
      </w:r>
      <w:r w:rsidR="0094323C">
        <w:rPr>
          <w:rFonts w:ascii="Times New Roman" w:hAnsi="Times New Roman" w:cs="Times New Roman"/>
          <w:sz w:val="24"/>
          <w:szCs w:val="24"/>
        </w:rPr>
        <w:tab/>
      </w:r>
      <w:r w:rsidR="0094323C">
        <w:rPr>
          <w:rFonts w:ascii="Times New Roman" w:hAnsi="Times New Roman" w:cs="Times New Roman"/>
          <w:sz w:val="24"/>
          <w:szCs w:val="24"/>
        </w:rPr>
        <w:tab/>
      </w:r>
      <w:r w:rsidR="0094323C" w:rsidRPr="00E92B5F">
        <w:rPr>
          <w:rFonts w:ascii="Times New Roman" w:hAnsi="Times New Roman" w:cs="Times New Roman"/>
          <w:sz w:val="24"/>
          <w:szCs w:val="24"/>
        </w:rPr>
        <w:t>ANO</w:t>
      </w:r>
      <w:r w:rsidR="0094323C" w:rsidRPr="00E92B5F">
        <w:rPr>
          <w:rFonts w:ascii="Times New Roman" w:hAnsi="Times New Roman" w:cs="Times New Roman"/>
          <w:sz w:val="24"/>
          <w:szCs w:val="24"/>
        </w:rPr>
        <w:tab/>
      </w:r>
      <w:r w:rsidR="0094323C" w:rsidRPr="00E92B5F">
        <w:rPr>
          <w:rFonts w:ascii="Times New Roman" w:hAnsi="Times New Roman" w:cs="Times New Roman"/>
          <w:sz w:val="24"/>
          <w:szCs w:val="24"/>
        </w:rPr>
        <w:tab/>
        <w:t>NE</w:t>
      </w:r>
    </w:p>
    <w:p w:rsidR="00006C3A" w:rsidRDefault="00006C3A" w:rsidP="00AF6BA6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V Krkonoších pramení řeka Labe.</w:t>
      </w:r>
      <w:r w:rsidR="0094323C" w:rsidRPr="0094323C">
        <w:rPr>
          <w:rFonts w:ascii="Times New Roman" w:hAnsi="Times New Roman" w:cs="Times New Roman"/>
          <w:sz w:val="24"/>
          <w:szCs w:val="24"/>
        </w:rPr>
        <w:t xml:space="preserve"> </w:t>
      </w:r>
      <w:r w:rsidR="0094323C">
        <w:rPr>
          <w:rFonts w:ascii="Times New Roman" w:hAnsi="Times New Roman" w:cs="Times New Roman"/>
          <w:sz w:val="24"/>
          <w:szCs w:val="24"/>
        </w:rPr>
        <w:tab/>
      </w:r>
      <w:r w:rsidR="0094323C">
        <w:rPr>
          <w:rFonts w:ascii="Times New Roman" w:hAnsi="Times New Roman" w:cs="Times New Roman"/>
          <w:sz w:val="24"/>
          <w:szCs w:val="24"/>
        </w:rPr>
        <w:tab/>
      </w:r>
      <w:r w:rsidR="0094323C">
        <w:rPr>
          <w:rFonts w:ascii="Times New Roman" w:hAnsi="Times New Roman" w:cs="Times New Roman"/>
          <w:sz w:val="24"/>
          <w:szCs w:val="24"/>
        </w:rPr>
        <w:tab/>
      </w:r>
      <w:r w:rsidR="00AF6BA6">
        <w:rPr>
          <w:rFonts w:ascii="Times New Roman" w:hAnsi="Times New Roman" w:cs="Times New Roman"/>
          <w:sz w:val="24"/>
          <w:szCs w:val="24"/>
        </w:rPr>
        <w:tab/>
      </w:r>
      <w:r w:rsidR="0094323C" w:rsidRPr="00E92B5F">
        <w:rPr>
          <w:rFonts w:ascii="Times New Roman" w:hAnsi="Times New Roman" w:cs="Times New Roman"/>
          <w:sz w:val="24"/>
          <w:szCs w:val="24"/>
        </w:rPr>
        <w:t>ANO</w:t>
      </w:r>
      <w:r w:rsidR="0094323C" w:rsidRPr="00E92B5F">
        <w:rPr>
          <w:rFonts w:ascii="Times New Roman" w:hAnsi="Times New Roman" w:cs="Times New Roman"/>
          <w:sz w:val="24"/>
          <w:szCs w:val="24"/>
        </w:rPr>
        <w:tab/>
      </w:r>
      <w:r w:rsidR="0094323C" w:rsidRPr="00E92B5F">
        <w:rPr>
          <w:rFonts w:ascii="Times New Roman" w:hAnsi="Times New Roman" w:cs="Times New Roman"/>
          <w:sz w:val="24"/>
          <w:szCs w:val="24"/>
        </w:rPr>
        <w:tab/>
        <w:t>NE</w:t>
      </w:r>
    </w:p>
    <w:p w:rsidR="00006C3A" w:rsidRDefault="00006C3A" w:rsidP="00AF6BA6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Nejvyšší vrchol Nízkého Jeseníku je Slunečná.</w:t>
      </w:r>
      <w:r w:rsidR="0094323C" w:rsidRPr="0094323C">
        <w:rPr>
          <w:rFonts w:ascii="Times New Roman" w:hAnsi="Times New Roman" w:cs="Times New Roman"/>
          <w:sz w:val="24"/>
          <w:szCs w:val="24"/>
        </w:rPr>
        <w:t xml:space="preserve"> </w:t>
      </w:r>
      <w:r w:rsidR="0094323C">
        <w:rPr>
          <w:rFonts w:ascii="Times New Roman" w:hAnsi="Times New Roman" w:cs="Times New Roman"/>
          <w:sz w:val="24"/>
          <w:szCs w:val="24"/>
        </w:rPr>
        <w:tab/>
      </w:r>
      <w:r w:rsidR="0094323C">
        <w:rPr>
          <w:rFonts w:ascii="Times New Roman" w:hAnsi="Times New Roman" w:cs="Times New Roman"/>
          <w:sz w:val="24"/>
          <w:szCs w:val="24"/>
        </w:rPr>
        <w:tab/>
      </w:r>
      <w:r w:rsidR="0094323C" w:rsidRPr="00E92B5F">
        <w:rPr>
          <w:rFonts w:ascii="Times New Roman" w:hAnsi="Times New Roman" w:cs="Times New Roman"/>
          <w:sz w:val="24"/>
          <w:szCs w:val="24"/>
        </w:rPr>
        <w:t>ANO</w:t>
      </w:r>
      <w:r w:rsidR="0094323C" w:rsidRPr="00E92B5F">
        <w:rPr>
          <w:rFonts w:ascii="Times New Roman" w:hAnsi="Times New Roman" w:cs="Times New Roman"/>
          <w:sz w:val="24"/>
          <w:szCs w:val="24"/>
        </w:rPr>
        <w:tab/>
      </w:r>
      <w:r w:rsidR="0094323C" w:rsidRPr="00E92B5F">
        <w:rPr>
          <w:rFonts w:ascii="Times New Roman" w:hAnsi="Times New Roman" w:cs="Times New Roman"/>
          <w:sz w:val="24"/>
          <w:szCs w:val="24"/>
        </w:rPr>
        <w:tab/>
        <w:t>NE</w:t>
      </w:r>
    </w:p>
    <w:p w:rsidR="00006C3A" w:rsidRDefault="00006C3A" w:rsidP="00AF6BA6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Trosky leží v Českém ráji.</w:t>
      </w:r>
      <w:r w:rsidR="0094323C" w:rsidRPr="0094323C">
        <w:rPr>
          <w:rFonts w:ascii="Times New Roman" w:hAnsi="Times New Roman" w:cs="Times New Roman"/>
          <w:sz w:val="24"/>
          <w:szCs w:val="24"/>
        </w:rPr>
        <w:t xml:space="preserve"> </w:t>
      </w:r>
      <w:r w:rsidR="0094323C">
        <w:rPr>
          <w:rFonts w:ascii="Times New Roman" w:hAnsi="Times New Roman" w:cs="Times New Roman"/>
          <w:sz w:val="24"/>
          <w:szCs w:val="24"/>
        </w:rPr>
        <w:tab/>
      </w:r>
      <w:r w:rsidR="0094323C">
        <w:rPr>
          <w:rFonts w:ascii="Times New Roman" w:hAnsi="Times New Roman" w:cs="Times New Roman"/>
          <w:sz w:val="24"/>
          <w:szCs w:val="24"/>
        </w:rPr>
        <w:tab/>
      </w:r>
      <w:r w:rsidR="0094323C">
        <w:rPr>
          <w:rFonts w:ascii="Times New Roman" w:hAnsi="Times New Roman" w:cs="Times New Roman"/>
          <w:sz w:val="24"/>
          <w:szCs w:val="24"/>
        </w:rPr>
        <w:tab/>
      </w:r>
      <w:r w:rsidR="0094323C">
        <w:rPr>
          <w:rFonts w:ascii="Times New Roman" w:hAnsi="Times New Roman" w:cs="Times New Roman"/>
          <w:sz w:val="24"/>
          <w:szCs w:val="24"/>
        </w:rPr>
        <w:tab/>
      </w:r>
      <w:r w:rsidR="00AF6BA6">
        <w:rPr>
          <w:rFonts w:ascii="Times New Roman" w:hAnsi="Times New Roman" w:cs="Times New Roman"/>
          <w:sz w:val="24"/>
          <w:szCs w:val="24"/>
        </w:rPr>
        <w:tab/>
      </w:r>
      <w:r w:rsidR="0094323C" w:rsidRPr="00E92B5F">
        <w:rPr>
          <w:rFonts w:ascii="Times New Roman" w:hAnsi="Times New Roman" w:cs="Times New Roman"/>
          <w:sz w:val="24"/>
          <w:szCs w:val="24"/>
        </w:rPr>
        <w:t>ANO</w:t>
      </w:r>
      <w:r w:rsidR="0094323C" w:rsidRPr="00E92B5F">
        <w:rPr>
          <w:rFonts w:ascii="Times New Roman" w:hAnsi="Times New Roman" w:cs="Times New Roman"/>
          <w:sz w:val="24"/>
          <w:szCs w:val="24"/>
        </w:rPr>
        <w:tab/>
      </w:r>
      <w:r w:rsidR="0094323C" w:rsidRPr="00E92B5F">
        <w:rPr>
          <w:rFonts w:ascii="Times New Roman" w:hAnsi="Times New Roman" w:cs="Times New Roman"/>
          <w:sz w:val="24"/>
          <w:szCs w:val="24"/>
        </w:rPr>
        <w:tab/>
        <w:t>NE</w:t>
      </w:r>
    </w:p>
    <w:p w:rsidR="00006C3A" w:rsidRDefault="00006C3A" w:rsidP="00AF6BA6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V Ostravské pánvi se těží černé uhlí.</w:t>
      </w:r>
      <w:r w:rsidR="0094323C" w:rsidRPr="0094323C">
        <w:rPr>
          <w:rFonts w:ascii="Times New Roman" w:hAnsi="Times New Roman" w:cs="Times New Roman"/>
          <w:sz w:val="24"/>
          <w:szCs w:val="24"/>
        </w:rPr>
        <w:t xml:space="preserve"> </w:t>
      </w:r>
      <w:r w:rsidR="0094323C">
        <w:rPr>
          <w:rFonts w:ascii="Times New Roman" w:hAnsi="Times New Roman" w:cs="Times New Roman"/>
          <w:sz w:val="24"/>
          <w:szCs w:val="24"/>
        </w:rPr>
        <w:tab/>
      </w:r>
      <w:r w:rsidR="0094323C">
        <w:rPr>
          <w:rFonts w:ascii="Times New Roman" w:hAnsi="Times New Roman" w:cs="Times New Roman"/>
          <w:sz w:val="24"/>
          <w:szCs w:val="24"/>
        </w:rPr>
        <w:tab/>
      </w:r>
      <w:r w:rsidR="0094323C">
        <w:rPr>
          <w:rFonts w:ascii="Times New Roman" w:hAnsi="Times New Roman" w:cs="Times New Roman"/>
          <w:sz w:val="24"/>
          <w:szCs w:val="24"/>
        </w:rPr>
        <w:tab/>
      </w:r>
      <w:r w:rsidR="00AF6BA6">
        <w:rPr>
          <w:rFonts w:ascii="Times New Roman" w:hAnsi="Times New Roman" w:cs="Times New Roman"/>
          <w:sz w:val="24"/>
          <w:szCs w:val="24"/>
        </w:rPr>
        <w:tab/>
      </w:r>
      <w:r w:rsidR="0094323C" w:rsidRPr="00E92B5F">
        <w:rPr>
          <w:rFonts w:ascii="Times New Roman" w:hAnsi="Times New Roman" w:cs="Times New Roman"/>
          <w:sz w:val="24"/>
          <w:szCs w:val="24"/>
        </w:rPr>
        <w:t>ANO</w:t>
      </w:r>
      <w:r w:rsidR="0094323C" w:rsidRPr="00E92B5F">
        <w:rPr>
          <w:rFonts w:ascii="Times New Roman" w:hAnsi="Times New Roman" w:cs="Times New Roman"/>
          <w:sz w:val="24"/>
          <w:szCs w:val="24"/>
        </w:rPr>
        <w:tab/>
      </w:r>
      <w:r w:rsidR="0094323C" w:rsidRPr="00E92B5F">
        <w:rPr>
          <w:rFonts w:ascii="Times New Roman" w:hAnsi="Times New Roman" w:cs="Times New Roman"/>
          <w:sz w:val="24"/>
          <w:szCs w:val="24"/>
        </w:rPr>
        <w:tab/>
        <w:t>NE</w:t>
      </w:r>
    </w:p>
    <w:p w:rsidR="00006C3A" w:rsidRDefault="00006C3A" w:rsidP="00AF6BA6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Radhošť najdeš v Beskydech.</w:t>
      </w:r>
      <w:r w:rsidR="0094323C" w:rsidRPr="0094323C">
        <w:rPr>
          <w:rFonts w:ascii="Times New Roman" w:hAnsi="Times New Roman" w:cs="Times New Roman"/>
          <w:sz w:val="24"/>
          <w:szCs w:val="24"/>
        </w:rPr>
        <w:t xml:space="preserve"> </w:t>
      </w:r>
      <w:r w:rsidR="0094323C">
        <w:rPr>
          <w:rFonts w:ascii="Times New Roman" w:hAnsi="Times New Roman" w:cs="Times New Roman"/>
          <w:sz w:val="24"/>
          <w:szCs w:val="24"/>
        </w:rPr>
        <w:tab/>
      </w:r>
      <w:r w:rsidR="0094323C">
        <w:rPr>
          <w:rFonts w:ascii="Times New Roman" w:hAnsi="Times New Roman" w:cs="Times New Roman"/>
          <w:sz w:val="24"/>
          <w:szCs w:val="24"/>
        </w:rPr>
        <w:tab/>
      </w:r>
      <w:r w:rsidR="0094323C">
        <w:rPr>
          <w:rFonts w:ascii="Times New Roman" w:hAnsi="Times New Roman" w:cs="Times New Roman"/>
          <w:sz w:val="24"/>
          <w:szCs w:val="24"/>
        </w:rPr>
        <w:tab/>
      </w:r>
      <w:r w:rsidR="0094323C">
        <w:rPr>
          <w:rFonts w:ascii="Times New Roman" w:hAnsi="Times New Roman" w:cs="Times New Roman"/>
          <w:sz w:val="24"/>
          <w:szCs w:val="24"/>
        </w:rPr>
        <w:tab/>
      </w:r>
      <w:r w:rsidR="00AF6BA6">
        <w:rPr>
          <w:rFonts w:ascii="Times New Roman" w:hAnsi="Times New Roman" w:cs="Times New Roman"/>
          <w:sz w:val="24"/>
          <w:szCs w:val="24"/>
        </w:rPr>
        <w:tab/>
      </w:r>
      <w:r w:rsidR="0094323C" w:rsidRPr="00E92B5F">
        <w:rPr>
          <w:rFonts w:ascii="Times New Roman" w:hAnsi="Times New Roman" w:cs="Times New Roman"/>
          <w:sz w:val="24"/>
          <w:szCs w:val="24"/>
        </w:rPr>
        <w:t>ANO</w:t>
      </w:r>
      <w:r w:rsidR="0094323C" w:rsidRPr="00E92B5F">
        <w:rPr>
          <w:rFonts w:ascii="Times New Roman" w:hAnsi="Times New Roman" w:cs="Times New Roman"/>
          <w:sz w:val="24"/>
          <w:szCs w:val="24"/>
        </w:rPr>
        <w:tab/>
      </w:r>
      <w:r w:rsidR="0094323C" w:rsidRPr="00E92B5F">
        <w:rPr>
          <w:rFonts w:ascii="Times New Roman" w:hAnsi="Times New Roman" w:cs="Times New Roman"/>
          <w:sz w:val="24"/>
          <w:szCs w:val="24"/>
        </w:rPr>
        <w:tab/>
        <w:t>NE</w:t>
      </w:r>
    </w:p>
    <w:p w:rsidR="00006C3A" w:rsidRDefault="00006C3A" w:rsidP="00AF6BA6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 Karpaty vznikly alpínským vrásněním.</w:t>
      </w:r>
      <w:r w:rsidR="0094323C" w:rsidRPr="0094323C">
        <w:rPr>
          <w:rFonts w:ascii="Times New Roman" w:hAnsi="Times New Roman" w:cs="Times New Roman"/>
          <w:sz w:val="24"/>
          <w:szCs w:val="24"/>
        </w:rPr>
        <w:t xml:space="preserve"> </w:t>
      </w:r>
      <w:r w:rsidR="0094323C">
        <w:rPr>
          <w:rFonts w:ascii="Times New Roman" w:hAnsi="Times New Roman" w:cs="Times New Roman"/>
          <w:sz w:val="24"/>
          <w:szCs w:val="24"/>
        </w:rPr>
        <w:tab/>
      </w:r>
      <w:r w:rsidR="0094323C">
        <w:rPr>
          <w:rFonts w:ascii="Times New Roman" w:hAnsi="Times New Roman" w:cs="Times New Roman"/>
          <w:sz w:val="24"/>
          <w:szCs w:val="24"/>
        </w:rPr>
        <w:tab/>
      </w:r>
      <w:r w:rsidR="0094323C">
        <w:rPr>
          <w:rFonts w:ascii="Times New Roman" w:hAnsi="Times New Roman" w:cs="Times New Roman"/>
          <w:sz w:val="24"/>
          <w:szCs w:val="24"/>
        </w:rPr>
        <w:tab/>
      </w:r>
      <w:r w:rsidR="0094323C" w:rsidRPr="00E92B5F">
        <w:rPr>
          <w:rFonts w:ascii="Times New Roman" w:hAnsi="Times New Roman" w:cs="Times New Roman"/>
          <w:sz w:val="24"/>
          <w:szCs w:val="24"/>
        </w:rPr>
        <w:t>ANO</w:t>
      </w:r>
      <w:r w:rsidR="0094323C" w:rsidRPr="00E92B5F">
        <w:rPr>
          <w:rFonts w:ascii="Times New Roman" w:hAnsi="Times New Roman" w:cs="Times New Roman"/>
          <w:sz w:val="24"/>
          <w:szCs w:val="24"/>
        </w:rPr>
        <w:tab/>
      </w:r>
      <w:r w:rsidR="0094323C" w:rsidRPr="00E92B5F">
        <w:rPr>
          <w:rFonts w:ascii="Times New Roman" w:hAnsi="Times New Roman" w:cs="Times New Roman"/>
          <w:sz w:val="24"/>
          <w:szCs w:val="24"/>
        </w:rPr>
        <w:tab/>
        <w:t>NE</w:t>
      </w:r>
    </w:p>
    <w:p w:rsidR="00006C3A" w:rsidRDefault="00006C3A" w:rsidP="00AF6BA6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</w:p>
    <w:p w:rsidR="00006C3A" w:rsidRPr="0094323C" w:rsidRDefault="0094323C" w:rsidP="00AF6BA6">
      <w:pPr>
        <w:spacing w:after="0" w:line="360" w:lineRule="auto"/>
        <w:ind w:left="-426" w:firstLine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4323C">
        <w:rPr>
          <w:rFonts w:ascii="Times New Roman" w:hAnsi="Times New Roman" w:cs="Times New Roman"/>
          <w:b/>
          <w:sz w:val="24"/>
          <w:szCs w:val="24"/>
          <w:u w:val="single"/>
        </w:rPr>
        <w:t>Prémiová otázka</w:t>
      </w:r>
      <w:r w:rsidR="00006C3A" w:rsidRPr="0094323C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006C3A" w:rsidRPr="0094323C" w:rsidRDefault="00006C3A" w:rsidP="00AF6BA6">
      <w:pPr>
        <w:spacing w:after="0" w:line="360" w:lineRule="auto"/>
        <w:ind w:left="-426" w:firstLine="0"/>
        <w:rPr>
          <w:rFonts w:ascii="Times New Roman" w:hAnsi="Times New Roman" w:cs="Times New Roman"/>
          <w:b/>
          <w:i/>
          <w:sz w:val="24"/>
          <w:szCs w:val="24"/>
        </w:rPr>
      </w:pPr>
      <w:r w:rsidRPr="0094323C">
        <w:rPr>
          <w:rFonts w:ascii="Times New Roman" w:hAnsi="Times New Roman" w:cs="Times New Roman"/>
          <w:b/>
          <w:i/>
          <w:sz w:val="24"/>
          <w:szCs w:val="24"/>
        </w:rPr>
        <w:t xml:space="preserve">Soška </w:t>
      </w:r>
      <w:r w:rsidR="0094323C">
        <w:rPr>
          <w:rFonts w:ascii="Times New Roman" w:hAnsi="Times New Roman" w:cs="Times New Roman"/>
          <w:b/>
          <w:i/>
          <w:sz w:val="24"/>
          <w:szCs w:val="24"/>
        </w:rPr>
        <w:t>jakého zvířete je na Krá</w:t>
      </w:r>
      <w:r w:rsidRPr="0094323C">
        <w:rPr>
          <w:rFonts w:ascii="Times New Roman" w:hAnsi="Times New Roman" w:cs="Times New Roman"/>
          <w:b/>
          <w:i/>
          <w:sz w:val="24"/>
          <w:szCs w:val="24"/>
        </w:rPr>
        <w:t>lickém Sněžníku?</w:t>
      </w:r>
    </w:p>
    <w:p w:rsidR="00006C3A" w:rsidRDefault="00006C3A" w:rsidP="00AF6BA6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006C3A" w:rsidRPr="00006C3A" w:rsidRDefault="00006C3A" w:rsidP="00AF6BA6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</w:p>
    <w:sectPr w:rsidR="00006C3A" w:rsidRPr="00006C3A" w:rsidSect="007644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E0C5F"/>
    <w:rsid w:val="00006C3A"/>
    <w:rsid w:val="00100919"/>
    <w:rsid w:val="001E0C5F"/>
    <w:rsid w:val="002C1796"/>
    <w:rsid w:val="00424A74"/>
    <w:rsid w:val="006215D7"/>
    <w:rsid w:val="00713CDA"/>
    <w:rsid w:val="007644A7"/>
    <w:rsid w:val="008925A5"/>
    <w:rsid w:val="008A6679"/>
    <w:rsid w:val="0094323C"/>
    <w:rsid w:val="00985F0E"/>
    <w:rsid w:val="00A7000B"/>
    <w:rsid w:val="00AF6BA6"/>
    <w:rsid w:val="00E377E6"/>
    <w:rsid w:val="00F17B54"/>
    <w:rsid w:val="00F5440E"/>
    <w:rsid w:val="00FF6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23B7591-6654-49D6-87C1-4105CAD2C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360" w:line="276" w:lineRule="auto"/>
        <w:ind w:left="714" w:hanging="357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E0C5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432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4323C"/>
    <w:rPr>
      <w:rFonts w:ascii="Tahoma" w:hAnsi="Tahoma" w:cs="Tahoma"/>
      <w:sz w:val="16"/>
      <w:szCs w:val="16"/>
    </w:rPr>
  </w:style>
  <w:style w:type="table" w:customStyle="1" w:styleId="Mkatabulky1">
    <w:name w:val="Mřížka tabulky1"/>
    <w:basedOn w:val="Normlntabulka"/>
    <w:rsid w:val="00AF6BA6"/>
    <w:pPr>
      <w:spacing w:after="0" w:line="240" w:lineRule="auto"/>
      <w:ind w:left="0" w:firstLine="0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301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344</Words>
  <Characters>2036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JH</dc:creator>
  <cp:lastModifiedBy>Eva Horáková</cp:lastModifiedBy>
  <cp:revision>12</cp:revision>
  <cp:lastPrinted>2011-12-04T13:03:00Z</cp:lastPrinted>
  <dcterms:created xsi:type="dcterms:W3CDTF">2011-09-18T16:15:00Z</dcterms:created>
  <dcterms:modified xsi:type="dcterms:W3CDTF">2013-08-24T10:05:00Z</dcterms:modified>
</cp:coreProperties>
</file>