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Mkatabulky1"/>
        <w:tblW w:w="9720" w:type="dxa"/>
        <w:tblInd w:w="-252" w:type="dxa"/>
        <w:tblLook w:val="01E0" w:firstRow="1" w:lastRow="1" w:firstColumn="1" w:lastColumn="1" w:noHBand="0" w:noVBand="0"/>
      </w:tblPr>
      <w:tblGrid>
        <w:gridCol w:w="3840"/>
        <w:gridCol w:w="5880"/>
      </w:tblGrid>
      <w:tr w:rsidR="00917E8B" w:rsidRPr="008D55F1" w:rsidTr="00BE4FB3">
        <w:trPr>
          <w:trHeight w:val="567"/>
        </w:trPr>
        <w:tc>
          <w:tcPr>
            <w:tcW w:w="3840" w:type="dxa"/>
            <w:vAlign w:val="center"/>
          </w:tcPr>
          <w:p w:rsidR="00917E8B" w:rsidRPr="008D55F1" w:rsidRDefault="00917E8B" w:rsidP="00BE4FB3">
            <w:pPr>
              <w:rPr>
                <w:rFonts w:eastAsiaTheme="minorEastAsia"/>
                <w:sz w:val="24"/>
                <w:szCs w:val="24"/>
              </w:rPr>
            </w:pPr>
            <w:r w:rsidRPr="008D55F1">
              <w:rPr>
                <w:rFonts w:eastAsiaTheme="minorEastAsia"/>
                <w:sz w:val="24"/>
                <w:szCs w:val="24"/>
              </w:rPr>
              <w:t>Identifikace vzdělávacího materiálu</w:t>
            </w:r>
          </w:p>
        </w:tc>
        <w:tc>
          <w:tcPr>
            <w:tcW w:w="5880" w:type="dxa"/>
            <w:vAlign w:val="center"/>
          </w:tcPr>
          <w:p w:rsidR="00917E8B" w:rsidRPr="008D55F1" w:rsidRDefault="00917E8B" w:rsidP="00BE4FB3">
            <w:pPr>
              <w:rPr>
                <w:rFonts w:eastAsiaTheme="minorEastAsia"/>
                <w:sz w:val="24"/>
                <w:szCs w:val="24"/>
              </w:rPr>
            </w:pPr>
            <w:proofErr w:type="gramStart"/>
            <w:r w:rsidRPr="008D55F1">
              <w:rPr>
                <w:rFonts w:eastAsiaTheme="minorEastAsia"/>
                <w:sz w:val="24"/>
                <w:szCs w:val="24"/>
              </w:rPr>
              <w:t>VY_52_INOVACE_Z.9.A.</w:t>
            </w:r>
            <w:proofErr w:type="gramEnd"/>
            <w:r w:rsidRPr="008D55F1">
              <w:rPr>
                <w:rFonts w:eastAsiaTheme="minorEastAsia"/>
                <w:sz w:val="24"/>
                <w:szCs w:val="24"/>
              </w:rPr>
              <w:t>12                        EU OP VK</w:t>
            </w:r>
          </w:p>
        </w:tc>
      </w:tr>
      <w:tr w:rsidR="00917E8B" w:rsidRPr="008D55F1" w:rsidTr="00BE4FB3">
        <w:trPr>
          <w:trHeight w:val="567"/>
        </w:trPr>
        <w:tc>
          <w:tcPr>
            <w:tcW w:w="3840" w:type="dxa"/>
            <w:vAlign w:val="center"/>
          </w:tcPr>
          <w:p w:rsidR="00917E8B" w:rsidRPr="008D55F1" w:rsidRDefault="00917E8B" w:rsidP="00BE4FB3">
            <w:pPr>
              <w:rPr>
                <w:rFonts w:eastAsiaTheme="minorEastAsia"/>
                <w:sz w:val="24"/>
                <w:szCs w:val="24"/>
              </w:rPr>
            </w:pPr>
            <w:r w:rsidRPr="008D55F1">
              <w:rPr>
                <w:rFonts w:eastAsiaTheme="minorEastAsia"/>
                <w:sz w:val="24"/>
                <w:szCs w:val="24"/>
              </w:rPr>
              <w:t>Škola, adresa</w:t>
            </w:r>
          </w:p>
        </w:tc>
        <w:tc>
          <w:tcPr>
            <w:tcW w:w="5880" w:type="dxa"/>
            <w:vAlign w:val="center"/>
          </w:tcPr>
          <w:p w:rsidR="00917E8B" w:rsidRPr="008D55F1" w:rsidRDefault="00917E8B" w:rsidP="00BE4FB3">
            <w:pPr>
              <w:rPr>
                <w:rFonts w:eastAsiaTheme="minorEastAsia"/>
                <w:sz w:val="24"/>
                <w:szCs w:val="24"/>
              </w:rPr>
            </w:pPr>
            <w:r w:rsidRPr="008D55F1">
              <w:rPr>
                <w:rFonts w:eastAsiaTheme="minorEastAsia"/>
                <w:sz w:val="24"/>
                <w:szCs w:val="24"/>
              </w:rPr>
              <w:t>ZŠ Smetanova 1509, Přelouč</w:t>
            </w:r>
          </w:p>
        </w:tc>
      </w:tr>
      <w:tr w:rsidR="00917E8B" w:rsidRPr="008D55F1" w:rsidTr="00BE4FB3">
        <w:trPr>
          <w:trHeight w:val="567"/>
        </w:trPr>
        <w:tc>
          <w:tcPr>
            <w:tcW w:w="3840" w:type="dxa"/>
            <w:vAlign w:val="center"/>
          </w:tcPr>
          <w:p w:rsidR="00917E8B" w:rsidRPr="008D55F1" w:rsidRDefault="00917E8B" w:rsidP="00BE4FB3">
            <w:pPr>
              <w:rPr>
                <w:rFonts w:eastAsiaTheme="minorEastAsia"/>
                <w:sz w:val="24"/>
                <w:szCs w:val="24"/>
              </w:rPr>
            </w:pPr>
            <w:r w:rsidRPr="008D55F1">
              <w:rPr>
                <w:rFonts w:eastAsiaTheme="minorEastAsia"/>
                <w:sz w:val="24"/>
                <w:szCs w:val="24"/>
              </w:rPr>
              <w:t>Autor</w:t>
            </w:r>
          </w:p>
        </w:tc>
        <w:tc>
          <w:tcPr>
            <w:tcW w:w="5880" w:type="dxa"/>
            <w:vAlign w:val="center"/>
          </w:tcPr>
          <w:p w:rsidR="00917E8B" w:rsidRPr="008D55F1" w:rsidRDefault="00917E8B" w:rsidP="00BE4FB3">
            <w:pPr>
              <w:rPr>
                <w:rFonts w:eastAsiaTheme="minorEastAsia"/>
                <w:sz w:val="24"/>
                <w:szCs w:val="24"/>
              </w:rPr>
            </w:pPr>
            <w:r w:rsidRPr="008D55F1">
              <w:rPr>
                <w:rFonts w:eastAsiaTheme="minorEastAsia"/>
                <w:sz w:val="24"/>
                <w:szCs w:val="24"/>
              </w:rPr>
              <w:t>Mgr. Eva Horáková</w:t>
            </w:r>
          </w:p>
        </w:tc>
      </w:tr>
      <w:tr w:rsidR="00917E8B" w:rsidRPr="008D55F1" w:rsidTr="00BE4FB3">
        <w:trPr>
          <w:trHeight w:val="567"/>
        </w:trPr>
        <w:tc>
          <w:tcPr>
            <w:tcW w:w="3840" w:type="dxa"/>
            <w:vAlign w:val="center"/>
          </w:tcPr>
          <w:p w:rsidR="00917E8B" w:rsidRPr="008D55F1" w:rsidRDefault="00917E8B" w:rsidP="00BE4FB3">
            <w:pPr>
              <w:rPr>
                <w:rFonts w:eastAsiaTheme="minorEastAsia"/>
                <w:sz w:val="24"/>
                <w:szCs w:val="24"/>
              </w:rPr>
            </w:pPr>
            <w:r w:rsidRPr="008D55F1">
              <w:rPr>
                <w:rFonts w:eastAsiaTheme="minorEastAsia"/>
                <w:sz w:val="24"/>
                <w:szCs w:val="24"/>
              </w:rPr>
              <w:t>Období tvorby VM</w:t>
            </w:r>
          </w:p>
        </w:tc>
        <w:tc>
          <w:tcPr>
            <w:tcW w:w="5880" w:type="dxa"/>
            <w:vAlign w:val="center"/>
          </w:tcPr>
          <w:p w:rsidR="00917E8B" w:rsidRPr="008D55F1" w:rsidRDefault="002C2E50" w:rsidP="00BE4FB3">
            <w:pPr>
              <w:rPr>
                <w:rFonts w:eastAsiaTheme="minorEastAsia"/>
                <w:sz w:val="24"/>
                <w:szCs w:val="24"/>
              </w:rPr>
            </w:pPr>
            <w:r w:rsidRPr="008D55F1">
              <w:rPr>
                <w:rFonts w:eastAsiaTheme="minorEastAsia"/>
                <w:sz w:val="24"/>
                <w:szCs w:val="24"/>
              </w:rPr>
              <w:t>Listopad</w:t>
            </w:r>
            <w:r w:rsidR="00917E8B" w:rsidRPr="008D55F1">
              <w:rPr>
                <w:rFonts w:eastAsiaTheme="minorEastAsia"/>
                <w:sz w:val="24"/>
                <w:szCs w:val="24"/>
              </w:rPr>
              <w:t xml:space="preserve"> 2011</w:t>
            </w:r>
          </w:p>
        </w:tc>
      </w:tr>
      <w:tr w:rsidR="00917E8B" w:rsidRPr="008D55F1" w:rsidTr="00BE4FB3">
        <w:trPr>
          <w:trHeight w:val="567"/>
        </w:trPr>
        <w:tc>
          <w:tcPr>
            <w:tcW w:w="3840" w:type="dxa"/>
            <w:vAlign w:val="center"/>
          </w:tcPr>
          <w:p w:rsidR="00917E8B" w:rsidRPr="008D55F1" w:rsidRDefault="00917E8B" w:rsidP="00BE4FB3">
            <w:pPr>
              <w:rPr>
                <w:rFonts w:eastAsiaTheme="minorEastAsia"/>
                <w:sz w:val="24"/>
                <w:szCs w:val="24"/>
              </w:rPr>
            </w:pPr>
            <w:r w:rsidRPr="008D55F1">
              <w:rPr>
                <w:rFonts w:eastAsiaTheme="minorEastAsia"/>
                <w:sz w:val="24"/>
                <w:szCs w:val="24"/>
              </w:rPr>
              <w:t>Ročník</w:t>
            </w:r>
          </w:p>
        </w:tc>
        <w:tc>
          <w:tcPr>
            <w:tcW w:w="5880" w:type="dxa"/>
            <w:vAlign w:val="center"/>
          </w:tcPr>
          <w:p w:rsidR="00917E8B" w:rsidRPr="008D55F1" w:rsidRDefault="00917E8B" w:rsidP="00BE4FB3">
            <w:pPr>
              <w:rPr>
                <w:rFonts w:eastAsiaTheme="minorEastAsia"/>
                <w:sz w:val="24"/>
                <w:szCs w:val="24"/>
              </w:rPr>
            </w:pPr>
            <w:r w:rsidRPr="008D55F1">
              <w:rPr>
                <w:rFonts w:eastAsiaTheme="minorEastAsia"/>
                <w:sz w:val="24"/>
                <w:szCs w:val="24"/>
              </w:rPr>
              <w:t>9.</w:t>
            </w:r>
          </w:p>
        </w:tc>
      </w:tr>
      <w:tr w:rsidR="00917E8B" w:rsidRPr="008D55F1" w:rsidTr="00BE4FB3">
        <w:trPr>
          <w:trHeight w:val="567"/>
        </w:trPr>
        <w:tc>
          <w:tcPr>
            <w:tcW w:w="3840" w:type="dxa"/>
            <w:vAlign w:val="center"/>
          </w:tcPr>
          <w:p w:rsidR="00917E8B" w:rsidRPr="008D55F1" w:rsidRDefault="00917E8B" w:rsidP="00BE4FB3">
            <w:pPr>
              <w:rPr>
                <w:rFonts w:eastAsiaTheme="minorEastAsia"/>
                <w:sz w:val="24"/>
                <w:szCs w:val="24"/>
              </w:rPr>
            </w:pPr>
            <w:r w:rsidRPr="008D55F1">
              <w:rPr>
                <w:rFonts w:eastAsiaTheme="minorEastAsia"/>
                <w:sz w:val="24"/>
                <w:szCs w:val="24"/>
              </w:rPr>
              <w:t>Předmět</w:t>
            </w:r>
          </w:p>
        </w:tc>
        <w:tc>
          <w:tcPr>
            <w:tcW w:w="5880" w:type="dxa"/>
            <w:vAlign w:val="center"/>
          </w:tcPr>
          <w:p w:rsidR="00917E8B" w:rsidRPr="008D55F1" w:rsidRDefault="00917E8B" w:rsidP="00BE4FB3">
            <w:pPr>
              <w:rPr>
                <w:rFonts w:eastAsiaTheme="minorEastAsia"/>
                <w:sz w:val="24"/>
                <w:szCs w:val="24"/>
              </w:rPr>
            </w:pPr>
            <w:r w:rsidRPr="008D55F1">
              <w:rPr>
                <w:rFonts w:eastAsiaTheme="minorEastAsia"/>
                <w:sz w:val="24"/>
                <w:szCs w:val="24"/>
              </w:rPr>
              <w:t>Zeměpis</w:t>
            </w:r>
          </w:p>
        </w:tc>
      </w:tr>
      <w:tr w:rsidR="00917E8B" w:rsidRPr="008D55F1" w:rsidTr="00BE4FB3">
        <w:trPr>
          <w:trHeight w:val="567"/>
        </w:trPr>
        <w:tc>
          <w:tcPr>
            <w:tcW w:w="3840" w:type="dxa"/>
            <w:vAlign w:val="center"/>
          </w:tcPr>
          <w:p w:rsidR="00917E8B" w:rsidRPr="008D55F1" w:rsidRDefault="00917E8B" w:rsidP="00ED001B">
            <w:pPr>
              <w:ind w:left="-32"/>
              <w:rPr>
                <w:rFonts w:eastAsiaTheme="minorEastAsia"/>
                <w:sz w:val="24"/>
                <w:szCs w:val="24"/>
              </w:rPr>
            </w:pPr>
            <w:r w:rsidRPr="008D55F1">
              <w:rPr>
                <w:rFonts w:eastAsiaTheme="minorEastAsia"/>
                <w:sz w:val="24"/>
                <w:szCs w:val="24"/>
              </w:rPr>
              <w:t>Název, anotace</w:t>
            </w:r>
          </w:p>
        </w:tc>
        <w:tc>
          <w:tcPr>
            <w:tcW w:w="5880" w:type="dxa"/>
            <w:vAlign w:val="center"/>
          </w:tcPr>
          <w:p w:rsidR="00917E8B" w:rsidRPr="008D55F1" w:rsidRDefault="00ED001B" w:rsidP="00BE4FB3">
            <w:pPr>
              <w:rPr>
                <w:rFonts w:eastAsiaTheme="minorEastAsia"/>
                <w:sz w:val="24"/>
                <w:szCs w:val="24"/>
              </w:rPr>
            </w:pPr>
            <w:r w:rsidRPr="008D55F1">
              <w:rPr>
                <w:rFonts w:eastAsiaTheme="minorEastAsia"/>
                <w:sz w:val="24"/>
                <w:szCs w:val="24"/>
              </w:rPr>
              <w:t>Vodstvo ČR - opakování</w:t>
            </w:r>
          </w:p>
          <w:p w:rsidR="00917E8B" w:rsidRPr="008D55F1" w:rsidRDefault="00917E8B" w:rsidP="00ED001B">
            <w:pPr>
              <w:rPr>
                <w:rFonts w:eastAsiaTheme="minorEastAsia"/>
                <w:sz w:val="24"/>
                <w:szCs w:val="24"/>
              </w:rPr>
            </w:pPr>
            <w:r w:rsidRPr="008D55F1">
              <w:rPr>
                <w:rFonts w:eastAsiaTheme="minorEastAsia"/>
                <w:sz w:val="24"/>
                <w:szCs w:val="24"/>
              </w:rPr>
              <w:t xml:space="preserve">Žáci si </w:t>
            </w:r>
            <w:r w:rsidR="00ED001B" w:rsidRPr="008D55F1">
              <w:rPr>
                <w:rFonts w:eastAsiaTheme="minorEastAsia"/>
                <w:sz w:val="24"/>
                <w:szCs w:val="24"/>
              </w:rPr>
              <w:t xml:space="preserve">zopakují základní poznatky na rozmanitých úkolech, otázky týkající se hlavních řek, rybníků a jezer. Opakování je možné použít i jako test.  </w:t>
            </w:r>
          </w:p>
        </w:tc>
      </w:tr>
    </w:tbl>
    <w:p w:rsidR="00ED001B" w:rsidRDefault="00ED001B" w:rsidP="00ED001B">
      <w:pPr>
        <w:spacing w:after="0" w:line="360" w:lineRule="auto"/>
        <w:ind w:left="0" w:firstLine="0"/>
      </w:pPr>
    </w:p>
    <w:p w:rsidR="001642EA" w:rsidRDefault="001642E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</w:rPr>
        <w:drawing>
          <wp:anchor distT="0" distB="0" distL="0" distR="0" simplePos="0" relativeHeight="251659264" behindDoc="0" locked="0" layoutInCell="1" allowOverlap="1" wp14:anchorId="382C1E5B" wp14:editId="0F9569DF">
            <wp:simplePos x="0" y="0"/>
            <wp:positionH relativeFrom="column">
              <wp:posOffset>-164387</wp:posOffset>
            </wp:positionH>
            <wp:positionV relativeFrom="paragraph">
              <wp:posOffset>4222329</wp:posOffset>
            </wp:positionV>
            <wp:extent cx="6082665" cy="1486535"/>
            <wp:effectExtent l="0" t="0" r="0" b="0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D001B" w:rsidRDefault="00ED001B" w:rsidP="00ED001B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I. Do kterých úmoří se rozděluje území naší republiky?</w:t>
      </w:r>
    </w:p>
    <w:p w:rsidR="00ED001B" w:rsidRPr="008925A5" w:rsidRDefault="00ED001B" w:rsidP="00ED001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ED001B" w:rsidRDefault="00ED001B" w:rsidP="00ED001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ED001B" w:rsidRPr="008925A5" w:rsidRDefault="00ED001B" w:rsidP="00ED001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ED001B" w:rsidRDefault="00ED001B" w:rsidP="00CD18A4">
      <w:pPr>
        <w:spacing w:after="0" w:line="360" w:lineRule="auto"/>
        <w:ind w:left="-425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II. Kde pramení následující řeky?</w:t>
      </w:r>
    </w:p>
    <w:p w:rsidR="00ED001B" w:rsidRDefault="00ED001B" w:rsidP="00CD18A4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 w:rsidRPr="00ED001B">
        <w:rPr>
          <w:rFonts w:ascii="Times New Roman" w:hAnsi="Times New Roman" w:cs="Times New Roman"/>
          <w:sz w:val="24"/>
          <w:szCs w:val="24"/>
        </w:rPr>
        <w:t>1. Labe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ED001B" w:rsidRDefault="00ED001B" w:rsidP="00CD18A4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Vltava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ED001B" w:rsidRDefault="00ED001B" w:rsidP="00CD18A4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Odra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ED001B" w:rsidRDefault="00ED001B" w:rsidP="00CD18A4">
      <w:pPr>
        <w:spacing w:after="0" w:line="360" w:lineRule="auto"/>
        <w:ind w:left="-425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Morava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ED001B" w:rsidRDefault="00ED001B" w:rsidP="00ED001B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ED001B" w:rsidRDefault="00ED001B" w:rsidP="00ED001B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III. Napiš alespoň 6 českých měst, kterými protéká řeka Labe.</w:t>
      </w:r>
    </w:p>
    <w:p w:rsidR="00ED001B" w:rsidRDefault="00ED001B" w:rsidP="00ED001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ED001B" w:rsidRDefault="00ED001B" w:rsidP="00ED001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ED001B" w:rsidRDefault="00ED001B" w:rsidP="00ED001B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ED001B" w:rsidRDefault="00ED001B" w:rsidP="00ED001B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IV. Rozděl následující přítoky ke správným řekám:</w:t>
      </w:r>
    </w:p>
    <w:p w:rsidR="00ED001B" w:rsidRPr="00ED001B" w:rsidRDefault="00ED001B" w:rsidP="00ED001B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ED001B">
        <w:rPr>
          <w:rFonts w:ascii="Times New Roman" w:hAnsi="Times New Roman" w:cs="Times New Roman"/>
          <w:sz w:val="24"/>
          <w:szCs w:val="24"/>
        </w:rPr>
        <w:t xml:space="preserve">Úpa, Haná, Malše, Chrudimka, Orlice, Jizera, Dyje, Bečva, Berounka, </w:t>
      </w:r>
      <w:r>
        <w:rPr>
          <w:rFonts w:ascii="Times New Roman" w:hAnsi="Times New Roman" w:cs="Times New Roman"/>
          <w:sz w:val="24"/>
          <w:szCs w:val="24"/>
        </w:rPr>
        <w:t>Sázava</w:t>
      </w:r>
      <w:r w:rsidRPr="00ED001B">
        <w:rPr>
          <w:rFonts w:ascii="Times New Roman" w:hAnsi="Times New Roman" w:cs="Times New Roman"/>
          <w:sz w:val="24"/>
          <w:szCs w:val="24"/>
        </w:rPr>
        <w:t>, Lužnice</w:t>
      </w:r>
      <w:r>
        <w:rPr>
          <w:rFonts w:ascii="Times New Roman" w:hAnsi="Times New Roman" w:cs="Times New Roman"/>
          <w:sz w:val="24"/>
          <w:szCs w:val="24"/>
        </w:rPr>
        <w:t>, Desná</w:t>
      </w:r>
      <w:r w:rsidRPr="00ED001B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Mkatabulky"/>
        <w:tblW w:w="0" w:type="auto"/>
        <w:tblInd w:w="-176" w:type="dxa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ED001B" w:rsidTr="00ED001B">
        <w:tc>
          <w:tcPr>
            <w:tcW w:w="3070" w:type="dxa"/>
          </w:tcPr>
          <w:p w:rsidR="00ED001B" w:rsidRDefault="00ED001B" w:rsidP="00ED001B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LABE</w:t>
            </w:r>
          </w:p>
        </w:tc>
        <w:tc>
          <w:tcPr>
            <w:tcW w:w="3071" w:type="dxa"/>
          </w:tcPr>
          <w:p w:rsidR="00ED001B" w:rsidRDefault="00ED001B" w:rsidP="00ED001B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VLTAVA</w:t>
            </w:r>
          </w:p>
        </w:tc>
        <w:tc>
          <w:tcPr>
            <w:tcW w:w="3071" w:type="dxa"/>
          </w:tcPr>
          <w:p w:rsidR="00ED001B" w:rsidRDefault="00ED001B" w:rsidP="00ED001B">
            <w:pPr>
              <w:spacing w:line="360" w:lineRule="auto"/>
              <w:ind w:left="0"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MORAVA</w:t>
            </w:r>
          </w:p>
        </w:tc>
      </w:tr>
      <w:tr w:rsidR="00ED001B" w:rsidTr="00ED001B">
        <w:tc>
          <w:tcPr>
            <w:tcW w:w="3070" w:type="dxa"/>
          </w:tcPr>
          <w:p w:rsidR="00ED001B" w:rsidRDefault="00ED001B" w:rsidP="00ED001B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ED001B" w:rsidRDefault="00ED001B" w:rsidP="00ED001B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ED001B" w:rsidRDefault="00ED001B" w:rsidP="00ED001B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D001B" w:rsidTr="00ED001B">
        <w:tc>
          <w:tcPr>
            <w:tcW w:w="3070" w:type="dxa"/>
          </w:tcPr>
          <w:p w:rsidR="00ED001B" w:rsidRDefault="00ED001B" w:rsidP="00ED001B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ED001B" w:rsidRDefault="00ED001B" w:rsidP="00ED001B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ED001B" w:rsidRDefault="00ED001B" w:rsidP="00ED001B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D001B" w:rsidTr="00ED001B">
        <w:tc>
          <w:tcPr>
            <w:tcW w:w="3070" w:type="dxa"/>
          </w:tcPr>
          <w:p w:rsidR="00ED001B" w:rsidRDefault="00ED001B" w:rsidP="00ED001B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ED001B" w:rsidRDefault="00ED001B" w:rsidP="00ED001B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ED001B" w:rsidRDefault="00ED001B" w:rsidP="00ED001B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D001B" w:rsidTr="00ED001B">
        <w:tc>
          <w:tcPr>
            <w:tcW w:w="3070" w:type="dxa"/>
          </w:tcPr>
          <w:p w:rsidR="00ED001B" w:rsidRDefault="00ED001B" w:rsidP="00ED001B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ED001B" w:rsidRDefault="00ED001B" w:rsidP="00ED001B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71" w:type="dxa"/>
          </w:tcPr>
          <w:p w:rsidR="00ED001B" w:rsidRDefault="00ED001B" w:rsidP="00ED001B">
            <w:pPr>
              <w:spacing w:line="360" w:lineRule="auto"/>
              <w:ind w:left="0" w:firstLine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642EA" w:rsidRDefault="001642EA" w:rsidP="00ED001B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</w:p>
    <w:p w:rsidR="00ED001B" w:rsidRDefault="00ED001B" w:rsidP="00ED001B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V. Kde je v České republice nejvíce jezer a jakého jsou původu?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D001B" w:rsidRDefault="00ED001B" w:rsidP="00ED001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ED001B" w:rsidRDefault="00ED001B" w:rsidP="00ED001B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</w:p>
    <w:p w:rsidR="00ED001B" w:rsidRDefault="00ED001B" w:rsidP="00ED001B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VI. Ve které oblasti České republiky je nejvíce rybníků? </w:t>
      </w:r>
    </w:p>
    <w:p w:rsidR="00ED001B" w:rsidRDefault="00ED001B" w:rsidP="00ED001B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ED001B" w:rsidRDefault="00ED001B" w:rsidP="00ED001B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</w:p>
    <w:p w:rsidR="00ED001B" w:rsidRDefault="00ED001B" w:rsidP="00ED001B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VII. </w:t>
      </w:r>
      <w:r w:rsidR="002C2E50">
        <w:rPr>
          <w:rFonts w:ascii="Times New Roman" w:hAnsi="Times New Roman" w:cs="Times New Roman"/>
          <w:b/>
          <w:sz w:val="24"/>
          <w:szCs w:val="24"/>
        </w:rPr>
        <w:t>Znáš naše „</w:t>
      </w:r>
      <w:proofErr w:type="spellStart"/>
      <w:r w:rsidR="002C2E50">
        <w:rPr>
          <w:rFonts w:ascii="Times New Roman" w:hAnsi="Times New Roman" w:cs="Times New Roman"/>
          <w:b/>
          <w:sz w:val="24"/>
          <w:szCs w:val="24"/>
        </w:rPr>
        <w:t>nej</w:t>
      </w:r>
      <w:proofErr w:type="spellEnd"/>
      <w:r w:rsidR="002C2E50">
        <w:rPr>
          <w:rFonts w:ascii="Times New Roman" w:hAnsi="Times New Roman" w:cs="Times New Roman"/>
          <w:b/>
          <w:sz w:val="24"/>
          <w:szCs w:val="24"/>
        </w:rPr>
        <w:t>“?</w:t>
      </w:r>
    </w:p>
    <w:p w:rsidR="002C2E50" w:rsidRDefault="002C2E50" w:rsidP="00ED001B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2C2E50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Nejdelší česká řeka: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2C2E50" w:rsidRDefault="002C2E50" w:rsidP="00ED001B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Nejhlubší jezero: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2C2E50" w:rsidRDefault="002C2E50" w:rsidP="00ED001B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Největší rybník: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2C2E50" w:rsidRDefault="002C2E50" w:rsidP="00ED001B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Nejteplejší minerální pramen:</w:t>
      </w:r>
      <w:r>
        <w:rPr>
          <w:rFonts w:ascii="Times New Roman" w:hAnsi="Times New Roman" w:cs="Times New Roman"/>
          <w:sz w:val="24"/>
          <w:szCs w:val="24"/>
        </w:rPr>
        <w:tab/>
      </w: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</w:t>
      </w:r>
    </w:p>
    <w:p w:rsidR="002C2E50" w:rsidRDefault="002C2E50" w:rsidP="00ED001B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</w:p>
    <w:p w:rsidR="002C2E50" w:rsidRDefault="002C2E50" w:rsidP="00ED001B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VIII. Přijdeš na to, co mají společného?</w:t>
      </w:r>
    </w:p>
    <w:p w:rsidR="002C2E50" w:rsidRDefault="002C2E50" w:rsidP="002C2E50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 w:rsidRPr="002C2E50">
        <w:rPr>
          <w:rFonts w:ascii="Times New Roman" w:hAnsi="Times New Roman" w:cs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České Budějovice, Praha, Český Krumlov</w:t>
      </w:r>
    </w:p>
    <w:p w:rsidR="002C2E50" w:rsidRDefault="002C2E50" w:rsidP="002C2E5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2C2E50" w:rsidRDefault="002C2E50" w:rsidP="002C2E50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Kamýk, Orlík, Slapy</w:t>
      </w:r>
    </w:p>
    <w:p w:rsidR="002C2E50" w:rsidRDefault="002C2E50" w:rsidP="002C2E5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2C2E50" w:rsidRDefault="002C2E50" w:rsidP="002C2E50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 Svět, Velké Dářko, Bezdrev</w:t>
      </w:r>
    </w:p>
    <w:p w:rsidR="002C2E50" w:rsidRDefault="002C2E50" w:rsidP="002C2E5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2C2E50" w:rsidRDefault="002C2E50" w:rsidP="002C2E50">
      <w:pPr>
        <w:spacing w:after="0" w:line="360" w:lineRule="auto"/>
        <w:ind w:left="-426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 Chvaletice, Hřensko, Vrchlabí</w:t>
      </w:r>
    </w:p>
    <w:p w:rsidR="002C2E50" w:rsidRDefault="002C2E50" w:rsidP="002C2E50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:rsidR="002C2E50" w:rsidRDefault="002C2E50" w:rsidP="002C2E50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</w:p>
    <w:p w:rsidR="002C2E50" w:rsidRDefault="002C2E50" w:rsidP="002C2E50">
      <w:pPr>
        <w:spacing w:after="0" w:line="360" w:lineRule="auto"/>
        <w:ind w:left="-426" w:firstLine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IX. Prémiová otázka:</w:t>
      </w:r>
    </w:p>
    <w:p w:rsidR="002C2E50" w:rsidRPr="002C2E50" w:rsidRDefault="002C2E50" w:rsidP="002C2E50">
      <w:pPr>
        <w:spacing w:after="0" w:line="360" w:lineRule="auto"/>
        <w:ind w:left="-426" w:firstLine="0"/>
        <w:rPr>
          <w:rFonts w:ascii="Times New Roman" w:hAnsi="Times New Roman" w:cs="Times New Roman"/>
          <w:i/>
          <w:sz w:val="24"/>
          <w:szCs w:val="24"/>
        </w:rPr>
      </w:pPr>
      <w:r w:rsidRPr="002C2E50">
        <w:rPr>
          <w:rFonts w:ascii="Times New Roman" w:hAnsi="Times New Roman" w:cs="Times New Roman"/>
          <w:i/>
          <w:sz w:val="24"/>
          <w:szCs w:val="24"/>
        </w:rPr>
        <w:t>Které české jezero je ve skutečnosti rybník?</w:t>
      </w:r>
    </w:p>
    <w:p w:rsidR="00ED001B" w:rsidRPr="008D55F1" w:rsidRDefault="002C2E50" w:rsidP="008D55F1">
      <w:pPr>
        <w:spacing w:after="0" w:line="360" w:lineRule="auto"/>
        <w:ind w:left="-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E92B5F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sectPr w:rsidR="00ED001B" w:rsidRPr="008D55F1" w:rsidSect="007644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76014"/>
    <w:rsid w:val="001642EA"/>
    <w:rsid w:val="002C2E50"/>
    <w:rsid w:val="004306FF"/>
    <w:rsid w:val="0063430F"/>
    <w:rsid w:val="00713CDA"/>
    <w:rsid w:val="007644A7"/>
    <w:rsid w:val="007A650D"/>
    <w:rsid w:val="0089218E"/>
    <w:rsid w:val="008D55F1"/>
    <w:rsid w:val="00917E8B"/>
    <w:rsid w:val="00A7000B"/>
    <w:rsid w:val="00CD18A4"/>
    <w:rsid w:val="00D76014"/>
    <w:rsid w:val="00DF5D85"/>
    <w:rsid w:val="00ED001B"/>
    <w:rsid w:val="00F17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7BD271-1E5B-4FA9-A454-FC5A0D2DA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360" w:line="276" w:lineRule="auto"/>
        <w:ind w:left="714" w:hanging="35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17E8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Mkatabulky1">
    <w:name w:val="Mřížka tabulky1"/>
    <w:basedOn w:val="Normlntabulka"/>
    <w:rsid w:val="00917E8B"/>
    <w:p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Mkatabulky">
    <w:name w:val="Table Grid"/>
    <w:basedOn w:val="Normlntabulka"/>
    <w:uiPriority w:val="59"/>
    <w:rsid w:val="00ED00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267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</dc:creator>
  <cp:lastModifiedBy>Eva Horáková</cp:lastModifiedBy>
  <cp:revision>9</cp:revision>
  <cp:lastPrinted>2011-12-04T13:07:00Z</cp:lastPrinted>
  <dcterms:created xsi:type="dcterms:W3CDTF">2011-10-01T14:43:00Z</dcterms:created>
  <dcterms:modified xsi:type="dcterms:W3CDTF">2013-08-24T10:13:00Z</dcterms:modified>
</cp:coreProperties>
</file>