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D74536" w:rsidRPr="005C7D0F" w:rsidRDefault="0080377F" w:rsidP="003468FB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</w:t>
            </w:r>
            <w:r w:rsidR="003468FB">
              <w:rPr>
                <w:rFonts w:eastAsiaTheme="minorEastAsia"/>
                <w:sz w:val="24"/>
                <w:szCs w:val="24"/>
              </w:rPr>
              <w:t>1</w:t>
            </w:r>
            <w:r w:rsidR="00D74536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D74536" w:rsidRPr="005C7D0F" w:rsidRDefault="00D00862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Lede</w:t>
            </w:r>
            <w:r w:rsidR="00D74536" w:rsidRPr="005C7D0F">
              <w:rPr>
                <w:rFonts w:eastAsiaTheme="minorEastAsia"/>
                <w:sz w:val="24"/>
                <w:szCs w:val="24"/>
              </w:rPr>
              <w:t>n 201</w:t>
            </w: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D74536" w:rsidRPr="005C7D0F" w:rsidRDefault="003468FB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Služby a cestovní ruch</w:t>
            </w:r>
          </w:p>
          <w:p w:rsidR="00D74536" w:rsidRPr="005C7D0F" w:rsidRDefault="003468FB" w:rsidP="003468F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Žáci si pomocí prvního úkolu uvědomí, co všechno</w:t>
            </w:r>
            <w:r w:rsidR="00D00862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>zahrnují služby a rozdělí služby podle toho, kdo služby zajišťuje. V úloze zaměřené na cestovní ruch žáci poradí návštěvníkům naší republiky nejzajímavější turistické cíle a se svými návrhy pak seznámí spolužáky.</w:t>
            </w:r>
          </w:p>
        </w:tc>
      </w:tr>
    </w:tbl>
    <w:p w:rsidR="007644A7" w:rsidRDefault="007644A7"/>
    <w:p w:rsidR="005C6F15" w:rsidRDefault="005C6F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560394B" wp14:editId="2782B47C">
            <wp:simplePos x="0" y="0"/>
            <wp:positionH relativeFrom="column">
              <wp:posOffset>-164387</wp:posOffset>
            </wp:positionH>
            <wp:positionV relativeFrom="paragraph">
              <wp:posOffset>3708621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5A49E8" w:rsidRDefault="003E32F0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3468FB">
        <w:rPr>
          <w:rFonts w:ascii="Times New Roman" w:hAnsi="Times New Roman" w:cs="Times New Roman"/>
          <w:b/>
          <w:sz w:val="24"/>
          <w:szCs w:val="24"/>
        </w:rPr>
        <w:t xml:space="preserve">Služby jsou hospodářské odvětví, jehož význam se neustále zvyšuje a kde nachází pracovní příležitost stále více lidí. 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Pokus se vyluštit některá odvětví služeb.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Š_O_ _ _VÍ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 AN_Y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 BCH_ _Y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 DR_ _ _ T_ I_ TVÍ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_ IS_ _ RNY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D_ _ _ D_ 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_ _ TEL_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K_DE_ _ _CT_Í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T_X_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PO_T_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KNI_ _ _ 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9525F0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ODV_ _    OD _ _ _ </w:t>
      </w:r>
      <w:r w:rsidR="004B2ED7">
        <w:rPr>
          <w:rFonts w:ascii="Times New Roman" w:hAnsi="Times New Roman" w:cs="Times New Roman"/>
          <w:sz w:val="24"/>
          <w:szCs w:val="24"/>
        </w:rPr>
        <w:t>K_</w:t>
      </w:r>
      <w:r w:rsidR="004B2ED7">
        <w:rPr>
          <w:rFonts w:ascii="Times New Roman" w:hAnsi="Times New Roman" w:cs="Times New Roman"/>
          <w:sz w:val="24"/>
          <w:szCs w:val="24"/>
        </w:rPr>
        <w:tab/>
      </w:r>
      <w:r w:rsidR="004B2ED7"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B2ED7" w:rsidRDefault="004B2ED7" w:rsidP="003468F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Zkus napsat některé další příklady služeb:</w:t>
      </w:r>
    </w:p>
    <w:p w:rsidR="004B2ED7" w:rsidRDefault="004B2ED7" w:rsidP="004B2ED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B2ED7" w:rsidRDefault="004B2ED7" w:rsidP="004B2ED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C6F15" w:rsidRDefault="005C6F15" w:rsidP="004B2ED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2ED7" w:rsidRDefault="004B2ED7" w:rsidP="004B2ED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Rozděl služby z úkolu I. do následující tabulky podle toho, kdo je zajišťuje (u některých služeb je možnost více odpovědí).</w:t>
      </w:r>
    </w:p>
    <w:p w:rsidR="004B2ED7" w:rsidRDefault="004B2ED7" w:rsidP="004B2ED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-426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B2ED7" w:rsidTr="004B2ED7">
        <w:tc>
          <w:tcPr>
            <w:tcW w:w="3070" w:type="dxa"/>
            <w:vAlign w:val="bottom"/>
          </w:tcPr>
          <w:p w:rsidR="004B2ED7" w:rsidRDefault="004B2ED7" w:rsidP="004B2ED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SOUKROMNÍCI</w:t>
            </w:r>
          </w:p>
        </w:tc>
        <w:tc>
          <w:tcPr>
            <w:tcW w:w="3071" w:type="dxa"/>
            <w:vAlign w:val="bottom"/>
          </w:tcPr>
          <w:p w:rsidR="004B2ED7" w:rsidRDefault="004B2ED7" w:rsidP="004B2ED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MĚSTA, OBCE</w:t>
            </w:r>
          </w:p>
        </w:tc>
        <w:tc>
          <w:tcPr>
            <w:tcW w:w="3071" w:type="dxa"/>
            <w:vAlign w:val="bottom"/>
          </w:tcPr>
          <w:p w:rsidR="004B2ED7" w:rsidRDefault="004B2ED7" w:rsidP="004B2ED7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STÁT</w:t>
            </w: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ED7" w:rsidTr="004B2ED7">
        <w:tc>
          <w:tcPr>
            <w:tcW w:w="3070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4B2ED7" w:rsidRDefault="004B2ED7" w:rsidP="004B2ED7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725CF" w:rsidRDefault="004B2ED7" w:rsidP="007725C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2ED7" w:rsidRDefault="007725CF" w:rsidP="007725C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5C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III. </w:t>
      </w:r>
      <w:r>
        <w:rPr>
          <w:rFonts w:ascii="Times New Roman" w:hAnsi="Times New Roman" w:cs="Times New Roman"/>
          <w:b/>
          <w:sz w:val="24"/>
          <w:szCs w:val="24"/>
        </w:rPr>
        <w:t>Jak jsi spokojen se službami ve tvém městě či obci? Které nejčastěji využíváš a které ti naopak chybí?</w:t>
      </w:r>
    </w:p>
    <w:p w:rsidR="007725CF" w:rsidRDefault="007725CF" w:rsidP="007725C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725CF" w:rsidRDefault="007725CF" w:rsidP="007725C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725CF" w:rsidRDefault="007725CF" w:rsidP="007725C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Cestovní ruch byl po roce 1989 nejrychleji se rozvíjejícím odvětvím našeho hospodářství. Do naší republiky každoročně přijíždějí tisíce turistů z celého světa. Co bys doporučil/a, turistům, kteří….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…chtějí obdivovat přírodní krásy?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…mají rádi historii?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…chtějí využít léčivé účinky našich minerálních vod?       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…chtějí poznat náš folklór?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…mají rádi sport?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…chtějí vidět památku UNESCO?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…obdivují technické památky?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…rádi navštěvují ZOO?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20305B" w:rsidRDefault="0020305B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…chtějí navštívit jeskyně?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7725CF" w:rsidRDefault="007725CF" w:rsidP="007725CF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…rádi sjíždějí řeky?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…………………</w:t>
      </w:r>
      <w:r w:rsidRPr="00E92B5F">
        <w:rPr>
          <w:rFonts w:ascii="Times New Roman" w:hAnsi="Times New Roman" w:cs="Times New Roman"/>
          <w:sz w:val="24"/>
          <w:szCs w:val="24"/>
        </w:rPr>
        <w:t>…………………</w:t>
      </w:r>
    </w:p>
    <w:p w:rsidR="0020305B" w:rsidRDefault="007725CF" w:rsidP="0020305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725CF" w:rsidRPr="0020305B" w:rsidRDefault="0020305B" w:rsidP="0020305B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 w:rsidRPr="0020305B">
        <w:rPr>
          <w:rFonts w:ascii="Times New Roman" w:hAnsi="Times New Roman" w:cs="Times New Roman"/>
          <w:b/>
          <w:i/>
          <w:sz w:val="24"/>
          <w:szCs w:val="24"/>
        </w:rPr>
        <w:t>Na závěr si pracovní list vyměň se spolužákem v lavici a porovnej vaše typy.</w:t>
      </w:r>
    </w:p>
    <w:p w:rsidR="005A49E8" w:rsidRPr="005A49E8" w:rsidRDefault="005A49E8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A49E8" w:rsidRPr="005A49E8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44E78"/>
    <w:rsid w:val="000D30E2"/>
    <w:rsid w:val="0020305B"/>
    <w:rsid w:val="00211647"/>
    <w:rsid w:val="00294148"/>
    <w:rsid w:val="00315D16"/>
    <w:rsid w:val="003468FB"/>
    <w:rsid w:val="003A2BED"/>
    <w:rsid w:val="003E32F0"/>
    <w:rsid w:val="00497883"/>
    <w:rsid w:val="004B2ED7"/>
    <w:rsid w:val="005A49E8"/>
    <w:rsid w:val="005A6E83"/>
    <w:rsid w:val="005C6F15"/>
    <w:rsid w:val="005C7D0F"/>
    <w:rsid w:val="00713CDA"/>
    <w:rsid w:val="007644A7"/>
    <w:rsid w:val="007725CF"/>
    <w:rsid w:val="007F360F"/>
    <w:rsid w:val="0080377F"/>
    <w:rsid w:val="00806AE6"/>
    <w:rsid w:val="00877546"/>
    <w:rsid w:val="009525F0"/>
    <w:rsid w:val="00A7000B"/>
    <w:rsid w:val="00D00862"/>
    <w:rsid w:val="00D120C9"/>
    <w:rsid w:val="00D252AF"/>
    <w:rsid w:val="00D74536"/>
    <w:rsid w:val="00EE151F"/>
    <w:rsid w:val="00F17B54"/>
    <w:rsid w:val="00FB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C2E8DB-81EA-45CC-A98F-06883B16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15</cp:revision>
  <cp:lastPrinted>2012-01-29T19:56:00Z</cp:lastPrinted>
  <dcterms:created xsi:type="dcterms:W3CDTF">2011-11-05T14:29:00Z</dcterms:created>
  <dcterms:modified xsi:type="dcterms:W3CDTF">2013-08-24T10:41:00Z</dcterms:modified>
</cp:coreProperties>
</file>