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404A87" w:rsidRPr="005C7D0F" w:rsidRDefault="00085B5E" w:rsidP="0056273D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2</w:t>
            </w:r>
            <w:r w:rsidR="00153B50">
              <w:rPr>
                <w:rFonts w:eastAsiaTheme="minorEastAsia"/>
                <w:sz w:val="24"/>
                <w:szCs w:val="24"/>
              </w:rPr>
              <w:t>9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404A87" w:rsidRPr="005C7D0F" w:rsidRDefault="00085B5E" w:rsidP="005D00B2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Březen</w:t>
            </w:r>
            <w:r w:rsidR="00404A87" w:rsidRPr="005C7D0F">
              <w:rPr>
                <w:rFonts w:eastAsiaTheme="minorEastAsia"/>
                <w:sz w:val="24"/>
                <w:szCs w:val="24"/>
              </w:rPr>
              <w:t xml:space="preserve"> 201</w:t>
            </w:r>
            <w:r w:rsidR="00404A87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404A87" w:rsidRPr="007448F5" w:rsidTr="005D00B2">
        <w:trPr>
          <w:trHeight w:val="567"/>
        </w:trPr>
        <w:tc>
          <w:tcPr>
            <w:tcW w:w="3840" w:type="dxa"/>
            <w:vAlign w:val="center"/>
          </w:tcPr>
          <w:p w:rsidR="00404A87" w:rsidRPr="005C7D0F" w:rsidRDefault="00404A87" w:rsidP="005D00B2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404A87" w:rsidRDefault="00153B50" w:rsidP="00085B5E">
            <w:pPr>
              <w:rPr>
                <w:rFonts w:eastAsiaTheme="minorEastAsia"/>
                <w:sz w:val="24"/>
                <w:szCs w:val="24"/>
              </w:rPr>
            </w:pPr>
            <w:bookmarkStart w:id="0" w:name="_GoBack"/>
            <w:r>
              <w:rPr>
                <w:rFonts w:eastAsiaTheme="minorEastAsia"/>
                <w:sz w:val="24"/>
                <w:szCs w:val="24"/>
              </w:rPr>
              <w:t>Liberecký</w:t>
            </w:r>
            <w:r w:rsidR="0056273D">
              <w:rPr>
                <w:rFonts w:eastAsiaTheme="minorEastAsia"/>
                <w:sz w:val="24"/>
                <w:szCs w:val="24"/>
              </w:rPr>
              <w:t xml:space="preserve"> kraj</w:t>
            </w:r>
          </w:p>
          <w:p w:rsidR="0056273D" w:rsidRPr="005C7D0F" w:rsidRDefault="00F23136" w:rsidP="00EA1F17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Nejprve si žá</w:t>
            </w:r>
            <w:r w:rsidR="0056273D">
              <w:rPr>
                <w:rFonts w:eastAsiaTheme="minorEastAsia"/>
                <w:sz w:val="24"/>
                <w:szCs w:val="24"/>
              </w:rPr>
              <w:t xml:space="preserve">ci </w:t>
            </w:r>
            <w:r w:rsidR="00EA1F17">
              <w:rPr>
                <w:rFonts w:eastAsiaTheme="minorEastAsia"/>
                <w:sz w:val="24"/>
                <w:szCs w:val="24"/>
              </w:rPr>
              <w:t>zahrají BINGO, kde si ověří své dosavadní znalosti o kraji. A ty potom dále prohloubí v dalších úkolech. Na závěr si přečtou článek o Ještědu a vyhledají v něm informace.</w:t>
            </w:r>
            <w:bookmarkEnd w:id="0"/>
          </w:p>
        </w:tc>
      </w:tr>
    </w:tbl>
    <w:p w:rsidR="00DD03DE" w:rsidRDefault="00DD03DE" w:rsidP="00DD03DE">
      <w:pPr>
        <w:spacing w:after="0" w:line="360" w:lineRule="auto"/>
        <w:ind w:left="0" w:firstLine="0"/>
        <w:jc w:val="both"/>
      </w:pPr>
    </w:p>
    <w:p w:rsidR="0071010B" w:rsidRDefault="007101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3872" behindDoc="0" locked="0" layoutInCell="1" allowOverlap="1" wp14:anchorId="0B1983D2" wp14:editId="6CE2BC52">
            <wp:simplePos x="0" y="0"/>
            <wp:positionH relativeFrom="column">
              <wp:posOffset>-164387</wp:posOffset>
            </wp:positionH>
            <wp:positionV relativeFrom="paragraph">
              <wp:posOffset>4201260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67DAA" w:rsidRDefault="00085B5E" w:rsidP="00267DA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267DAA">
        <w:rPr>
          <w:rFonts w:ascii="Times New Roman" w:hAnsi="Times New Roman" w:cs="Times New Roman"/>
          <w:b/>
          <w:sz w:val="24"/>
          <w:szCs w:val="24"/>
        </w:rPr>
        <w:t xml:space="preserve">Zeměpisné BINGO. </w:t>
      </w:r>
    </w:p>
    <w:p w:rsidR="00085B5E" w:rsidRDefault="00D32DAA" w:rsidP="00267DA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267DAA">
        <w:rPr>
          <w:rFonts w:ascii="Times New Roman" w:hAnsi="Times New Roman" w:cs="Times New Roman"/>
          <w:b/>
          <w:sz w:val="24"/>
          <w:szCs w:val="24"/>
        </w:rPr>
        <w:t xml:space="preserve">tabulky napiš 16 pojmů, které se ti vybaví, když se řekne Liberecký kraj. Poté si zahrajete známou hru BINGO, kdy si ve své tabulce škrtáte pojmy, které diktuje učitel. </w:t>
      </w:r>
    </w:p>
    <w:p w:rsidR="00EA1F17" w:rsidRDefault="00EA1F17" w:rsidP="00267DA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7696" w:type="dxa"/>
        <w:tblInd w:w="392" w:type="dxa"/>
        <w:tblLook w:val="04A0" w:firstRow="1" w:lastRow="0" w:firstColumn="1" w:lastColumn="0" w:noHBand="0" w:noVBand="1"/>
      </w:tblPr>
      <w:tblGrid>
        <w:gridCol w:w="1924"/>
        <w:gridCol w:w="1924"/>
        <w:gridCol w:w="1924"/>
        <w:gridCol w:w="1924"/>
      </w:tblGrid>
      <w:tr w:rsidR="00267DAA" w:rsidTr="00EA1F17">
        <w:trPr>
          <w:trHeight w:val="642"/>
        </w:trPr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DAA" w:rsidTr="00EA1F17">
        <w:trPr>
          <w:trHeight w:val="642"/>
        </w:trPr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DAA" w:rsidTr="00EA1F17">
        <w:trPr>
          <w:trHeight w:val="642"/>
        </w:trPr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DAA" w:rsidTr="00EA1F17">
        <w:trPr>
          <w:trHeight w:val="666"/>
        </w:trPr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4" w:type="dxa"/>
          </w:tcPr>
          <w:p w:rsidR="00267DAA" w:rsidRDefault="00267DAA" w:rsidP="00D32DAA">
            <w:pPr>
              <w:spacing w:line="360" w:lineRule="auto"/>
              <w:ind w:left="56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67DAA" w:rsidRDefault="00267DAA" w:rsidP="00267DA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5F4" w:rsidRDefault="00085B5E" w:rsidP="00267DA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500622">
        <w:rPr>
          <w:rFonts w:ascii="Times New Roman" w:hAnsi="Times New Roman" w:cs="Times New Roman"/>
          <w:b/>
          <w:sz w:val="24"/>
          <w:szCs w:val="24"/>
        </w:rPr>
        <w:t>I</w:t>
      </w:r>
      <w:r w:rsidR="00FF1875" w:rsidRPr="00D9400D">
        <w:rPr>
          <w:rFonts w:ascii="Times New Roman" w:hAnsi="Times New Roman" w:cs="Times New Roman"/>
          <w:b/>
          <w:sz w:val="24"/>
          <w:szCs w:val="24"/>
        </w:rPr>
        <w:t>.</w:t>
      </w:r>
      <w:r w:rsidR="006A1FC5">
        <w:rPr>
          <w:rFonts w:ascii="Times New Roman" w:hAnsi="Times New Roman" w:cs="Times New Roman"/>
          <w:b/>
          <w:sz w:val="24"/>
          <w:szCs w:val="24"/>
        </w:rPr>
        <w:t xml:space="preserve"> Pracuj s atlasem. Nakresli přibližný obrys Libereckého kraje a d</w:t>
      </w:r>
      <w:r w:rsidR="0056273D">
        <w:rPr>
          <w:rFonts w:ascii="Times New Roman" w:hAnsi="Times New Roman" w:cs="Times New Roman"/>
          <w:b/>
          <w:sz w:val="24"/>
          <w:szCs w:val="24"/>
        </w:rPr>
        <w:t xml:space="preserve">o slepé mapy zakresli největší města, </w:t>
      </w:r>
      <w:r w:rsidR="00267DAA">
        <w:rPr>
          <w:rFonts w:ascii="Times New Roman" w:hAnsi="Times New Roman" w:cs="Times New Roman"/>
          <w:b/>
          <w:sz w:val="24"/>
          <w:szCs w:val="24"/>
        </w:rPr>
        <w:t>řeku Jizeru a pohoří, která do tohoto kraje zasahují.</w:t>
      </w:r>
    </w:p>
    <w:p w:rsidR="00267DAA" w:rsidRDefault="00D02873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DAA" w:rsidRDefault="00267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DAA" w:rsidRDefault="00D32DAA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1F17" w:rsidRDefault="00EA1F17" w:rsidP="00267DAA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71010B" w:rsidRDefault="0071010B" w:rsidP="00DE417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EA1F17" w:rsidRDefault="00EA1F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805F4" w:rsidRDefault="00D32DAA" w:rsidP="00267DAA">
      <w:pPr>
        <w:tabs>
          <w:tab w:val="left" w:pos="900"/>
          <w:tab w:val="right" w:pos="907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III. Za pomoci učebnice a školního atlasu napiš, co m</w:t>
      </w:r>
      <w:r w:rsidR="00700A05">
        <w:rPr>
          <w:rFonts w:ascii="Times New Roman" w:hAnsi="Times New Roman" w:cs="Times New Roman"/>
          <w:b/>
          <w:sz w:val="24"/>
          <w:szCs w:val="24"/>
        </w:rPr>
        <w:t>ají společného následující pojmy.</w:t>
      </w:r>
    </w:p>
    <w:p w:rsidR="00700A05" w:rsidRDefault="00700A05" w:rsidP="00700A05">
      <w:pPr>
        <w:tabs>
          <w:tab w:val="left" w:pos="900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00A05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Ploučnice, Kamenice, Nisa, </w:t>
      </w:r>
      <w:proofErr w:type="spellStart"/>
      <w:r>
        <w:rPr>
          <w:rFonts w:ascii="Times New Roman" w:hAnsi="Times New Roman" w:cs="Times New Roman"/>
          <w:sz w:val="24"/>
          <w:szCs w:val="24"/>
        </w:rPr>
        <w:t>Smědá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00A05" w:rsidRDefault="00700A05" w:rsidP="00700A05">
      <w:pPr>
        <w:tabs>
          <w:tab w:val="left" w:pos="900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Harcov</w:t>
      </w:r>
      <w:proofErr w:type="spellEnd"/>
      <w:r>
        <w:rPr>
          <w:rFonts w:ascii="Times New Roman" w:hAnsi="Times New Roman" w:cs="Times New Roman"/>
          <w:sz w:val="24"/>
          <w:szCs w:val="24"/>
        </w:rPr>
        <w:t>, Josefův Důl, Mšeno, Souš.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00A05" w:rsidRDefault="00700A05" w:rsidP="00700A05">
      <w:pPr>
        <w:tabs>
          <w:tab w:val="left" w:pos="900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Kotel, Luž, Smrk.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00A05" w:rsidRDefault="00700A05" w:rsidP="00700A05">
      <w:pPr>
        <w:tabs>
          <w:tab w:val="left" w:pos="900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Houska, Valdštejn, Frýdštejn, Bezděz.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700A05" w:rsidRDefault="00700A05" w:rsidP="00700A05">
      <w:pPr>
        <w:tabs>
          <w:tab w:val="left" w:pos="900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Slovanka, Štěpánka, </w:t>
      </w:r>
      <w:proofErr w:type="spellStart"/>
      <w:r>
        <w:rPr>
          <w:rFonts w:ascii="Times New Roman" w:hAnsi="Times New Roman" w:cs="Times New Roman"/>
          <w:sz w:val="24"/>
          <w:szCs w:val="24"/>
        </w:rPr>
        <w:t>Královka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Žalý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00A05" w:rsidRDefault="00700A05" w:rsidP="00700A05">
      <w:pPr>
        <w:tabs>
          <w:tab w:val="left" w:pos="900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Bedřichov, </w:t>
      </w:r>
      <w:proofErr w:type="spellStart"/>
      <w:r>
        <w:rPr>
          <w:rFonts w:ascii="Times New Roman" w:hAnsi="Times New Roman" w:cs="Times New Roman"/>
          <w:sz w:val="24"/>
          <w:szCs w:val="24"/>
        </w:rPr>
        <w:t>Harachov</w:t>
      </w:r>
      <w:proofErr w:type="spellEnd"/>
      <w:r>
        <w:rPr>
          <w:rFonts w:ascii="Times New Roman" w:hAnsi="Times New Roman" w:cs="Times New Roman"/>
          <w:sz w:val="24"/>
          <w:szCs w:val="24"/>
        </w:rPr>
        <w:t>, Horní Mísečky.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F23136" w:rsidRDefault="00700A05" w:rsidP="00F23136">
      <w:pPr>
        <w:pStyle w:val="Normlnweb"/>
        <w:spacing w:line="360" w:lineRule="auto"/>
        <w:ind w:left="-426"/>
        <w:rPr>
          <w:b/>
        </w:rPr>
      </w:pPr>
      <w:r w:rsidRPr="00700A05">
        <w:rPr>
          <w:b/>
        </w:rPr>
        <w:t xml:space="preserve">IV. </w:t>
      </w:r>
      <w:r w:rsidR="00F23136">
        <w:rPr>
          <w:b/>
        </w:rPr>
        <w:t>Přečti si článek o hotelu a vysílači Ještěd a odpověz na otázky za textem.</w:t>
      </w:r>
    </w:p>
    <w:p w:rsidR="00F23136" w:rsidRDefault="00700A05" w:rsidP="00F23136">
      <w:pPr>
        <w:pStyle w:val="Normlnweb"/>
        <w:spacing w:line="360" w:lineRule="auto"/>
        <w:ind w:left="-426"/>
      </w:pPr>
      <w:r w:rsidRPr="00700A05">
        <w:t>Po zkáze předchozího horského hotelu (</w:t>
      </w:r>
      <w:hyperlink r:id="rId7" w:tooltip="31. leden" w:history="1">
        <w:r w:rsidRPr="00700A05">
          <w:rPr>
            <w:rStyle w:val="Hypertextovodkaz"/>
            <w:color w:val="auto"/>
            <w:u w:val="none"/>
          </w:rPr>
          <w:t>31. ledna</w:t>
        </w:r>
      </w:hyperlink>
      <w:r w:rsidRPr="00700A05">
        <w:t xml:space="preserve"> </w:t>
      </w:r>
      <w:hyperlink r:id="rId8" w:tooltip="1963" w:history="1">
        <w:r w:rsidRPr="00700A05">
          <w:rPr>
            <w:rStyle w:val="Hypertextovodkaz"/>
            <w:color w:val="auto"/>
            <w:u w:val="none"/>
          </w:rPr>
          <w:t>1963</w:t>
        </w:r>
      </w:hyperlink>
      <w:r w:rsidRPr="00700A05">
        <w:t xml:space="preserve">) a posléze také bývalé Rohanovy chaty bylo rozhodnuto postavit na vrcholu Ještědu dvojici nových budov – jednu jako </w:t>
      </w:r>
      <w:hyperlink r:id="rId9" w:tooltip="Hotel" w:history="1">
        <w:r w:rsidRPr="00700A05">
          <w:rPr>
            <w:rStyle w:val="Hypertextovodkaz"/>
            <w:color w:val="auto"/>
            <w:u w:val="none"/>
          </w:rPr>
          <w:t>hotel</w:t>
        </w:r>
      </w:hyperlink>
      <w:r w:rsidRPr="00700A05">
        <w:t xml:space="preserve"> a druhou jako televizní </w:t>
      </w:r>
      <w:hyperlink r:id="rId10" w:tooltip="Vysílač" w:history="1">
        <w:r w:rsidRPr="00700A05">
          <w:rPr>
            <w:rStyle w:val="Hypertextovodkaz"/>
            <w:color w:val="auto"/>
            <w:u w:val="none"/>
          </w:rPr>
          <w:t>vysílač</w:t>
        </w:r>
      </w:hyperlink>
      <w:r w:rsidRPr="00700A05">
        <w:t xml:space="preserve">. Vítězem </w:t>
      </w:r>
      <w:hyperlink r:id="rId11" w:tooltip="Architektonická soutěž" w:history="1">
        <w:r w:rsidRPr="00700A05">
          <w:rPr>
            <w:rStyle w:val="Hypertextovodkaz"/>
            <w:color w:val="auto"/>
            <w:u w:val="none"/>
          </w:rPr>
          <w:t>architektonické soutěže</w:t>
        </w:r>
      </w:hyperlink>
      <w:r w:rsidRPr="00700A05">
        <w:t xml:space="preserve"> se stal návrh</w:t>
      </w:r>
      <w:r w:rsidR="00F23136">
        <w:t xml:space="preserve"> Karla Hubáčka, který navrhl </w:t>
      </w:r>
      <w:r w:rsidRPr="00700A05">
        <w:t xml:space="preserve">postavení </w:t>
      </w:r>
      <w:r w:rsidR="00F23136">
        <w:t xml:space="preserve">jediné </w:t>
      </w:r>
      <w:hyperlink r:id="rId12" w:tooltip="Budova" w:history="1">
        <w:r w:rsidRPr="00700A05">
          <w:rPr>
            <w:rStyle w:val="Hypertextovodkaz"/>
            <w:color w:val="auto"/>
            <w:u w:val="none"/>
          </w:rPr>
          <w:t>budovy</w:t>
        </w:r>
      </w:hyperlink>
      <w:r w:rsidRPr="00F23136">
        <w:t xml:space="preserve">, sloužící </w:t>
      </w:r>
      <w:r w:rsidR="00F23136">
        <w:t xml:space="preserve">k </w:t>
      </w:r>
      <w:r w:rsidRPr="00F23136">
        <w:t>oběma účelům</w:t>
      </w:r>
      <w:r w:rsidR="00F23136" w:rsidRPr="00F23136">
        <w:t xml:space="preserve">. </w:t>
      </w:r>
    </w:p>
    <w:p w:rsidR="00F23136" w:rsidRDefault="00700A05" w:rsidP="00F23136">
      <w:pPr>
        <w:pStyle w:val="Normlnweb"/>
        <w:spacing w:line="360" w:lineRule="auto"/>
        <w:ind w:left="-426"/>
      </w:pPr>
      <w:r w:rsidRPr="00F23136">
        <w:t xml:space="preserve">Základní kámen nové </w:t>
      </w:r>
      <w:hyperlink r:id="rId13" w:tooltip="Stavba" w:history="1">
        <w:r w:rsidRPr="00F23136">
          <w:rPr>
            <w:rStyle w:val="Hypertextovodkaz"/>
            <w:color w:val="auto"/>
            <w:u w:val="none"/>
          </w:rPr>
          <w:t>stavby</w:t>
        </w:r>
      </w:hyperlink>
      <w:r w:rsidRPr="00F23136">
        <w:t xml:space="preserve"> byl položen </w:t>
      </w:r>
      <w:hyperlink r:id="rId14" w:tooltip="30. červenec" w:history="1">
        <w:r w:rsidRPr="00F23136">
          <w:rPr>
            <w:rStyle w:val="Hypertextovodkaz"/>
            <w:color w:val="auto"/>
            <w:u w:val="none"/>
          </w:rPr>
          <w:t>30. července</w:t>
        </w:r>
      </w:hyperlink>
      <w:r w:rsidRPr="00F23136">
        <w:t xml:space="preserve"> </w:t>
      </w:r>
      <w:hyperlink r:id="rId15" w:tooltip="1966" w:history="1">
        <w:r w:rsidRPr="00F23136">
          <w:rPr>
            <w:rStyle w:val="Hypertextovodkaz"/>
            <w:color w:val="auto"/>
            <w:u w:val="none"/>
          </w:rPr>
          <w:t>1966</w:t>
        </w:r>
      </w:hyperlink>
      <w:r w:rsidR="00F23136" w:rsidRPr="00F23136">
        <w:t xml:space="preserve">. Během stavby </w:t>
      </w:r>
      <w:r w:rsidRPr="00F23136">
        <w:t>byla také rekonstruována</w:t>
      </w:r>
      <w:r w:rsidRPr="00700A05">
        <w:t xml:space="preserve"> </w:t>
      </w:r>
      <w:hyperlink r:id="rId16" w:tooltip="Kabinová lanová dráha na Ještěd" w:history="1">
        <w:r w:rsidRPr="00700A05">
          <w:rPr>
            <w:rStyle w:val="Hypertextovodkaz"/>
            <w:color w:val="auto"/>
            <w:u w:val="none"/>
          </w:rPr>
          <w:t xml:space="preserve">lanová dráha od Horního </w:t>
        </w:r>
        <w:proofErr w:type="spellStart"/>
        <w:r w:rsidRPr="00700A05">
          <w:rPr>
            <w:rStyle w:val="Hypertextovodkaz"/>
            <w:color w:val="auto"/>
            <w:u w:val="none"/>
          </w:rPr>
          <w:t>Hanychova</w:t>
        </w:r>
        <w:proofErr w:type="spellEnd"/>
      </w:hyperlink>
      <w:r w:rsidRPr="00700A05">
        <w:t xml:space="preserve"> a vybudována horská chata </w:t>
      </w:r>
      <w:hyperlink r:id="rId17" w:tooltip="Ještědka (stránka neexistuje)" w:history="1">
        <w:proofErr w:type="spellStart"/>
        <w:r w:rsidRPr="00700A05">
          <w:rPr>
            <w:rStyle w:val="Hypertextovodkaz"/>
            <w:color w:val="auto"/>
            <w:u w:val="none"/>
          </w:rPr>
          <w:t>Ještědka</w:t>
        </w:r>
        <w:proofErr w:type="spellEnd"/>
      </w:hyperlink>
      <w:r w:rsidRPr="00700A05">
        <w:t xml:space="preserve"> v sedle </w:t>
      </w:r>
      <w:hyperlink r:id="rId18" w:tooltip="Černý vrch (Jizerské hory)" w:history="1">
        <w:r w:rsidRPr="00700A05">
          <w:rPr>
            <w:rStyle w:val="Hypertextovodkaz"/>
            <w:color w:val="auto"/>
            <w:u w:val="none"/>
          </w:rPr>
          <w:t>Černého vrchu</w:t>
        </w:r>
      </w:hyperlink>
      <w:r w:rsidRPr="00700A05">
        <w:t xml:space="preserve">. Hotel byl slavnostně otevřen </w:t>
      </w:r>
      <w:hyperlink r:id="rId19" w:tooltip="21. říjen" w:history="1">
        <w:r w:rsidRPr="00700A05">
          <w:rPr>
            <w:rStyle w:val="Hypertextovodkaz"/>
            <w:color w:val="auto"/>
            <w:u w:val="none"/>
          </w:rPr>
          <w:t>21. října</w:t>
        </w:r>
      </w:hyperlink>
      <w:r w:rsidRPr="00700A05">
        <w:t xml:space="preserve"> </w:t>
      </w:r>
      <w:hyperlink r:id="rId20" w:tooltip="1973" w:history="1">
        <w:r w:rsidRPr="00700A05">
          <w:rPr>
            <w:rStyle w:val="Hypertextovodkaz"/>
            <w:color w:val="auto"/>
            <w:u w:val="none"/>
          </w:rPr>
          <w:t>1973</w:t>
        </w:r>
      </w:hyperlink>
      <w:r w:rsidRPr="00700A05">
        <w:t>. Krátce po svém dokončení zažila stavba dramatické chvíle kvůli silnému proudění vzduchu, které způsobovalo nebezpečné kmitání horní části konstrukce. Vážný problém byl vyřešen umístěním dodatečného, 600 kg těžkého, závaží v ose stavby a instalací tlumičů kmitů.</w:t>
      </w:r>
      <w:r w:rsidR="00F23136">
        <w:t xml:space="preserve"> </w:t>
      </w:r>
    </w:p>
    <w:p w:rsidR="00700A05" w:rsidRDefault="00700A05" w:rsidP="00F23136">
      <w:pPr>
        <w:pStyle w:val="Normlnweb"/>
        <w:spacing w:line="360" w:lineRule="auto"/>
        <w:ind w:left="-426"/>
      </w:pPr>
      <w:r w:rsidRPr="00700A05">
        <w:t xml:space="preserve">V roce </w:t>
      </w:r>
      <w:hyperlink r:id="rId21" w:tooltip="1969" w:history="1">
        <w:r w:rsidRPr="00700A05">
          <w:rPr>
            <w:rStyle w:val="Hypertextovodkaz"/>
            <w:color w:val="auto"/>
            <w:u w:val="none"/>
          </w:rPr>
          <w:t>1969</w:t>
        </w:r>
      </w:hyperlink>
      <w:r w:rsidRPr="00700A05">
        <w:t xml:space="preserve"> získal projekt </w:t>
      </w:r>
      <w:proofErr w:type="spellStart"/>
      <w:r w:rsidRPr="00700A05">
        <w:t>Perretovu</w:t>
      </w:r>
      <w:proofErr w:type="spellEnd"/>
      <w:r w:rsidRPr="00700A05">
        <w:t xml:space="preserve"> cenu od Mezinárodní unie architektů. Ta zdůvodnila udělení ceny tím, jak stavba zapadá do krajiny a jak byl sladěn tvar budovy a její funkce. Z politických důvodů však nebylo architektovi umožněno cenu si osobně v </w:t>
      </w:r>
      <w:hyperlink r:id="rId22" w:tooltip="Buenos Aires" w:history="1">
        <w:r w:rsidRPr="00700A05">
          <w:rPr>
            <w:rStyle w:val="Hypertextovodkaz"/>
            <w:color w:val="auto"/>
            <w:u w:val="none"/>
          </w:rPr>
          <w:t>Buenos Aires</w:t>
        </w:r>
      </w:hyperlink>
      <w:r w:rsidRPr="00700A05">
        <w:t xml:space="preserve"> převzít.</w:t>
      </w:r>
    </w:p>
    <w:p w:rsidR="00E02A71" w:rsidRPr="00F23136" w:rsidRDefault="00E02A71" w:rsidP="00E02A71">
      <w:pPr>
        <w:pStyle w:val="Normlnweb"/>
        <w:spacing w:line="360" w:lineRule="auto"/>
        <w:ind w:left="-426"/>
        <w:rPr>
          <w:sz w:val="20"/>
          <w:szCs w:val="20"/>
        </w:rPr>
      </w:pPr>
      <w:r>
        <w:rPr>
          <w:sz w:val="20"/>
          <w:szCs w:val="20"/>
        </w:rPr>
        <w:t xml:space="preserve">Zdroj článku [online, cit. 15. 3. 2012]. Dostupné z: </w:t>
      </w:r>
      <w:r w:rsidRPr="00F23136">
        <w:rPr>
          <w:sz w:val="20"/>
          <w:szCs w:val="20"/>
        </w:rPr>
        <w:t>http://cs.wikipedia.org/wiki/Je%C5%A1t%C4%9Bd_(hotel_a_vys%C3%ADla%C4%8D)</w:t>
      </w:r>
    </w:p>
    <w:p w:rsidR="00214AE5" w:rsidRDefault="00F2313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F2313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Kdy začala stavba vysílače?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F23136" w:rsidRDefault="00F2313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Kdy byl hotel slavnostně otevřen?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F23136" w:rsidRDefault="00F2313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Jak byl vyřešen problém s nebezpečným kmitáním konstrukce? </w:t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F23136" w:rsidRDefault="00F2313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Jakou cenu získal architekt Hubáček za projekt?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F23136" w:rsidRPr="00F23136" w:rsidRDefault="00F23136" w:rsidP="007941B6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Proč si nemohl cenu převzít?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sectPr w:rsidR="00F23136" w:rsidRPr="00F23136" w:rsidSect="00EA1F17"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4E78"/>
    <w:rsid w:val="000805F4"/>
    <w:rsid w:val="00085B5E"/>
    <w:rsid w:val="000D30E2"/>
    <w:rsid w:val="001302A8"/>
    <w:rsid w:val="00153B50"/>
    <w:rsid w:val="001733EE"/>
    <w:rsid w:val="00182B1E"/>
    <w:rsid w:val="001E4AE0"/>
    <w:rsid w:val="0020305B"/>
    <w:rsid w:val="00204BE1"/>
    <w:rsid w:val="00206C6C"/>
    <w:rsid w:val="00211647"/>
    <w:rsid w:val="002131A3"/>
    <w:rsid w:val="00214AE5"/>
    <w:rsid w:val="002343D9"/>
    <w:rsid w:val="0023745A"/>
    <w:rsid w:val="00253DF1"/>
    <w:rsid w:val="00267DAA"/>
    <w:rsid w:val="00272D6F"/>
    <w:rsid w:val="00291157"/>
    <w:rsid w:val="002932F1"/>
    <w:rsid w:val="00294148"/>
    <w:rsid w:val="002A5AE4"/>
    <w:rsid w:val="002A5D47"/>
    <w:rsid w:val="002C247D"/>
    <w:rsid w:val="002E29EE"/>
    <w:rsid w:val="00315D16"/>
    <w:rsid w:val="00326CF1"/>
    <w:rsid w:val="003468FB"/>
    <w:rsid w:val="00347EA6"/>
    <w:rsid w:val="0038381A"/>
    <w:rsid w:val="003A2BED"/>
    <w:rsid w:val="003E32F0"/>
    <w:rsid w:val="00404A87"/>
    <w:rsid w:val="00497883"/>
    <w:rsid w:val="004B2ED7"/>
    <w:rsid w:val="00500622"/>
    <w:rsid w:val="005147AE"/>
    <w:rsid w:val="0056273D"/>
    <w:rsid w:val="005A49E8"/>
    <w:rsid w:val="005A6E83"/>
    <w:rsid w:val="005C7D0F"/>
    <w:rsid w:val="005E527A"/>
    <w:rsid w:val="006A1FC5"/>
    <w:rsid w:val="006B2040"/>
    <w:rsid w:val="00700A05"/>
    <w:rsid w:val="0071010B"/>
    <w:rsid w:val="00713CDA"/>
    <w:rsid w:val="0075094B"/>
    <w:rsid w:val="00750D4D"/>
    <w:rsid w:val="007644A7"/>
    <w:rsid w:val="007725CF"/>
    <w:rsid w:val="007941B6"/>
    <w:rsid w:val="007F360F"/>
    <w:rsid w:val="0080377F"/>
    <w:rsid w:val="00806AE6"/>
    <w:rsid w:val="008914B7"/>
    <w:rsid w:val="008A5D28"/>
    <w:rsid w:val="008E7692"/>
    <w:rsid w:val="009A778E"/>
    <w:rsid w:val="00A51391"/>
    <w:rsid w:val="00A67CD3"/>
    <w:rsid w:val="00A7000B"/>
    <w:rsid w:val="00B768D5"/>
    <w:rsid w:val="00B81938"/>
    <w:rsid w:val="00BF5AAB"/>
    <w:rsid w:val="00BF73E7"/>
    <w:rsid w:val="00C443C7"/>
    <w:rsid w:val="00C465E8"/>
    <w:rsid w:val="00C70001"/>
    <w:rsid w:val="00CE7A77"/>
    <w:rsid w:val="00D00862"/>
    <w:rsid w:val="00D02873"/>
    <w:rsid w:val="00D120C9"/>
    <w:rsid w:val="00D252AF"/>
    <w:rsid w:val="00D32DAA"/>
    <w:rsid w:val="00D407BF"/>
    <w:rsid w:val="00D74536"/>
    <w:rsid w:val="00D848D8"/>
    <w:rsid w:val="00DB5E38"/>
    <w:rsid w:val="00DD03DE"/>
    <w:rsid w:val="00DE417D"/>
    <w:rsid w:val="00E02A71"/>
    <w:rsid w:val="00E74037"/>
    <w:rsid w:val="00E93834"/>
    <w:rsid w:val="00EA1F17"/>
    <w:rsid w:val="00EC3354"/>
    <w:rsid w:val="00EC6979"/>
    <w:rsid w:val="00ED17B9"/>
    <w:rsid w:val="00EE151F"/>
    <w:rsid w:val="00F1730A"/>
    <w:rsid w:val="00F17B54"/>
    <w:rsid w:val="00F23136"/>
    <w:rsid w:val="00F52751"/>
    <w:rsid w:val="00FB7336"/>
    <w:rsid w:val="00FC46B1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5AE7A-5EB4-427B-A86F-751680805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paragraph" w:styleId="Nadpis3">
    <w:name w:val="heading 3"/>
    <w:basedOn w:val="Normln"/>
    <w:link w:val="Nadpis3Char"/>
    <w:uiPriority w:val="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305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32DAA"/>
    <w:rPr>
      <w:rFonts w:ascii="Times New Roman" w:eastAsia="Times New Roman" w:hAnsi="Times New Roman" w:cs="Times New Roman"/>
      <w:color w:val="298FC5"/>
      <w:sz w:val="32"/>
      <w:szCs w:val="32"/>
      <w:lang w:eastAsia="cs-CZ"/>
    </w:rPr>
  </w:style>
  <w:style w:type="character" w:styleId="Siln">
    <w:name w:val="Strong"/>
    <w:basedOn w:val="Standardnpsmoodstavce"/>
    <w:uiPriority w:val="22"/>
    <w:qFormat/>
    <w:rsid w:val="00700A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5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8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7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4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1109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1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1963" TargetMode="External"/><Relationship Id="rId13" Type="http://schemas.openxmlformats.org/officeDocument/2006/relationships/hyperlink" Target="http://cs.wikipedia.org/wiki/Stavba" TargetMode="External"/><Relationship Id="rId18" Type="http://schemas.openxmlformats.org/officeDocument/2006/relationships/hyperlink" Target="http://cs.wikipedia.org/wiki/%C4%8Cern%C3%BD_vrch_(Jizersk%C3%A9_hory)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1969" TargetMode="External"/><Relationship Id="rId7" Type="http://schemas.openxmlformats.org/officeDocument/2006/relationships/hyperlink" Target="http://cs.wikipedia.org/wiki/31._leden" TargetMode="External"/><Relationship Id="rId12" Type="http://schemas.openxmlformats.org/officeDocument/2006/relationships/hyperlink" Target="http://cs.wikipedia.org/wiki/Budova" TargetMode="External"/><Relationship Id="rId17" Type="http://schemas.openxmlformats.org/officeDocument/2006/relationships/hyperlink" Target="http://cs.wikipedia.org/w/index.php?title=Je%C5%A1t%C4%9Bdka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Kabinov%C3%A1_lanov%C3%A1_dr%C3%A1ha_na_Je%C5%A1t%C4%9Bd" TargetMode="External"/><Relationship Id="rId20" Type="http://schemas.openxmlformats.org/officeDocument/2006/relationships/hyperlink" Target="http://cs.wikipedia.org/wiki/1973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Architektonick%C3%A1_sout%C4%9B%C5%B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96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cs.wikipedia.org/wiki/Vys%C3%ADla%C4%8D" TargetMode="External"/><Relationship Id="rId19" Type="http://schemas.openxmlformats.org/officeDocument/2006/relationships/hyperlink" Target="http://cs.wikipedia.org/wiki/21._%C5%99%C3%ADje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Hotel" TargetMode="External"/><Relationship Id="rId14" Type="http://schemas.openxmlformats.org/officeDocument/2006/relationships/hyperlink" Target="http://cs.wikipedia.org/wiki/30._%C4%8Dervenec" TargetMode="External"/><Relationship Id="rId22" Type="http://schemas.openxmlformats.org/officeDocument/2006/relationships/hyperlink" Target="http://cs.wikipedia.org/wiki/Buenos_Aires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F7335-F657-4E41-92B6-E5659FB6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597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53</cp:revision>
  <cp:lastPrinted>2012-06-03T12:35:00Z</cp:lastPrinted>
  <dcterms:created xsi:type="dcterms:W3CDTF">2011-11-05T14:29:00Z</dcterms:created>
  <dcterms:modified xsi:type="dcterms:W3CDTF">2013-08-24T21:09:00Z</dcterms:modified>
</cp:coreProperties>
</file>